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560EEB" w14:textId="77777777" w:rsidR="001E26B5" w:rsidRPr="00C8104A" w:rsidRDefault="0095401F" w:rsidP="00420029">
      <w:pPr>
        <w:spacing w:after="0"/>
        <w:jc w:val="center"/>
        <w:rPr>
          <w:rFonts w:cstheme="minorHAnsi"/>
          <w:b/>
          <w:sz w:val="20"/>
          <w:szCs w:val="20"/>
        </w:rPr>
      </w:pPr>
      <w:r w:rsidRPr="00C8104A">
        <w:rPr>
          <w:rFonts w:cstheme="minorHAnsi"/>
          <w:b/>
          <w:sz w:val="20"/>
          <w:szCs w:val="20"/>
        </w:rPr>
        <w:t>T</w:t>
      </w:r>
      <w:r w:rsidR="001E26B5" w:rsidRPr="00C8104A">
        <w:rPr>
          <w:rFonts w:cstheme="minorHAnsi"/>
          <w:b/>
          <w:sz w:val="20"/>
          <w:szCs w:val="20"/>
        </w:rPr>
        <w:t>ÉRMINOS DE REFERENCIA Y BASES DE LICITACIÓN</w:t>
      </w:r>
    </w:p>
    <w:p w14:paraId="7B872DCD" w14:textId="77777777" w:rsidR="00420029" w:rsidRPr="00C8104A" w:rsidRDefault="004412B1" w:rsidP="00420029">
      <w:pPr>
        <w:spacing w:after="0"/>
        <w:jc w:val="center"/>
        <w:rPr>
          <w:rFonts w:cstheme="minorHAnsi"/>
          <w:b/>
          <w:bCs/>
          <w:sz w:val="20"/>
          <w:szCs w:val="20"/>
          <w:lang w:val="es-BO" w:eastAsia="es-BO"/>
        </w:rPr>
      </w:pPr>
      <w:r>
        <w:rPr>
          <w:rFonts w:cstheme="minorHAnsi"/>
          <w:b/>
          <w:sz w:val="20"/>
          <w:szCs w:val="20"/>
        </w:rPr>
        <w:t>CONTRATACIÓ</w:t>
      </w:r>
      <w:r w:rsidR="00420029" w:rsidRPr="00C8104A">
        <w:rPr>
          <w:rFonts w:cstheme="minorHAnsi"/>
          <w:b/>
          <w:sz w:val="20"/>
          <w:szCs w:val="20"/>
        </w:rPr>
        <w:t>N DE SERVICIO P</w:t>
      </w:r>
      <w:r w:rsidR="001E26B5" w:rsidRPr="00C8104A">
        <w:rPr>
          <w:rFonts w:cstheme="minorHAnsi"/>
          <w:b/>
          <w:sz w:val="20"/>
          <w:szCs w:val="20"/>
        </w:rPr>
        <w:t xml:space="preserve">ARA LA </w:t>
      </w:r>
      <w:r w:rsidR="00420029" w:rsidRPr="00C8104A">
        <w:rPr>
          <w:rFonts w:cstheme="minorHAnsi"/>
          <w:b/>
          <w:bCs/>
          <w:sz w:val="20"/>
          <w:szCs w:val="20"/>
          <w:lang w:val="es-BO" w:eastAsia="es-BO"/>
        </w:rPr>
        <w:t>CONSTRUCCI</w:t>
      </w:r>
      <w:r>
        <w:rPr>
          <w:rFonts w:cstheme="minorHAnsi"/>
          <w:b/>
          <w:bCs/>
          <w:sz w:val="20"/>
          <w:szCs w:val="20"/>
          <w:lang w:val="es-BO" w:eastAsia="es-BO"/>
        </w:rPr>
        <w:t>Ó</w:t>
      </w:r>
      <w:r w:rsidR="00420029" w:rsidRPr="00C8104A">
        <w:rPr>
          <w:rFonts w:cstheme="minorHAnsi"/>
          <w:b/>
          <w:bCs/>
          <w:sz w:val="20"/>
          <w:szCs w:val="20"/>
          <w:lang w:val="es-BO" w:eastAsia="es-BO"/>
        </w:rPr>
        <w:t>N DE AUDITORIO,</w:t>
      </w:r>
    </w:p>
    <w:p w14:paraId="0BF508E9" w14:textId="77777777" w:rsidR="00420029" w:rsidRPr="00C8104A" w:rsidRDefault="00420029" w:rsidP="00420029">
      <w:pPr>
        <w:spacing w:after="0"/>
        <w:jc w:val="center"/>
        <w:rPr>
          <w:rFonts w:cstheme="minorHAnsi"/>
          <w:b/>
          <w:bCs/>
          <w:sz w:val="20"/>
          <w:szCs w:val="20"/>
          <w:lang w:val="es-BO" w:eastAsia="es-BO"/>
        </w:rPr>
      </w:pPr>
      <w:r w:rsidRPr="00C8104A">
        <w:rPr>
          <w:rFonts w:cstheme="minorHAnsi"/>
          <w:b/>
          <w:bCs/>
          <w:sz w:val="20"/>
          <w:szCs w:val="20"/>
          <w:lang w:val="es-BO" w:eastAsia="es-BO"/>
        </w:rPr>
        <w:t xml:space="preserve"> AMPLIACI</w:t>
      </w:r>
      <w:r w:rsidR="004412B1">
        <w:rPr>
          <w:rFonts w:cstheme="minorHAnsi"/>
          <w:b/>
          <w:bCs/>
          <w:sz w:val="20"/>
          <w:szCs w:val="20"/>
          <w:lang w:val="es-BO" w:eastAsia="es-BO"/>
        </w:rPr>
        <w:t>Ó</w:t>
      </w:r>
      <w:r w:rsidRPr="00C8104A">
        <w:rPr>
          <w:rFonts w:cstheme="minorHAnsi"/>
          <w:b/>
          <w:bCs/>
          <w:sz w:val="20"/>
          <w:szCs w:val="20"/>
          <w:lang w:val="es-BO" w:eastAsia="es-BO"/>
        </w:rPr>
        <w:t>N Y REFACCI</w:t>
      </w:r>
      <w:r w:rsidR="004412B1">
        <w:rPr>
          <w:rFonts w:cstheme="minorHAnsi"/>
          <w:b/>
          <w:bCs/>
          <w:sz w:val="20"/>
          <w:szCs w:val="20"/>
          <w:lang w:val="es-BO" w:eastAsia="es-BO"/>
        </w:rPr>
        <w:t>Ó</w:t>
      </w:r>
      <w:r w:rsidRPr="00C8104A">
        <w:rPr>
          <w:rFonts w:cstheme="minorHAnsi"/>
          <w:b/>
          <w:bCs/>
          <w:sz w:val="20"/>
          <w:szCs w:val="20"/>
          <w:lang w:val="es-BO" w:eastAsia="es-BO"/>
        </w:rPr>
        <w:t>N DE OFICINAS FUNDACI</w:t>
      </w:r>
      <w:r w:rsidR="004412B1">
        <w:rPr>
          <w:rFonts w:cstheme="minorHAnsi"/>
          <w:b/>
          <w:bCs/>
          <w:sz w:val="20"/>
          <w:szCs w:val="20"/>
          <w:lang w:val="es-BO" w:eastAsia="es-BO"/>
        </w:rPr>
        <w:t>Ó</w:t>
      </w:r>
      <w:r w:rsidRPr="00C8104A">
        <w:rPr>
          <w:rFonts w:cstheme="minorHAnsi"/>
          <w:b/>
          <w:bCs/>
          <w:sz w:val="20"/>
          <w:szCs w:val="20"/>
          <w:lang w:val="es-BO" w:eastAsia="es-BO"/>
        </w:rPr>
        <w:t>N JUBILEO</w:t>
      </w:r>
    </w:p>
    <w:p w14:paraId="52639ACD" w14:textId="77777777" w:rsidR="0095401F" w:rsidRPr="00C8104A" w:rsidRDefault="0095401F" w:rsidP="00420029">
      <w:pPr>
        <w:spacing w:after="0"/>
        <w:rPr>
          <w:sz w:val="20"/>
          <w:szCs w:val="20"/>
        </w:rPr>
      </w:pPr>
    </w:p>
    <w:p w14:paraId="5236813D" w14:textId="77777777" w:rsidR="00420029" w:rsidRPr="00C8104A" w:rsidRDefault="00420029" w:rsidP="00420029">
      <w:pPr>
        <w:spacing w:after="0"/>
        <w:rPr>
          <w:b/>
          <w:sz w:val="20"/>
          <w:szCs w:val="20"/>
        </w:rPr>
      </w:pPr>
    </w:p>
    <w:p w14:paraId="1008E80A" w14:textId="77777777" w:rsidR="001E26B5" w:rsidRPr="00C8104A" w:rsidRDefault="001E26B5" w:rsidP="00420029">
      <w:pPr>
        <w:spacing w:after="0"/>
        <w:rPr>
          <w:b/>
          <w:sz w:val="20"/>
          <w:szCs w:val="20"/>
        </w:rPr>
      </w:pPr>
      <w:r w:rsidRPr="00C8104A">
        <w:rPr>
          <w:b/>
          <w:sz w:val="20"/>
          <w:szCs w:val="20"/>
        </w:rPr>
        <w:t>SUMARIO</w:t>
      </w:r>
    </w:p>
    <w:p w14:paraId="40BA8A2B" w14:textId="77777777" w:rsidR="00420029" w:rsidRPr="00C8104A" w:rsidRDefault="00420029" w:rsidP="00420029">
      <w:pPr>
        <w:spacing w:after="0"/>
        <w:rPr>
          <w:sz w:val="20"/>
          <w:szCs w:val="20"/>
        </w:rPr>
      </w:pPr>
    </w:p>
    <w:p w14:paraId="4F5378D9" w14:textId="77777777" w:rsidR="001E26B5" w:rsidRPr="00C8104A" w:rsidRDefault="001E26B5" w:rsidP="00420029">
      <w:pPr>
        <w:spacing w:after="0"/>
        <w:rPr>
          <w:sz w:val="20"/>
          <w:szCs w:val="20"/>
        </w:rPr>
      </w:pPr>
      <w:r w:rsidRPr="00C8104A">
        <w:rPr>
          <w:sz w:val="20"/>
          <w:szCs w:val="20"/>
        </w:rPr>
        <w:t>I. INTRODUCCIÓN</w:t>
      </w:r>
    </w:p>
    <w:p w14:paraId="505005E1" w14:textId="77777777" w:rsidR="001E26B5" w:rsidRPr="00C8104A" w:rsidRDefault="001E26B5" w:rsidP="00420029">
      <w:pPr>
        <w:spacing w:after="0"/>
        <w:rPr>
          <w:sz w:val="20"/>
          <w:szCs w:val="20"/>
        </w:rPr>
      </w:pPr>
      <w:r w:rsidRPr="00C8104A">
        <w:rPr>
          <w:sz w:val="20"/>
          <w:szCs w:val="20"/>
        </w:rPr>
        <w:t>II. DISPOSICIONES GENERALES</w:t>
      </w:r>
    </w:p>
    <w:p w14:paraId="28FE7BE8" w14:textId="77777777" w:rsidR="001E26B5" w:rsidRPr="00C8104A" w:rsidRDefault="001E26B5" w:rsidP="00420029">
      <w:pPr>
        <w:spacing w:after="0"/>
        <w:rPr>
          <w:sz w:val="20"/>
          <w:szCs w:val="20"/>
        </w:rPr>
      </w:pPr>
      <w:r w:rsidRPr="00C8104A">
        <w:rPr>
          <w:sz w:val="20"/>
          <w:szCs w:val="20"/>
        </w:rPr>
        <w:t>III. DISPOSICIONES TÉCNICAS</w:t>
      </w:r>
    </w:p>
    <w:p w14:paraId="45E42DBA" w14:textId="77777777" w:rsidR="001E26B5" w:rsidRPr="00C8104A" w:rsidRDefault="001E26B5" w:rsidP="00420029">
      <w:pPr>
        <w:spacing w:after="0"/>
        <w:rPr>
          <w:sz w:val="20"/>
          <w:szCs w:val="20"/>
        </w:rPr>
      </w:pPr>
      <w:r w:rsidRPr="00C8104A">
        <w:rPr>
          <w:sz w:val="20"/>
          <w:szCs w:val="20"/>
        </w:rPr>
        <w:t>IV. CRITERIOS DE EVALUACIÓN</w:t>
      </w:r>
    </w:p>
    <w:p w14:paraId="5DBB061F" w14:textId="77777777" w:rsidR="0095401F" w:rsidRPr="00C8104A" w:rsidRDefault="0095401F" w:rsidP="00420029">
      <w:pPr>
        <w:spacing w:after="0"/>
        <w:rPr>
          <w:sz w:val="20"/>
          <w:szCs w:val="20"/>
        </w:rPr>
      </w:pPr>
    </w:p>
    <w:p w14:paraId="6AE6AD06" w14:textId="77777777" w:rsidR="001E26B5" w:rsidRPr="00C8104A" w:rsidRDefault="001E26B5" w:rsidP="00420029">
      <w:pPr>
        <w:spacing w:after="0"/>
        <w:rPr>
          <w:b/>
          <w:sz w:val="20"/>
          <w:szCs w:val="20"/>
        </w:rPr>
      </w:pPr>
      <w:r w:rsidRPr="00C8104A">
        <w:rPr>
          <w:b/>
          <w:sz w:val="20"/>
          <w:szCs w:val="20"/>
        </w:rPr>
        <w:t xml:space="preserve">I. </w:t>
      </w:r>
      <w:r w:rsidR="00420029" w:rsidRPr="00C8104A">
        <w:rPr>
          <w:b/>
          <w:sz w:val="20"/>
          <w:szCs w:val="20"/>
        </w:rPr>
        <w:t xml:space="preserve"> </w:t>
      </w:r>
      <w:r w:rsidRPr="00C8104A">
        <w:rPr>
          <w:b/>
          <w:sz w:val="20"/>
          <w:szCs w:val="20"/>
        </w:rPr>
        <w:t>INTRODUCCIÓN</w:t>
      </w:r>
    </w:p>
    <w:p w14:paraId="2E88B03F" w14:textId="77777777" w:rsidR="00420029" w:rsidRPr="00C8104A" w:rsidRDefault="00420029" w:rsidP="00420029">
      <w:pPr>
        <w:spacing w:after="0"/>
        <w:jc w:val="both"/>
        <w:rPr>
          <w:rFonts w:ascii="Calibri" w:hAnsi="Calibri" w:cs="Calibri"/>
          <w:sz w:val="20"/>
          <w:szCs w:val="20"/>
        </w:rPr>
      </w:pPr>
    </w:p>
    <w:p w14:paraId="4CDE3E79" w14:textId="77777777" w:rsidR="0095401F" w:rsidRPr="00C8104A" w:rsidRDefault="0095401F" w:rsidP="00420029">
      <w:pPr>
        <w:spacing w:after="0"/>
        <w:jc w:val="both"/>
        <w:rPr>
          <w:rFonts w:ascii="Calibri" w:hAnsi="Calibri" w:cs="Calibri"/>
          <w:sz w:val="20"/>
          <w:szCs w:val="20"/>
        </w:rPr>
      </w:pPr>
      <w:r w:rsidRPr="00C8104A">
        <w:rPr>
          <w:rFonts w:ascii="Calibri" w:hAnsi="Calibri" w:cs="Calibri"/>
          <w:sz w:val="20"/>
          <w:szCs w:val="20"/>
        </w:rPr>
        <w:t>La Fundación Jubileo es una institución de la Iglesia Católica, boliviana y alemana que presta servicios a la sociedad en el país, desde las dimensiones del análisis crítico y de la investigación de la realidad, la formación ética, social y política.</w:t>
      </w:r>
    </w:p>
    <w:p w14:paraId="050F7CC8" w14:textId="77777777" w:rsidR="0095401F" w:rsidRPr="00C8104A" w:rsidRDefault="0095401F" w:rsidP="00420029">
      <w:pPr>
        <w:spacing w:after="0"/>
        <w:jc w:val="both"/>
        <w:rPr>
          <w:rFonts w:ascii="Calibri" w:hAnsi="Calibri" w:cs="Calibri"/>
          <w:sz w:val="20"/>
          <w:szCs w:val="20"/>
        </w:rPr>
      </w:pPr>
    </w:p>
    <w:p w14:paraId="3E32A972" w14:textId="77777777" w:rsidR="0095401F" w:rsidRPr="00C8104A" w:rsidRDefault="0095401F" w:rsidP="00420029">
      <w:pPr>
        <w:spacing w:after="0"/>
        <w:jc w:val="both"/>
        <w:rPr>
          <w:rFonts w:ascii="Calibri" w:hAnsi="Calibri" w:cs="Calibri"/>
          <w:sz w:val="20"/>
          <w:szCs w:val="20"/>
        </w:rPr>
      </w:pPr>
      <w:r w:rsidRPr="00C8104A">
        <w:rPr>
          <w:rFonts w:ascii="Calibri" w:hAnsi="Calibri" w:cs="Calibri"/>
          <w:sz w:val="20"/>
          <w:szCs w:val="20"/>
        </w:rPr>
        <w:t>Las principales actividades están centradas en la sistematización de procesos, la transferencia de capacidades, la promoción de espacios de participación ciudadana y debate público con actores sociales y políticos; la promoción de nuevos liderazgos y valores que fortalezcan la democracia, sus reformas y la institucionalidad del Estado.</w:t>
      </w:r>
    </w:p>
    <w:p w14:paraId="389B5B5F" w14:textId="77777777" w:rsidR="0095401F" w:rsidRPr="00C8104A" w:rsidRDefault="0095401F" w:rsidP="00420029">
      <w:pPr>
        <w:spacing w:after="0"/>
        <w:jc w:val="both"/>
        <w:rPr>
          <w:sz w:val="20"/>
          <w:szCs w:val="20"/>
        </w:rPr>
      </w:pPr>
    </w:p>
    <w:p w14:paraId="3B0D2700" w14:textId="77777777" w:rsidR="001E26B5" w:rsidRPr="00C8104A" w:rsidRDefault="001E26B5" w:rsidP="00420029">
      <w:pPr>
        <w:spacing w:after="0"/>
        <w:jc w:val="both"/>
        <w:rPr>
          <w:b/>
          <w:sz w:val="20"/>
          <w:szCs w:val="20"/>
        </w:rPr>
      </w:pPr>
      <w:r w:rsidRPr="00C8104A">
        <w:rPr>
          <w:b/>
          <w:sz w:val="20"/>
          <w:szCs w:val="20"/>
        </w:rPr>
        <w:t>II</w:t>
      </w:r>
      <w:r w:rsidR="00420029" w:rsidRPr="00C8104A">
        <w:rPr>
          <w:b/>
          <w:sz w:val="20"/>
          <w:szCs w:val="20"/>
        </w:rPr>
        <w:t xml:space="preserve">. </w:t>
      </w:r>
      <w:r w:rsidRPr="00C8104A">
        <w:rPr>
          <w:b/>
          <w:sz w:val="20"/>
          <w:szCs w:val="20"/>
        </w:rPr>
        <w:t xml:space="preserve"> DISPOSICIONES GENERALES</w:t>
      </w:r>
    </w:p>
    <w:p w14:paraId="029DFC87" w14:textId="77777777" w:rsidR="00420029" w:rsidRPr="00C8104A" w:rsidRDefault="00420029" w:rsidP="00420029">
      <w:pPr>
        <w:spacing w:after="0"/>
        <w:jc w:val="both"/>
        <w:rPr>
          <w:b/>
          <w:sz w:val="20"/>
          <w:szCs w:val="20"/>
        </w:rPr>
      </w:pPr>
    </w:p>
    <w:p w14:paraId="01ED6C23" w14:textId="77777777" w:rsidR="001E26B5" w:rsidRDefault="001E26B5" w:rsidP="00420029">
      <w:pPr>
        <w:spacing w:after="0"/>
        <w:jc w:val="both"/>
        <w:rPr>
          <w:b/>
          <w:sz w:val="20"/>
          <w:szCs w:val="20"/>
        </w:rPr>
      </w:pPr>
      <w:r w:rsidRPr="00C8104A">
        <w:rPr>
          <w:b/>
          <w:sz w:val="20"/>
          <w:szCs w:val="20"/>
        </w:rPr>
        <w:t>DEFINICIONES</w:t>
      </w:r>
    </w:p>
    <w:p w14:paraId="0C5A2AD3" w14:textId="77777777" w:rsidR="00C8104A" w:rsidRPr="00C8104A" w:rsidRDefault="00C8104A" w:rsidP="00420029">
      <w:pPr>
        <w:spacing w:after="0"/>
        <w:jc w:val="both"/>
        <w:rPr>
          <w:b/>
          <w:sz w:val="20"/>
          <w:szCs w:val="20"/>
        </w:rPr>
      </w:pPr>
    </w:p>
    <w:p w14:paraId="7A299C4A" w14:textId="77777777" w:rsidR="001E26B5" w:rsidRPr="00C8104A" w:rsidRDefault="001E26B5" w:rsidP="00940268">
      <w:pPr>
        <w:pStyle w:val="Prrafodelista"/>
        <w:numPr>
          <w:ilvl w:val="0"/>
          <w:numId w:val="5"/>
        </w:numPr>
        <w:ind w:left="360"/>
        <w:jc w:val="both"/>
        <w:rPr>
          <w:rFonts w:asciiTheme="minorHAnsi" w:hAnsiTheme="minorHAnsi" w:cstheme="minorHAnsi"/>
        </w:rPr>
      </w:pPr>
      <w:r w:rsidRPr="00C8104A">
        <w:rPr>
          <w:rFonts w:asciiTheme="minorHAnsi" w:hAnsiTheme="minorHAnsi" w:cstheme="minorHAnsi"/>
          <w:b/>
        </w:rPr>
        <w:t>Adenda</w:t>
      </w:r>
      <w:r w:rsidRPr="00C8104A">
        <w:rPr>
          <w:rFonts w:asciiTheme="minorHAnsi" w:hAnsiTheme="minorHAnsi" w:cstheme="minorHAnsi"/>
        </w:rPr>
        <w:t xml:space="preserve">: Documento o documentos adicionales que emite la </w:t>
      </w:r>
      <w:r w:rsidR="004D67C9" w:rsidRPr="00C8104A">
        <w:rPr>
          <w:rFonts w:asciiTheme="minorHAnsi" w:hAnsiTheme="minorHAnsi" w:cstheme="minorHAnsi"/>
        </w:rPr>
        <w:t>FUNDACION JUBILEO</w:t>
      </w:r>
      <w:r w:rsidRPr="00C8104A">
        <w:rPr>
          <w:rFonts w:asciiTheme="minorHAnsi" w:hAnsiTheme="minorHAnsi" w:cstheme="minorHAnsi"/>
        </w:rPr>
        <w:t>, en caso necesario, para aclarar cualquier requisito y/o</w:t>
      </w:r>
      <w:r w:rsidR="004D67C9" w:rsidRPr="00C8104A">
        <w:rPr>
          <w:rFonts w:asciiTheme="minorHAnsi" w:hAnsiTheme="minorHAnsi" w:cstheme="minorHAnsi"/>
        </w:rPr>
        <w:t xml:space="preserve"> </w:t>
      </w:r>
      <w:r w:rsidRPr="00C8104A">
        <w:rPr>
          <w:rFonts w:asciiTheme="minorHAnsi" w:hAnsiTheme="minorHAnsi" w:cstheme="minorHAnsi"/>
        </w:rPr>
        <w:t>situación, cambio, modificación relacionada con estas Bases de cotización, ya sea por</w:t>
      </w:r>
      <w:r w:rsidR="004D67C9" w:rsidRPr="00C8104A">
        <w:rPr>
          <w:rFonts w:asciiTheme="minorHAnsi" w:hAnsiTheme="minorHAnsi" w:cstheme="minorHAnsi"/>
        </w:rPr>
        <w:t xml:space="preserve"> </w:t>
      </w:r>
      <w:r w:rsidRPr="00C8104A">
        <w:rPr>
          <w:rFonts w:asciiTheme="minorHAnsi" w:hAnsiTheme="minorHAnsi" w:cstheme="minorHAnsi"/>
        </w:rPr>
        <w:t>iniciativa propia o a solicitud de las empresas interesadas. Estos se emitirán de acuerdo al</w:t>
      </w:r>
      <w:r w:rsidR="004D67C9" w:rsidRPr="00C8104A">
        <w:rPr>
          <w:rFonts w:asciiTheme="minorHAnsi" w:hAnsiTheme="minorHAnsi" w:cstheme="minorHAnsi"/>
        </w:rPr>
        <w:t xml:space="preserve"> </w:t>
      </w:r>
      <w:r w:rsidRPr="00C8104A">
        <w:rPr>
          <w:rFonts w:asciiTheme="minorHAnsi" w:hAnsiTheme="minorHAnsi" w:cstheme="minorHAnsi"/>
        </w:rPr>
        <w:t>plazo establecido en el Cronograma del evento y serán notificadas a todos los interesados.</w:t>
      </w:r>
    </w:p>
    <w:p w14:paraId="295DAB94" w14:textId="77777777" w:rsidR="00420029" w:rsidRPr="00C8104A" w:rsidRDefault="00420029" w:rsidP="005869A4">
      <w:pPr>
        <w:spacing w:after="0"/>
        <w:jc w:val="both"/>
        <w:rPr>
          <w:rFonts w:cstheme="minorHAnsi"/>
          <w:sz w:val="20"/>
          <w:szCs w:val="20"/>
        </w:rPr>
      </w:pPr>
    </w:p>
    <w:p w14:paraId="098C1560" w14:textId="77777777" w:rsidR="001E26B5" w:rsidRPr="00C8104A" w:rsidRDefault="001E26B5" w:rsidP="00940268">
      <w:pPr>
        <w:pStyle w:val="Prrafodelista"/>
        <w:numPr>
          <w:ilvl w:val="0"/>
          <w:numId w:val="5"/>
        </w:numPr>
        <w:ind w:left="360"/>
        <w:jc w:val="both"/>
        <w:rPr>
          <w:rFonts w:asciiTheme="minorHAnsi" w:hAnsiTheme="minorHAnsi" w:cstheme="minorHAnsi"/>
        </w:rPr>
      </w:pPr>
      <w:r w:rsidRPr="00C8104A">
        <w:rPr>
          <w:rFonts w:asciiTheme="minorHAnsi" w:hAnsiTheme="minorHAnsi" w:cstheme="minorHAnsi"/>
          <w:b/>
        </w:rPr>
        <w:t>Adjudicatario o proveedor adjudicado u contratista adjudicado</w:t>
      </w:r>
      <w:r w:rsidRPr="00C8104A">
        <w:rPr>
          <w:rFonts w:asciiTheme="minorHAnsi" w:hAnsiTheme="minorHAnsi" w:cstheme="minorHAnsi"/>
        </w:rPr>
        <w:t>: Oferente a quien se ha</w:t>
      </w:r>
      <w:r w:rsidR="004D67C9" w:rsidRPr="00C8104A">
        <w:rPr>
          <w:rFonts w:asciiTheme="minorHAnsi" w:hAnsiTheme="minorHAnsi" w:cstheme="minorHAnsi"/>
        </w:rPr>
        <w:t xml:space="preserve"> </w:t>
      </w:r>
      <w:r w:rsidRPr="00C8104A">
        <w:rPr>
          <w:rFonts w:asciiTheme="minorHAnsi" w:hAnsiTheme="minorHAnsi" w:cstheme="minorHAnsi"/>
        </w:rPr>
        <w:t xml:space="preserve">adjudicado el contrato </w:t>
      </w:r>
      <w:r w:rsidR="004D67C9" w:rsidRPr="00C8104A">
        <w:rPr>
          <w:rFonts w:asciiTheme="minorHAnsi" w:hAnsiTheme="minorHAnsi" w:cstheme="minorHAnsi"/>
        </w:rPr>
        <w:t>del servicio de Remodelación y Construcción del Inmueble</w:t>
      </w:r>
      <w:r w:rsidRPr="00C8104A">
        <w:rPr>
          <w:rFonts w:asciiTheme="minorHAnsi" w:hAnsiTheme="minorHAnsi" w:cstheme="minorHAnsi"/>
        </w:rPr>
        <w:t>.</w:t>
      </w:r>
    </w:p>
    <w:p w14:paraId="5E1CB7B9" w14:textId="77777777" w:rsidR="001E26B5" w:rsidRPr="00C8104A" w:rsidRDefault="001E26B5" w:rsidP="00940268">
      <w:pPr>
        <w:pStyle w:val="Prrafodelista"/>
        <w:numPr>
          <w:ilvl w:val="0"/>
          <w:numId w:val="5"/>
        </w:numPr>
        <w:ind w:left="360"/>
        <w:jc w:val="both"/>
        <w:rPr>
          <w:rFonts w:asciiTheme="minorHAnsi" w:hAnsiTheme="minorHAnsi" w:cstheme="minorHAnsi"/>
        </w:rPr>
      </w:pPr>
      <w:r w:rsidRPr="00C8104A">
        <w:rPr>
          <w:rFonts w:asciiTheme="minorHAnsi" w:hAnsiTheme="minorHAnsi" w:cstheme="minorHAnsi"/>
          <w:b/>
        </w:rPr>
        <w:t>Autoridad Superior</w:t>
      </w:r>
      <w:r w:rsidRPr="00C8104A">
        <w:rPr>
          <w:rFonts w:asciiTheme="minorHAnsi" w:hAnsiTheme="minorHAnsi" w:cstheme="minorHAnsi"/>
        </w:rPr>
        <w:t xml:space="preserve">: </w:t>
      </w:r>
      <w:r w:rsidR="00420029" w:rsidRPr="00C8104A">
        <w:rPr>
          <w:rFonts w:asciiTheme="minorHAnsi" w:hAnsiTheme="minorHAnsi" w:cstheme="minorHAnsi"/>
        </w:rPr>
        <w:t>Direct</w:t>
      </w:r>
      <w:r w:rsidR="004D67C9" w:rsidRPr="00C8104A">
        <w:rPr>
          <w:rFonts w:asciiTheme="minorHAnsi" w:hAnsiTheme="minorHAnsi" w:cstheme="minorHAnsi"/>
        </w:rPr>
        <w:t>or Ejecutivo.</w:t>
      </w:r>
    </w:p>
    <w:p w14:paraId="0EC128B9" w14:textId="77777777" w:rsidR="001E26B5" w:rsidRPr="00C8104A" w:rsidRDefault="001E26B5" w:rsidP="00940268">
      <w:pPr>
        <w:pStyle w:val="Prrafodelista"/>
        <w:numPr>
          <w:ilvl w:val="0"/>
          <w:numId w:val="5"/>
        </w:numPr>
        <w:ind w:left="360"/>
        <w:jc w:val="both"/>
        <w:rPr>
          <w:rFonts w:asciiTheme="minorHAnsi" w:hAnsiTheme="minorHAnsi" w:cstheme="minorHAnsi"/>
          <w:b/>
        </w:rPr>
      </w:pPr>
      <w:r w:rsidRPr="00C8104A">
        <w:rPr>
          <w:rFonts w:asciiTheme="minorHAnsi" w:hAnsiTheme="minorHAnsi" w:cstheme="minorHAnsi"/>
          <w:b/>
        </w:rPr>
        <w:t>Comité de Recepción y Evaluación de Ofertas</w:t>
      </w:r>
      <w:r w:rsidRPr="00C8104A">
        <w:rPr>
          <w:rFonts w:asciiTheme="minorHAnsi" w:hAnsiTheme="minorHAnsi" w:cstheme="minorHAnsi"/>
        </w:rPr>
        <w:t>: Es el único órgano competente para recibir y</w:t>
      </w:r>
      <w:r w:rsidR="004D67C9" w:rsidRPr="00C8104A">
        <w:rPr>
          <w:rFonts w:asciiTheme="minorHAnsi" w:hAnsiTheme="minorHAnsi" w:cstheme="minorHAnsi"/>
        </w:rPr>
        <w:t xml:space="preserve"> </w:t>
      </w:r>
      <w:r w:rsidRPr="00C8104A">
        <w:rPr>
          <w:rFonts w:asciiTheme="minorHAnsi" w:hAnsiTheme="minorHAnsi" w:cstheme="minorHAnsi"/>
        </w:rPr>
        <w:t>calificar ofertas, así como para recomendar la adjudicación correspondiente del evento,</w:t>
      </w:r>
      <w:r w:rsidR="004D67C9" w:rsidRPr="00C8104A">
        <w:rPr>
          <w:rFonts w:asciiTheme="minorHAnsi" w:hAnsiTheme="minorHAnsi" w:cstheme="minorHAnsi"/>
        </w:rPr>
        <w:t xml:space="preserve"> </w:t>
      </w:r>
      <w:r w:rsidRPr="00C8104A">
        <w:rPr>
          <w:rFonts w:asciiTheme="minorHAnsi" w:hAnsiTheme="minorHAnsi" w:cstheme="minorHAnsi"/>
        </w:rPr>
        <w:t>elevando a la autoridad Administrativa Superior par</w:t>
      </w:r>
      <w:r w:rsidR="004D67C9" w:rsidRPr="00C8104A">
        <w:rPr>
          <w:rFonts w:asciiTheme="minorHAnsi" w:hAnsiTheme="minorHAnsi" w:cstheme="minorHAnsi"/>
        </w:rPr>
        <w:t xml:space="preserve">a su aprobación. El Comité será </w:t>
      </w:r>
      <w:r w:rsidRPr="00C8104A">
        <w:rPr>
          <w:rFonts w:asciiTheme="minorHAnsi" w:hAnsiTheme="minorHAnsi" w:cstheme="minorHAnsi"/>
        </w:rPr>
        <w:t xml:space="preserve">aprobado por el </w:t>
      </w:r>
      <w:r w:rsidR="004D67C9" w:rsidRPr="00C8104A">
        <w:rPr>
          <w:rFonts w:asciiTheme="minorHAnsi" w:hAnsiTheme="minorHAnsi" w:cstheme="minorHAnsi"/>
        </w:rPr>
        <w:t>Director Ejecutivo de Fundación</w:t>
      </w:r>
      <w:r w:rsidRPr="00C8104A">
        <w:rPr>
          <w:rFonts w:asciiTheme="minorHAnsi" w:hAnsiTheme="minorHAnsi" w:cstheme="minorHAnsi"/>
        </w:rPr>
        <w:t>.</w:t>
      </w:r>
    </w:p>
    <w:p w14:paraId="234405FE" w14:textId="77777777" w:rsidR="001E26B5" w:rsidRPr="00C8104A" w:rsidRDefault="001E26B5" w:rsidP="00940268">
      <w:pPr>
        <w:pStyle w:val="Prrafodelista"/>
        <w:numPr>
          <w:ilvl w:val="0"/>
          <w:numId w:val="5"/>
        </w:numPr>
        <w:ind w:left="360"/>
        <w:jc w:val="both"/>
        <w:rPr>
          <w:rFonts w:asciiTheme="minorHAnsi" w:hAnsiTheme="minorHAnsi" w:cstheme="minorHAnsi"/>
        </w:rPr>
      </w:pPr>
      <w:r w:rsidRPr="00C8104A">
        <w:rPr>
          <w:rFonts w:asciiTheme="minorHAnsi" w:hAnsiTheme="minorHAnsi" w:cstheme="minorHAnsi"/>
        </w:rPr>
        <w:t>Contratista o Proveedor o Constructor: Persona jurídica con quien se suscribirá el contrato</w:t>
      </w:r>
      <w:r w:rsidR="004D67C9" w:rsidRPr="00C8104A">
        <w:rPr>
          <w:rFonts w:asciiTheme="minorHAnsi" w:hAnsiTheme="minorHAnsi" w:cstheme="minorHAnsi"/>
        </w:rPr>
        <w:t xml:space="preserve"> </w:t>
      </w:r>
      <w:r w:rsidRPr="00C8104A">
        <w:rPr>
          <w:rFonts w:asciiTheme="minorHAnsi" w:hAnsiTheme="minorHAnsi" w:cstheme="minorHAnsi"/>
        </w:rPr>
        <w:t xml:space="preserve">para prestar el servicio de Remodelación </w:t>
      </w:r>
      <w:r w:rsidR="004D67C9" w:rsidRPr="00C8104A">
        <w:rPr>
          <w:rFonts w:asciiTheme="minorHAnsi" w:hAnsiTheme="minorHAnsi" w:cstheme="minorHAnsi"/>
        </w:rPr>
        <w:t>y Construcción del Inmueble</w:t>
      </w:r>
      <w:r w:rsidRPr="00C8104A">
        <w:rPr>
          <w:rFonts w:asciiTheme="minorHAnsi" w:hAnsiTheme="minorHAnsi" w:cstheme="minorHAnsi"/>
        </w:rPr>
        <w:t>.</w:t>
      </w:r>
    </w:p>
    <w:p w14:paraId="03A6B160" w14:textId="77777777" w:rsidR="001E26B5" w:rsidRPr="00C8104A" w:rsidRDefault="001E26B5" w:rsidP="00940268">
      <w:pPr>
        <w:pStyle w:val="Prrafodelista"/>
        <w:numPr>
          <w:ilvl w:val="0"/>
          <w:numId w:val="5"/>
        </w:numPr>
        <w:ind w:left="360"/>
        <w:jc w:val="both"/>
        <w:rPr>
          <w:rFonts w:asciiTheme="minorHAnsi" w:hAnsiTheme="minorHAnsi" w:cstheme="minorHAnsi"/>
        </w:rPr>
      </w:pPr>
      <w:r w:rsidRPr="00C8104A">
        <w:rPr>
          <w:rFonts w:asciiTheme="minorHAnsi" w:hAnsiTheme="minorHAnsi" w:cstheme="minorHAnsi"/>
          <w:b/>
        </w:rPr>
        <w:t>Contrato</w:t>
      </w:r>
      <w:r w:rsidRPr="00C8104A">
        <w:rPr>
          <w:rFonts w:asciiTheme="minorHAnsi" w:hAnsiTheme="minorHAnsi" w:cstheme="minorHAnsi"/>
        </w:rPr>
        <w:t>: Es el instrumento administrativo con efectos legales, por medio del cual el</w:t>
      </w:r>
      <w:r w:rsidR="004D67C9" w:rsidRPr="00C8104A">
        <w:rPr>
          <w:rFonts w:asciiTheme="minorHAnsi" w:hAnsiTheme="minorHAnsi" w:cstheme="minorHAnsi"/>
        </w:rPr>
        <w:t xml:space="preserve"> </w:t>
      </w:r>
      <w:r w:rsidRPr="00C8104A">
        <w:rPr>
          <w:rFonts w:asciiTheme="minorHAnsi" w:hAnsiTheme="minorHAnsi" w:cstheme="minorHAnsi"/>
        </w:rPr>
        <w:t>Adjudicatario (contratista) queda vinculado legalmente con la</w:t>
      </w:r>
      <w:r w:rsidR="004D67C9" w:rsidRPr="00C8104A">
        <w:rPr>
          <w:rFonts w:asciiTheme="minorHAnsi" w:hAnsiTheme="minorHAnsi" w:cstheme="minorHAnsi"/>
        </w:rPr>
        <w:t xml:space="preserve"> </w:t>
      </w:r>
      <w:r w:rsidR="009110B6" w:rsidRPr="00C8104A">
        <w:rPr>
          <w:rFonts w:asciiTheme="minorHAnsi" w:hAnsiTheme="minorHAnsi" w:cstheme="minorHAnsi"/>
        </w:rPr>
        <w:t>FJ</w:t>
      </w:r>
      <w:r w:rsidR="004D67C9" w:rsidRPr="00C8104A">
        <w:rPr>
          <w:rFonts w:asciiTheme="minorHAnsi" w:hAnsiTheme="minorHAnsi" w:cstheme="minorHAnsi"/>
        </w:rPr>
        <w:t xml:space="preserve"> para la prestación de los </w:t>
      </w:r>
      <w:r w:rsidRPr="00C8104A">
        <w:rPr>
          <w:rFonts w:asciiTheme="minorHAnsi" w:hAnsiTheme="minorHAnsi" w:cstheme="minorHAnsi"/>
        </w:rPr>
        <w:t>servicios contratados.</w:t>
      </w:r>
    </w:p>
    <w:p w14:paraId="2CEF6A05" w14:textId="77777777" w:rsidR="001E26B5" w:rsidRPr="00C8104A" w:rsidRDefault="004D67C9" w:rsidP="00940268">
      <w:pPr>
        <w:pStyle w:val="Prrafodelista"/>
        <w:numPr>
          <w:ilvl w:val="0"/>
          <w:numId w:val="5"/>
        </w:numPr>
        <w:ind w:left="360"/>
        <w:jc w:val="both"/>
        <w:rPr>
          <w:rFonts w:asciiTheme="minorHAnsi" w:hAnsiTheme="minorHAnsi" w:cstheme="minorHAnsi"/>
        </w:rPr>
      </w:pPr>
      <w:r w:rsidRPr="00C8104A">
        <w:rPr>
          <w:rFonts w:asciiTheme="minorHAnsi" w:hAnsiTheme="minorHAnsi" w:cstheme="minorHAnsi"/>
          <w:b/>
        </w:rPr>
        <w:t>FJ</w:t>
      </w:r>
      <w:r w:rsidR="001E26B5" w:rsidRPr="00C8104A">
        <w:rPr>
          <w:rFonts w:asciiTheme="minorHAnsi" w:hAnsiTheme="minorHAnsi" w:cstheme="minorHAnsi"/>
        </w:rPr>
        <w:t xml:space="preserve">: </w:t>
      </w:r>
      <w:r w:rsidRPr="00C8104A">
        <w:rPr>
          <w:rFonts w:asciiTheme="minorHAnsi" w:hAnsiTheme="minorHAnsi" w:cstheme="minorHAnsi"/>
        </w:rPr>
        <w:t>FUNDACION JUBILEO</w:t>
      </w:r>
      <w:r w:rsidR="001E26B5" w:rsidRPr="00C8104A">
        <w:rPr>
          <w:rFonts w:asciiTheme="minorHAnsi" w:hAnsiTheme="minorHAnsi" w:cstheme="minorHAnsi"/>
        </w:rPr>
        <w:t>.</w:t>
      </w:r>
    </w:p>
    <w:p w14:paraId="77C319DB" w14:textId="77777777" w:rsidR="001E26B5" w:rsidRPr="00C8104A" w:rsidRDefault="001E26B5" w:rsidP="00940268">
      <w:pPr>
        <w:pStyle w:val="Prrafodelista"/>
        <w:numPr>
          <w:ilvl w:val="0"/>
          <w:numId w:val="5"/>
        </w:numPr>
        <w:ind w:left="360"/>
        <w:jc w:val="both"/>
        <w:rPr>
          <w:rFonts w:asciiTheme="minorHAnsi" w:hAnsiTheme="minorHAnsi" w:cstheme="minorHAnsi"/>
        </w:rPr>
      </w:pPr>
      <w:r w:rsidRPr="00C8104A">
        <w:rPr>
          <w:rFonts w:asciiTheme="minorHAnsi" w:hAnsiTheme="minorHAnsi" w:cstheme="minorHAnsi"/>
          <w:b/>
        </w:rPr>
        <w:t>Evento</w:t>
      </w:r>
      <w:r w:rsidRPr="00C8104A">
        <w:rPr>
          <w:rFonts w:asciiTheme="minorHAnsi" w:hAnsiTheme="minorHAnsi" w:cstheme="minorHAnsi"/>
        </w:rPr>
        <w:t>: Es el proceso de Licitación a que se refieren las presentes Bases de Licitación.</w:t>
      </w:r>
    </w:p>
    <w:p w14:paraId="12C3D0CF" w14:textId="77777777" w:rsidR="001E26B5" w:rsidRPr="00C8104A" w:rsidRDefault="001E26B5" w:rsidP="00940268">
      <w:pPr>
        <w:pStyle w:val="Prrafodelista"/>
        <w:numPr>
          <w:ilvl w:val="0"/>
          <w:numId w:val="5"/>
        </w:numPr>
        <w:ind w:left="360"/>
        <w:jc w:val="both"/>
        <w:rPr>
          <w:rFonts w:asciiTheme="minorHAnsi" w:hAnsiTheme="minorHAnsi" w:cstheme="minorHAnsi"/>
        </w:rPr>
      </w:pPr>
      <w:r w:rsidRPr="00C8104A">
        <w:rPr>
          <w:rFonts w:asciiTheme="minorHAnsi" w:hAnsiTheme="minorHAnsi" w:cstheme="minorHAnsi"/>
          <w:b/>
        </w:rPr>
        <w:t>Monto o valor Total del Contrato</w:t>
      </w:r>
      <w:r w:rsidRPr="00C8104A">
        <w:rPr>
          <w:rFonts w:asciiTheme="minorHAnsi" w:hAnsiTheme="minorHAnsi" w:cstheme="minorHAnsi"/>
        </w:rPr>
        <w:t>: Es el valor total de</w:t>
      </w:r>
      <w:r w:rsidR="004D67C9" w:rsidRPr="00C8104A">
        <w:rPr>
          <w:rFonts w:asciiTheme="minorHAnsi" w:hAnsiTheme="minorHAnsi" w:cstheme="minorHAnsi"/>
        </w:rPr>
        <w:t xml:space="preserve"> contratación de los servicios,</w:t>
      </w:r>
      <w:r w:rsidR="00FA5157" w:rsidRPr="00C8104A">
        <w:rPr>
          <w:rFonts w:asciiTheme="minorHAnsi" w:hAnsiTheme="minorHAnsi" w:cstheme="minorHAnsi"/>
        </w:rPr>
        <w:t xml:space="preserve"> </w:t>
      </w:r>
      <w:r w:rsidRPr="00C8104A">
        <w:rPr>
          <w:rFonts w:asciiTheme="minorHAnsi" w:hAnsiTheme="minorHAnsi" w:cstheme="minorHAnsi"/>
        </w:rPr>
        <w:t>incluyendo el Impuesto al Valor Agregado (IVA).</w:t>
      </w:r>
    </w:p>
    <w:p w14:paraId="7D2E5E8D" w14:textId="77777777" w:rsidR="001E26B5" w:rsidRPr="00C8104A" w:rsidRDefault="001E26B5" w:rsidP="00940268">
      <w:pPr>
        <w:pStyle w:val="Prrafodelista"/>
        <w:numPr>
          <w:ilvl w:val="0"/>
          <w:numId w:val="5"/>
        </w:numPr>
        <w:ind w:left="360"/>
        <w:jc w:val="both"/>
        <w:rPr>
          <w:rFonts w:asciiTheme="minorHAnsi" w:hAnsiTheme="minorHAnsi" w:cstheme="minorHAnsi"/>
        </w:rPr>
      </w:pPr>
      <w:r w:rsidRPr="00C8104A">
        <w:rPr>
          <w:rFonts w:asciiTheme="minorHAnsi" w:hAnsiTheme="minorHAnsi" w:cstheme="minorHAnsi"/>
          <w:b/>
        </w:rPr>
        <w:t>Oferente</w:t>
      </w:r>
      <w:r w:rsidRPr="00C8104A">
        <w:rPr>
          <w:rFonts w:asciiTheme="minorHAnsi" w:hAnsiTheme="minorHAnsi" w:cstheme="minorHAnsi"/>
        </w:rPr>
        <w:t>: Persona individual o jurídica que presenta una oferta.</w:t>
      </w:r>
    </w:p>
    <w:p w14:paraId="76EE40C1" w14:textId="77777777" w:rsidR="001E26B5" w:rsidRPr="00C8104A" w:rsidRDefault="001E26B5" w:rsidP="00940268">
      <w:pPr>
        <w:pStyle w:val="Prrafodelista"/>
        <w:numPr>
          <w:ilvl w:val="0"/>
          <w:numId w:val="5"/>
        </w:numPr>
        <w:ind w:left="360"/>
        <w:jc w:val="both"/>
        <w:rPr>
          <w:rFonts w:asciiTheme="minorHAnsi" w:hAnsiTheme="minorHAnsi" w:cstheme="minorHAnsi"/>
        </w:rPr>
      </w:pPr>
      <w:r w:rsidRPr="00C8104A">
        <w:rPr>
          <w:rFonts w:asciiTheme="minorHAnsi" w:hAnsiTheme="minorHAnsi" w:cstheme="minorHAnsi"/>
          <w:b/>
        </w:rPr>
        <w:t>Oferta</w:t>
      </w:r>
      <w:r w:rsidRPr="00C8104A">
        <w:rPr>
          <w:rFonts w:asciiTheme="minorHAnsi" w:hAnsiTheme="minorHAnsi" w:cstheme="minorHAnsi"/>
        </w:rPr>
        <w:t>: Propuesta técnica y económica, que de acuerdo a los términos de referencia y bases</w:t>
      </w:r>
      <w:r w:rsidR="004D67C9" w:rsidRPr="00C8104A">
        <w:rPr>
          <w:rFonts w:asciiTheme="minorHAnsi" w:hAnsiTheme="minorHAnsi" w:cstheme="minorHAnsi"/>
        </w:rPr>
        <w:t xml:space="preserve"> </w:t>
      </w:r>
      <w:r w:rsidRPr="00C8104A">
        <w:rPr>
          <w:rFonts w:asciiTheme="minorHAnsi" w:hAnsiTheme="minorHAnsi" w:cstheme="minorHAnsi"/>
        </w:rPr>
        <w:t>de licitación, es presentados por un oferente.</w:t>
      </w:r>
    </w:p>
    <w:p w14:paraId="2D371DEE" w14:textId="77777777" w:rsidR="001E26B5" w:rsidRPr="00C8104A" w:rsidRDefault="001E26B5" w:rsidP="00940268">
      <w:pPr>
        <w:pStyle w:val="Prrafodelista"/>
        <w:numPr>
          <w:ilvl w:val="0"/>
          <w:numId w:val="5"/>
        </w:numPr>
        <w:ind w:left="360"/>
        <w:jc w:val="both"/>
        <w:rPr>
          <w:rFonts w:asciiTheme="minorHAnsi" w:hAnsiTheme="minorHAnsi" w:cstheme="minorHAnsi"/>
        </w:rPr>
      </w:pPr>
      <w:r w:rsidRPr="00C8104A">
        <w:rPr>
          <w:rFonts w:asciiTheme="minorHAnsi" w:hAnsiTheme="minorHAnsi" w:cstheme="minorHAnsi"/>
          <w:b/>
        </w:rPr>
        <w:t>Plazo Contractual</w:t>
      </w:r>
      <w:r w:rsidRPr="00C8104A">
        <w:rPr>
          <w:rFonts w:asciiTheme="minorHAnsi" w:hAnsiTheme="minorHAnsi" w:cstheme="minorHAnsi"/>
        </w:rPr>
        <w:t>: Período de tiempo dentro de un</w:t>
      </w:r>
      <w:r w:rsidR="004D67C9" w:rsidRPr="00C8104A">
        <w:rPr>
          <w:rFonts w:asciiTheme="minorHAnsi" w:hAnsiTheme="minorHAnsi" w:cstheme="minorHAnsi"/>
        </w:rPr>
        <w:t xml:space="preserve"> año calendario, que dispone el </w:t>
      </w:r>
      <w:r w:rsidRPr="00C8104A">
        <w:rPr>
          <w:rFonts w:asciiTheme="minorHAnsi" w:hAnsiTheme="minorHAnsi" w:cstheme="minorHAnsi"/>
        </w:rPr>
        <w:t>contratista para el cumplimiento del objeto del contrato.</w:t>
      </w:r>
    </w:p>
    <w:p w14:paraId="36840A01" w14:textId="77777777" w:rsidR="00AB4A9A" w:rsidRPr="00C8104A" w:rsidRDefault="001E26B5" w:rsidP="00940268">
      <w:pPr>
        <w:pStyle w:val="Prrafodelista"/>
        <w:numPr>
          <w:ilvl w:val="0"/>
          <w:numId w:val="5"/>
        </w:numPr>
        <w:ind w:left="360"/>
        <w:jc w:val="both"/>
        <w:rPr>
          <w:rFonts w:asciiTheme="minorHAnsi" w:hAnsiTheme="minorHAnsi" w:cstheme="minorHAnsi"/>
        </w:rPr>
      </w:pPr>
      <w:r w:rsidRPr="00C8104A">
        <w:rPr>
          <w:rFonts w:asciiTheme="minorHAnsi" w:hAnsiTheme="minorHAnsi" w:cstheme="minorHAnsi"/>
          <w:b/>
        </w:rPr>
        <w:lastRenderedPageBreak/>
        <w:t>Remodelación</w:t>
      </w:r>
      <w:r w:rsidR="004D67C9" w:rsidRPr="00C8104A">
        <w:rPr>
          <w:rFonts w:asciiTheme="minorHAnsi" w:hAnsiTheme="minorHAnsi" w:cstheme="minorHAnsi"/>
          <w:b/>
        </w:rPr>
        <w:t xml:space="preserve"> oficinas y Con</w:t>
      </w:r>
      <w:r w:rsidR="00FA5157" w:rsidRPr="00C8104A">
        <w:rPr>
          <w:rFonts w:asciiTheme="minorHAnsi" w:hAnsiTheme="minorHAnsi" w:cstheme="minorHAnsi"/>
          <w:b/>
        </w:rPr>
        <w:t>s</w:t>
      </w:r>
      <w:r w:rsidR="004D67C9" w:rsidRPr="00C8104A">
        <w:rPr>
          <w:rFonts w:asciiTheme="minorHAnsi" w:hAnsiTheme="minorHAnsi" w:cstheme="minorHAnsi"/>
          <w:b/>
        </w:rPr>
        <w:t>trucción</w:t>
      </w:r>
      <w:r w:rsidRPr="00C8104A">
        <w:rPr>
          <w:rFonts w:asciiTheme="minorHAnsi" w:hAnsiTheme="minorHAnsi" w:cstheme="minorHAnsi"/>
          <w:b/>
        </w:rPr>
        <w:t xml:space="preserve"> </w:t>
      </w:r>
      <w:r w:rsidR="004D67C9" w:rsidRPr="00C8104A">
        <w:rPr>
          <w:rFonts w:asciiTheme="minorHAnsi" w:hAnsiTheme="minorHAnsi" w:cstheme="minorHAnsi"/>
          <w:b/>
        </w:rPr>
        <w:t>Salón Eventos</w:t>
      </w:r>
      <w:r w:rsidRPr="00C8104A">
        <w:rPr>
          <w:rFonts w:asciiTheme="minorHAnsi" w:hAnsiTheme="minorHAnsi" w:cstheme="minorHAnsi"/>
        </w:rPr>
        <w:t>: Proceso de</w:t>
      </w:r>
      <w:r w:rsidR="004D67C9" w:rsidRPr="00C8104A">
        <w:rPr>
          <w:rFonts w:asciiTheme="minorHAnsi" w:hAnsiTheme="minorHAnsi" w:cstheme="minorHAnsi"/>
        </w:rPr>
        <w:t xml:space="preserve"> Remodelación y</w:t>
      </w:r>
      <w:r w:rsidRPr="00C8104A">
        <w:rPr>
          <w:rFonts w:asciiTheme="minorHAnsi" w:hAnsiTheme="minorHAnsi" w:cstheme="minorHAnsi"/>
        </w:rPr>
        <w:t xml:space="preserve"> construcción según especificaciones técnicas,</w:t>
      </w:r>
      <w:r w:rsidR="004D67C9" w:rsidRPr="00C8104A">
        <w:rPr>
          <w:rFonts w:asciiTheme="minorHAnsi" w:hAnsiTheme="minorHAnsi" w:cstheme="minorHAnsi"/>
        </w:rPr>
        <w:t xml:space="preserve"> </w:t>
      </w:r>
      <w:r w:rsidRPr="00C8104A">
        <w:rPr>
          <w:rFonts w:asciiTheme="minorHAnsi" w:hAnsiTheme="minorHAnsi" w:cstheme="minorHAnsi"/>
        </w:rPr>
        <w:t xml:space="preserve">consistente en el </w:t>
      </w:r>
      <w:r w:rsidR="005869A4" w:rsidRPr="00C8104A">
        <w:rPr>
          <w:rFonts w:asciiTheme="minorHAnsi" w:hAnsiTheme="minorHAnsi" w:cstheme="minorHAnsi"/>
        </w:rPr>
        <w:t xml:space="preserve">planta baja, primer y segundo piso, así como áreas de </w:t>
      </w:r>
      <w:r w:rsidRPr="00C8104A">
        <w:rPr>
          <w:rFonts w:asciiTheme="minorHAnsi" w:hAnsiTheme="minorHAnsi" w:cstheme="minorHAnsi"/>
        </w:rPr>
        <w:t xml:space="preserve"> unión de áreas en planta baja </w:t>
      </w:r>
      <w:r w:rsidR="005869A4" w:rsidRPr="00C8104A">
        <w:rPr>
          <w:rFonts w:asciiTheme="minorHAnsi" w:hAnsiTheme="minorHAnsi" w:cstheme="minorHAnsi"/>
        </w:rPr>
        <w:t>y</w:t>
      </w:r>
      <w:r w:rsidRPr="00C8104A">
        <w:rPr>
          <w:rFonts w:asciiTheme="minorHAnsi" w:hAnsiTheme="minorHAnsi" w:cstheme="minorHAnsi"/>
        </w:rPr>
        <w:t xml:space="preserve"> en planta</w:t>
      </w:r>
      <w:r w:rsidR="004D67C9" w:rsidRPr="00C8104A">
        <w:rPr>
          <w:rFonts w:asciiTheme="minorHAnsi" w:hAnsiTheme="minorHAnsi" w:cstheme="minorHAnsi"/>
        </w:rPr>
        <w:t xml:space="preserve"> </w:t>
      </w:r>
      <w:r w:rsidRPr="00C8104A">
        <w:rPr>
          <w:rFonts w:asciiTheme="minorHAnsi" w:hAnsiTheme="minorHAnsi" w:cstheme="minorHAnsi"/>
        </w:rPr>
        <w:t>alta</w:t>
      </w:r>
      <w:r w:rsidR="005869A4" w:rsidRPr="00C8104A">
        <w:rPr>
          <w:rFonts w:asciiTheme="minorHAnsi" w:hAnsiTheme="minorHAnsi" w:cstheme="minorHAnsi"/>
        </w:rPr>
        <w:t>, retiros jardines y otras áreas especificadas en los planos</w:t>
      </w:r>
      <w:r w:rsidRPr="00C8104A">
        <w:rPr>
          <w:rFonts w:asciiTheme="minorHAnsi" w:hAnsiTheme="minorHAnsi" w:cstheme="minorHAnsi"/>
        </w:rPr>
        <w:t>, de</w:t>
      </w:r>
      <w:r w:rsidR="004D67C9" w:rsidRPr="00C8104A">
        <w:rPr>
          <w:rFonts w:asciiTheme="minorHAnsi" w:hAnsiTheme="minorHAnsi" w:cstheme="minorHAnsi"/>
        </w:rPr>
        <w:t>l inmueble ubicado en la calle</w:t>
      </w:r>
      <w:r w:rsidR="00AB4A9A" w:rsidRPr="00C8104A">
        <w:rPr>
          <w:rFonts w:asciiTheme="minorHAnsi" w:hAnsiTheme="minorHAnsi" w:cstheme="minorHAnsi"/>
        </w:rPr>
        <w:t xml:space="preserve"> </w:t>
      </w:r>
      <w:proofErr w:type="spellStart"/>
      <w:r w:rsidR="00AB4A9A" w:rsidRPr="00C8104A">
        <w:rPr>
          <w:rFonts w:asciiTheme="minorHAnsi" w:hAnsiTheme="minorHAnsi" w:cstheme="minorHAnsi"/>
          <w:b/>
        </w:rPr>
        <w:t>Quintin</w:t>
      </w:r>
      <w:proofErr w:type="spellEnd"/>
      <w:r w:rsidR="00AB4A9A" w:rsidRPr="00C8104A">
        <w:rPr>
          <w:rFonts w:asciiTheme="minorHAnsi" w:hAnsiTheme="minorHAnsi" w:cstheme="minorHAnsi"/>
          <w:b/>
        </w:rPr>
        <w:t xml:space="preserve"> Barrios No. 768 de la Zona de Sopocachi</w:t>
      </w:r>
      <w:r w:rsidR="00AB4A9A" w:rsidRPr="00C8104A">
        <w:rPr>
          <w:rFonts w:asciiTheme="minorHAnsi" w:hAnsiTheme="minorHAnsi" w:cstheme="minorHAnsi"/>
        </w:rPr>
        <w:t>.</w:t>
      </w:r>
    </w:p>
    <w:p w14:paraId="02809A57" w14:textId="77777777" w:rsidR="001E26B5" w:rsidRPr="00C8104A" w:rsidRDefault="001E26B5" w:rsidP="00940268">
      <w:pPr>
        <w:pStyle w:val="Prrafodelista"/>
        <w:numPr>
          <w:ilvl w:val="0"/>
          <w:numId w:val="5"/>
        </w:numPr>
        <w:ind w:left="360"/>
        <w:jc w:val="both"/>
        <w:rPr>
          <w:rFonts w:asciiTheme="minorHAnsi" w:hAnsiTheme="minorHAnsi" w:cstheme="minorHAnsi"/>
        </w:rPr>
      </w:pPr>
      <w:r w:rsidRPr="00C8104A">
        <w:rPr>
          <w:rFonts w:asciiTheme="minorHAnsi" w:hAnsiTheme="minorHAnsi" w:cstheme="minorHAnsi"/>
          <w:b/>
        </w:rPr>
        <w:t>Supervisor</w:t>
      </w:r>
      <w:r w:rsidRPr="00C8104A">
        <w:rPr>
          <w:rFonts w:asciiTheme="minorHAnsi" w:hAnsiTheme="minorHAnsi" w:cstheme="minorHAnsi"/>
        </w:rPr>
        <w:t>: Sera el profesional con grado académico universi</w:t>
      </w:r>
      <w:r w:rsidR="008F6F10" w:rsidRPr="00C8104A">
        <w:rPr>
          <w:rFonts w:asciiTheme="minorHAnsi" w:hAnsiTheme="minorHAnsi" w:cstheme="minorHAnsi"/>
        </w:rPr>
        <w:t xml:space="preserve">tario de Arquitecto o Ingeniero </w:t>
      </w:r>
      <w:r w:rsidRPr="00C8104A">
        <w:rPr>
          <w:rFonts w:asciiTheme="minorHAnsi" w:hAnsiTheme="minorHAnsi" w:cstheme="minorHAnsi"/>
        </w:rPr>
        <w:t xml:space="preserve">Civil, que se encargará de la supervisión de la obra de </w:t>
      </w:r>
      <w:r w:rsidR="008F6F10" w:rsidRPr="00C8104A">
        <w:rPr>
          <w:rFonts w:asciiTheme="minorHAnsi" w:hAnsiTheme="minorHAnsi" w:cstheme="minorHAnsi"/>
        </w:rPr>
        <w:t>R</w:t>
      </w:r>
      <w:r w:rsidRPr="00C8104A">
        <w:rPr>
          <w:rFonts w:asciiTheme="minorHAnsi" w:hAnsiTheme="minorHAnsi" w:cstheme="minorHAnsi"/>
        </w:rPr>
        <w:t xml:space="preserve">emodelación de oficinas </w:t>
      </w:r>
      <w:r w:rsidR="008F6F10" w:rsidRPr="00C8104A">
        <w:rPr>
          <w:rFonts w:asciiTheme="minorHAnsi" w:hAnsiTheme="minorHAnsi" w:cstheme="minorHAnsi"/>
        </w:rPr>
        <w:t>y Construcción del Sa</w:t>
      </w:r>
      <w:r w:rsidR="0049707F" w:rsidRPr="00C8104A">
        <w:rPr>
          <w:rFonts w:asciiTheme="minorHAnsi" w:hAnsiTheme="minorHAnsi" w:cstheme="minorHAnsi"/>
        </w:rPr>
        <w:t>lón</w:t>
      </w:r>
      <w:r w:rsidR="008F6F10" w:rsidRPr="00C8104A">
        <w:rPr>
          <w:rFonts w:asciiTheme="minorHAnsi" w:hAnsiTheme="minorHAnsi" w:cstheme="minorHAnsi"/>
        </w:rPr>
        <w:t xml:space="preserve"> de Eventos</w:t>
      </w:r>
      <w:r w:rsidRPr="00C8104A">
        <w:rPr>
          <w:rFonts w:asciiTheme="minorHAnsi" w:hAnsiTheme="minorHAnsi" w:cstheme="minorHAnsi"/>
        </w:rPr>
        <w:t>,</w:t>
      </w:r>
      <w:r w:rsidR="008F6F10" w:rsidRPr="00C8104A">
        <w:rPr>
          <w:rFonts w:asciiTheme="minorHAnsi" w:hAnsiTheme="minorHAnsi" w:cstheme="minorHAnsi"/>
        </w:rPr>
        <w:t xml:space="preserve">  </w:t>
      </w:r>
      <w:r w:rsidRPr="00C8104A">
        <w:rPr>
          <w:rFonts w:asciiTheme="minorHAnsi" w:hAnsiTheme="minorHAnsi" w:cstheme="minorHAnsi"/>
        </w:rPr>
        <w:t xml:space="preserve">asignado por la </w:t>
      </w:r>
      <w:r w:rsidR="008F6F10" w:rsidRPr="00C8104A">
        <w:rPr>
          <w:rFonts w:asciiTheme="minorHAnsi" w:hAnsiTheme="minorHAnsi" w:cstheme="minorHAnsi"/>
        </w:rPr>
        <w:t>FJ</w:t>
      </w:r>
      <w:r w:rsidRPr="00C8104A">
        <w:rPr>
          <w:rFonts w:asciiTheme="minorHAnsi" w:hAnsiTheme="minorHAnsi" w:cstheme="minorHAnsi"/>
        </w:rPr>
        <w:t>, y quien actuará en representación de la misma como enlace directo</w:t>
      </w:r>
      <w:r w:rsidR="008F6F10" w:rsidRPr="00C8104A">
        <w:rPr>
          <w:rFonts w:asciiTheme="minorHAnsi" w:hAnsiTheme="minorHAnsi" w:cstheme="minorHAnsi"/>
        </w:rPr>
        <w:t xml:space="preserve"> </w:t>
      </w:r>
      <w:r w:rsidRPr="00C8104A">
        <w:rPr>
          <w:rFonts w:asciiTheme="minorHAnsi" w:hAnsiTheme="minorHAnsi" w:cstheme="minorHAnsi"/>
        </w:rPr>
        <w:t>con el Contratista.</w:t>
      </w:r>
    </w:p>
    <w:p w14:paraId="1AADA425" w14:textId="77777777" w:rsidR="001E26B5" w:rsidRPr="00C8104A" w:rsidRDefault="001E26B5" w:rsidP="00940268">
      <w:pPr>
        <w:pStyle w:val="Prrafodelista"/>
        <w:numPr>
          <w:ilvl w:val="0"/>
          <w:numId w:val="5"/>
        </w:numPr>
        <w:ind w:left="360"/>
        <w:jc w:val="both"/>
        <w:rPr>
          <w:rFonts w:asciiTheme="minorHAnsi" w:hAnsiTheme="minorHAnsi" w:cstheme="minorHAnsi"/>
        </w:rPr>
      </w:pPr>
      <w:r w:rsidRPr="00C8104A">
        <w:rPr>
          <w:rFonts w:asciiTheme="minorHAnsi" w:hAnsiTheme="minorHAnsi" w:cstheme="minorHAnsi"/>
          <w:b/>
        </w:rPr>
        <w:t>Términos de Referencia y Bases de Licitación</w:t>
      </w:r>
      <w:r w:rsidRPr="00C8104A">
        <w:rPr>
          <w:rFonts w:asciiTheme="minorHAnsi" w:hAnsiTheme="minorHAnsi" w:cstheme="minorHAnsi"/>
        </w:rPr>
        <w:t>: Es el conju</w:t>
      </w:r>
      <w:r w:rsidR="008F6F10" w:rsidRPr="00C8104A">
        <w:rPr>
          <w:rFonts w:asciiTheme="minorHAnsi" w:hAnsiTheme="minorHAnsi" w:cstheme="minorHAnsi"/>
        </w:rPr>
        <w:t xml:space="preserve">nto de documentos que contienen </w:t>
      </w:r>
      <w:r w:rsidRPr="00C8104A">
        <w:rPr>
          <w:rFonts w:asciiTheme="minorHAnsi" w:hAnsiTheme="minorHAnsi" w:cstheme="minorHAnsi"/>
        </w:rPr>
        <w:t xml:space="preserve">las disposiciones generales, técnicas, de evaluación y formularios, para </w:t>
      </w:r>
      <w:r w:rsidR="008F6F10" w:rsidRPr="00C8104A">
        <w:rPr>
          <w:rFonts w:asciiTheme="minorHAnsi" w:hAnsiTheme="minorHAnsi" w:cstheme="minorHAnsi"/>
        </w:rPr>
        <w:t xml:space="preserve">el efecto de este </w:t>
      </w:r>
      <w:r w:rsidRPr="00C8104A">
        <w:rPr>
          <w:rFonts w:asciiTheme="minorHAnsi" w:hAnsiTheme="minorHAnsi" w:cstheme="minorHAnsi"/>
        </w:rPr>
        <w:t>evento de cotización.</w:t>
      </w:r>
    </w:p>
    <w:p w14:paraId="127EDD30" w14:textId="77777777" w:rsidR="001E26B5" w:rsidRPr="00C8104A" w:rsidRDefault="001E26B5" w:rsidP="00940268">
      <w:pPr>
        <w:pStyle w:val="Prrafodelista"/>
        <w:numPr>
          <w:ilvl w:val="0"/>
          <w:numId w:val="5"/>
        </w:numPr>
        <w:ind w:left="360"/>
        <w:jc w:val="both"/>
        <w:rPr>
          <w:rFonts w:asciiTheme="minorHAnsi" w:hAnsiTheme="minorHAnsi" w:cstheme="minorHAnsi"/>
        </w:rPr>
      </w:pPr>
      <w:r w:rsidRPr="00C8104A">
        <w:rPr>
          <w:rFonts w:asciiTheme="minorHAnsi" w:hAnsiTheme="minorHAnsi" w:cstheme="minorHAnsi"/>
          <w:b/>
        </w:rPr>
        <w:t>Vigencia del Contrato</w:t>
      </w:r>
      <w:r w:rsidRPr="00C8104A">
        <w:rPr>
          <w:rFonts w:asciiTheme="minorHAnsi" w:hAnsiTheme="minorHAnsi" w:cstheme="minorHAnsi"/>
        </w:rPr>
        <w:t>: Período comprendido de la fecha d</w:t>
      </w:r>
      <w:r w:rsidR="008F6F10" w:rsidRPr="00C8104A">
        <w:rPr>
          <w:rFonts w:asciiTheme="minorHAnsi" w:hAnsiTheme="minorHAnsi" w:cstheme="minorHAnsi"/>
        </w:rPr>
        <w:t xml:space="preserve">e suscripción del contrato a la </w:t>
      </w:r>
      <w:r w:rsidRPr="00C8104A">
        <w:rPr>
          <w:rFonts w:asciiTheme="minorHAnsi" w:hAnsiTheme="minorHAnsi" w:cstheme="minorHAnsi"/>
        </w:rPr>
        <w:t>fecha de finalización del mismo.</w:t>
      </w:r>
    </w:p>
    <w:p w14:paraId="27F83854" w14:textId="77777777" w:rsidR="00AB4A9A" w:rsidRPr="00C8104A" w:rsidRDefault="00AB4A9A" w:rsidP="00420029">
      <w:pPr>
        <w:spacing w:after="0"/>
        <w:jc w:val="both"/>
        <w:rPr>
          <w:sz w:val="20"/>
          <w:szCs w:val="20"/>
        </w:rPr>
      </w:pPr>
    </w:p>
    <w:p w14:paraId="7895C9B3" w14:textId="77777777" w:rsidR="001E26B5" w:rsidRPr="00C8104A" w:rsidRDefault="001E26B5" w:rsidP="00420029">
      <w:pPr>
        <w:spacing w:after="0"/>
        <w:jc w:val="both"/>
        <w:rPr>
          <w:sz w:val="20"/>
          <w:szCs w:val="20"/>
        </w:rPr>
      </w:pPr>
      <w:r w:rsidRPr="00C8104A">
        <w:rPr>
          <w:b/>
          <w:sz w:val="20"/>
          <w:szCs w:val="20"/>
        </w:rPr>
        <w:t>1. CONDICIONES GENERALES QUE DEBEN REUNIR LOS OFERENTES</w:t>
      </w:r>
      <w:r w:rsidRPr="00C8104A">
        <w:rPr>
          <w:sz w:val="20"/>
          <w:szCs w:val="20"/>
        </w:rPr>
        <w:t>:</w:t>
      </w:r>
    </w:p>
    <w:p w14:paraId="2567DA68" w14:textId="77777777" w:rsidR="00AB4A9A" w:rsidRPr="00C8104A" w:rsidRDefault="00AB4A9A" w:rsidP="00420029">
      <w:pPr>
        <w:spacing w:after="0"/>
        <w:jc w:val="both"/>
        <w:rPr>
          <w:sz w:val="20"/>
          <w:szCs w:val="20"/>
        </w:rPr>
      </w:pPr>
    </w:p>
    <w:p w14:paraId="1C327D5C" w14:textId="77777777" w:rsidR="001E26B5" w:rsidRPr="00C8104A" w:rsidRDefault="001E26B5" w:rsidP="00420029">
      <w:pPr>
        <w:spacing w:after="0"/>
        <w:jc w:val="both"/>
        <w:rPr>
          <w:rFonts w:cstheme="minorHAnsi"/>
          <w:sz w:val="20"/>
          <w:szCs w:val="20"/>
        </w:rPr>
      </w:pPr>
      <w:r w:rsidRPr="00C8104A">
        <w:rPr>
          <w:rFonts w:cstheme="minorHAnsi"/>
          <w:sz w:val="20"/>
          <w:szCs w:val="20"/>
        </w:rPr>
        <w:t>Las personas interesadas en ofertar en el presente evento deberán reunir las siguientes calidades:</w:t>
      </w:r>
    </w:p>
    <w:p w14:paraId="57FFE107" w14:textId="77777777" w:rsidR="005869A4" w:rsidRPr="00C8104A" w:rsidRDefault="005869A4" w:rsidP="00420029">
      <w:pPr>
        <w:spacing w:after="0"/>
        <w:jc w:val="both"/>
        <w:rPr>
          <w:rFonts w:cstheme="minorHAnsi"/>
          <w:sz w:val="20"/>
          <w:szCs w:val="20"/>
        </w:rPr>
      </w:pPr>
    </w:p>
    <w:p w14:paraId="0E68A2A3" w14:textId="77777777" w:rsidR="001E26B5" w:rsidRPr="00C8104A" w:rsidRDefault="001E26B5" w:rsidP="00940268">
      <w:pPr>
        <w:pStyle w:val="Prrafodelista"/>
        <w:numPr>
          <w:ilvl w:val="1"/>
          <w:numId w:val="4"/>
        </w:numPr>
        <w:jc w:val="both"/>
        <w:rPr>
          <w:rFonts w:asciiTheme="minorHAnsi" w:hAnsiTheme="minorHAnsi" w:cstheme="minorHAnsi"/>
        </w:rPr>
      </w:pPr>
      <w:r w:rsidRPr="00C8104A">
        <w:rPr>
          <w:rFonts w:asciiTheme="minorHAnsi" w:hAnsiTheme="minorHAnsi" w:cstheme="minorHAnsi"/>
        </w:rPr>
        <w:t>La actividad relacionada con la prestación de los servicios profesionales que por este medio se</w:t>
      </w:r>
      <w:r w:rsidR="008F6F10" w:rsidRPr="00C8104A">
        <w:rPr>
          <w:rFonts w:asciiTheme="minorHAnsi" w:hAnsiTheme="minorHAnsi" w:cstheme="minorHAnsi"/>
        </w:rPr>
        <w:t xml:space="preserve"> </w:t>
      </w:r>
      <w:r w:rsidRPr="00C8104A">
        <w:rPr>
          <w:rFonts w:asciiTheme="minorHAnsi" w:hAnsiTheme="minorHAnsi" w:cstheme="minorHAnsi"/>
        </w:rPr>
        <w:t>requiere ofertar, debe estar legalmente establecida como empresa, haciendo constar dicha</w:t>
      </w:r>
      <w:r w:rsidR="008F6F10" w:rsidRPr="00C8104A">
        <w:rPr>
          <w:rFonts w:asciiTheme="minorHAnsi" w:hAnsiTheme="minorHAnsi" w:cstheme="minorHAnsi"/>
        </w:rPr>
        <w:t xml:space="preserve"> </w:t>
      </w:r>
      <w:r w:rsidRPr="00C8104A">
        <w:rPr>
          <w:rFonts w:asciiTheme="minorHAnsi" w:hAnsiTheme="minorHAnsi" w:cstheme="minorHAnsi"/>
        </w:rPr>
        <w:t>con</w:t>
      </w:r>
      <w:r w:rsidR="009B05B9" w:rsidRPr="00C8104A">
        <w:rPr>
          <w:rFonts w:asciiTheme="minorHAnsi" w:hAnsiTheme="minorHAnsi" w:cstheme="minorHAnsi"/>
        </w:rPr>
        <w:t xml:space="preserve">dición por medio de la Registro en </w:t>
      </w:r>
      <w:proofErr w:type="spellStart"/>
      <w:r w:rsidR="009B05B9" w:rsidRPr="00C8104A">
        <w:rPr>
          <w:rFonts w:asciiTheme="minorHAnsi" w:hAnsiTheme="minorHAnsi" w:cstheme="minorHAnsi"/>
        </w:rPr>
        <w:t>Fundaempresas</w:t>
      </w:r>
      <w:proofErr w:type="spellEnd"/>
      <w:r w:rsidR="009B05B9" w:rsidRPr="00C8104A">
        <w:rPr>
          <w:rFonts w:asciiTheme="minorHAnsi" w:hAnsiTheme="minorHAnsi" w:cstheme="minorHAnsi"/>
        </w:rPr>
        <w:t xml:space="preserve"> </w:t>
      </w:r>
      <w:r w:rsidRPr="00C8104A">
        <w:rPr>
          <w:rFonts w:asciiTheme="minorHAnsi" w:hAnsiTheme="minorHAnsi" w:cstheme="minorHAnsi"/>
        </w:rPr>
        <w:t xml:space="preserve"> de empresa o de sociedad o en la escritura</w:t>
      </w:r>
      <w:r w:rsidR="009B05B9" w:rsidRPr="00C8104A">
        <w:rPr>
          <w:rFonts w:asciiTheme="minorHAnsi" w:hAnsiTheme="minorHAnsi" w:cstheme="minorHAnsi"/>
        </w:rPr>
        <w:t xml:space="preserve"> </w:t>
      </w:r>
      <w:r w:rsidRPr="00C8104A">
        <w:rPr>
          <w:rFonts w:asciiTheme="minorHAnsi" w:hAnsiTheme="minorHAnsi" w:cstheme="minorHAnsi"/>
        </w:rPr>
        <w:t>constitutiva.</w:t>
      </w:r>
    </w:p>
    <w:p w14:paraId="5F33F991" w14:textId="77777777" w:rsidR="001E26B5" w:rsidRPr="00C8104A" w:rsidRDefault="001E26B5" w:rsidP="00940268">
      <w:pPr>
        <w:pStyle w:val="Prrafodelista"/>
        <w:numPr>
          <w:ilvl w:val="1"/>
          <w:numId w:val="4"/>
        </w:numPr>
        <w:jc w:val="both"/>
        <w:rPr>
          <w:rFonts w:asciiTheme="minorHAnsi" w:hAnsiTheme="minorHAnsi" w:cstheme="minorHAnsi"/>
        </w:rPr>
      </w:pPr>
      <w:r w:rsidRPr="00C8104A">
        <w:rPr>
          <w:rFonts w:asciiTheme="minorHAnsi" w:hAnsiTheme="minorHAnsi" w:cstheme="minorHAnsi"/>
        </w:rPr>
        <w:t>Podrán participar en este evento, solamente empresas nacionales, del país sede de la</w:t>
      </w:r>
      <w:r w:rsidR="009B05B9" w:rsidRPr="00C8104A">
        <w:rPr>
          <w:rFonts w:asciiTheme="minorHAnsi" w:hAnsiTheme="minorHAnsi" w:cstheme="minorHAnsi"/>
        </w:rPr>
        <w:t xml:space="preserve"> FJ.</w:t>
      </w:r>
    </w:p>
    <w:p w14:paraId="67FA0BE9" w14:textId="77777777" w:rsidR="001E26B5" w:rsidRPr="00C8104A" w:rsidRDefault="001E26B5" w:rsidP="00940268">
      <w:pPr>
        <w:pStyle w:val="Prrafodelista"/>
        <w:numPr>
          <w:ilvl w:val="1"/>
          <w:numId w:val="4"/>
        </w:numPr>
        <w:jc w:val="both"/>
        <w:rPr>
          <w:rFonts w:asciiTheme="minorHAnsi" w:hAnsiTheme="minorHAnsi" w:cstheme="minorHAnsi"/>
        </w:rPr>
      </w:pPr>
      <w:r w:rsidRPr="00C8104A">
        <w:rPr>
          <w:rFonts w:asciiTheme="minorHAnsi" w:hAnsiTheme="minorHAnsi" w:cstheme="minorHAnsi"/>
        </w:rPr>
        <w:t>Tener al menos cinco años de haberse constituido como empresa, sociedad anónima o</w:t>
      </w:r>
      <w:r w:rsidR="009B05B9" w:rsidRPr="00C8104A">
        <w:rPr>
          <w:rFonts w:asciiTheme="minorHAnsi" w:hAnsiTheme="minorHAnsi" w:cstheme="minorHAnsi"/>
        </w:rPr>
        <w:t xml:space="preserve"> </w:t>
      </w:r>
      <w:r w:rsidRPr="00C8104A">
        <w:rPr>
          <w:rFonts w:asciiTheme="minorHAnsi" w:hAnsiTheme="minorHAnsi" w:cstheme="minorHAnsi"/>
        </w:rPr>
        <w:t xml:space="preserve">sociedad  en </w:t>
      </w:r>
      <w:r w:rsidR="009B05B9" w:rsidRPr="00C8104A">
        <w:rPr>
          <w:rFonts w:asciiTheme="minorHAnsi" w:hAnsiTheme="minorHAnsi" w:cstheme="minorHAnsi"/>
        </w:rPr>
        <w:t>La Paz</w:t>
      </w:r>
      <w:r w:rsidRPr="00C8104A">
        <w:rPr>
          <w:rFonts w:asciiTheme="minorHAnsi" w:hAnsiTheme="minorHAnsi" w:cstheme="minorHAnsi"/>
        </w:rPr>
        <w:t>.</w:t>
      </w:r>
    </w:p>
    <w:p w14:paraId="7EA7DA7C" w14:textId="77777777" w:rsidR="001E26B5" w:rsidRPr="00C8104A" w:rsidRDefault="001E26B5" w:rsidP="00940268">
      <w:pPr>
        <w:pStyle w:val="Prrafodelista"/>
        <w:numPr>
          <w:ilvl w:val="1"/>
          <w:numId w:val="4"/>
        </w:numPr>
        <w:jc w:val="both"/>
        <w:rPr>
          <w:rFonts w:asciiTheme="minorHAnsi" w:hAnsiTheme="minorHAnsi" w:cstheme="minorHAnsi"/>
        </w:rPr>
      </w:pPr>
      <w:r w:rsidRPr="00C8104A">
        <w:rPr>
          <w:rFonts w:asciiTheme="minorHAnsi" w:hAnsiTheme="minorHAnsi" w:cstheme="minorHAnsi"/>
        </w:rPr>
        <w:t>Acreditar con documentos y referencias, la experie</w:t>
      </w:r>
      <w:r w:rsidR="009B05B9" w:rsidRPr="00C8104A">
        <w:rPr>
          <w:rFonts w:asciiTheme="minorHAnsi" w:hAnsiTheme="minorHAnsi" w:cstheme="minorHAnsi"/>
        </w:rPr>
        <w:t xml:space="preserve">ncia por lo menos de cinco años </w:t>
      </w:r>
      <w:r w:rsidRPr="00C8104A">
        <w:rPr>
          <w:rFonts w:asciiTheme="minorHAnsi" w:hAnsiTheme="minorHAnsi" w:cstheme="minorHAnsi"/>
        </w:rPr>
        <w:t>relacionada con los servicios profesionales cotizados.</w:t>
      </w:r>
    </w:p>
    <w:p w14:paraId="0875B605" w14:textId="77777777" w:rsidR="001E26B5" w:rsidRPr="00C8104A" w:rsidRDefault="001E26B5" w:rsidP="00940268">
      <w:pPr>
        <w:pStyle w:val="Prrafodelista"/>
        <w:numPr>
          <w:ilvl w:val="1"/>
          <w:numId w:val="4"/>
        </w:numPr>
        <w:jc w:val="both"/>
        <w:rPr>
          <w:rFonts w:asciiTheme="minorHAnsi" w:hAnsiTheme="minorHAnsi" w:cstheme="minorHAnsi"/>
        </w:rPr>
      </w:pPr>
      <w:r w:rsidRPr="00C8104A">
        <w:rPr>
          <w:rFonts w:asciiTheme="minorHAnsi" w:hAnsiTheme="minorHAnsi" w:cstheme="minorHAnsi"/>
        </w:rPr>
        <w:t>El oferente deberá ofertar el servicio completo de</w:t>
      </w:r>
      <w:r w:rsidR="009B05B9" w:rsidRPr="00C8104A">
        <w:rPr>
          <w:rFonts w:asciiTheme="minorHAnsi" w:hAnsiTheme="minorHAnsi" w:cstheme="minorHAnsi"/>
        </w:rPr>
        <w:t xml:space="preserve"> R</w:t>
      </w:r>
      <w:r w:rsidRPr="00C8104A">
        <w:rPr>
          <w:rFonts w:asciiTheme="minorHAnsi" w:hAnsiTheme="minorHAnsi" w:cstheme="minorHAnsi"/>
        </w:rPr>
        <w:t>emodelación</w:t>
      </w:r>
      <w:r w:rsidR="009B05B9" w:rsidRPr="00C8104A">
        <w:rPr>
          <w:rFonts w:asciiTheme="minorHAnsi" w:hAnsiTheme="minorHAnsi" w:cstheme="minorHAnsi"/>
        </w:rPr>
        <w:t xml:space="preserve">, Ampliación </w:t>
      </w:r>
      <w:r w:rsidRPr="00C8104A">
        <w:rPr>
          <w:rFonts w:asciiTheme="minorHAnsi" w:hAnsiTheme="minorHAnsi" w:cstheme="minorHAnsi"/>
        </w:rPr>
        <w:t xml:space="preserve"> de oficinas</w:t>
      </w:r>
      <w:r w:rsidR="009B05B9" w:rsidRPr="00C8104A">
        <w:rPr>
          <w:rFonts w:asciiTheme="minorHAnsi" w:hAnsiTheme="minorHAnsi" w:cstheme="minorHAnsi"/>
        </w:rPr>
        <w:t xml:space="preserve"> y Construcción del Salón de Eventos de FJ</w:t>
      </w:r>
      <w:r w:rsidRPr="00C8104A">
        <w:rPr>
          <w:rFonts w:asciiTheme="minorHAnsi" w:hAnsiTheme="minorHAnsi" w:cstheme="minorHAnsi"/>
        </w:rPr>
        <w:t>, en</w:t>
      </w:r>
      <w:r w:rsidR="009B05B9" w:rsidRPr="00C8104A">
        <w:rPr>
          <w:rFonts w:asciiTheme="minorHAnsi" w:hAnsiTheme="minorHAnsi" w:cstheme="minorHAnsi"/>
        </w:rPr>
        <w:t xml:space="preserve"> </w:t>
      </w:r>
      <w:r w:rsidRPr="00C8104A">
        <w:rPr>
          <w:rFonts w:asciiTheme="minorHAnsi" w:hAnsiTheme="minorHAnsi" w:cstheme="minorHAnsi"/>
        </w:rPr>
        <w:t>todas sus fases, contando para ello con el personal experto para cada fase, proceso u</w:t>
      </w:r>
      <w:r w:rsidR="009B05B9" w:rsidRPr="00C8104A">
        <w:rPr>
          <w:rFonts w:asciiTheme="minorHAnsi" w:hAnsiTheme="minorHAnsi" w:cstheme="minorHAnsi"/>
        </w:rPr>
        <w:t xml:space="preserve"> </w:t>
      </w:r>
      <w:r w:rsidRPr="00C8104A">
        <w:rPr>
          <w:rFonts w:asciiTheme="minorHAnsi" w:hAnsiTheme="minorHAnsi" w:cstheme="minorHAnsi"/>
        </w:rPr>
        <w:t>operación a realizar, comprobable con currículum vitae.</w:t>
      </w:r>
    </w:p>
    <w:p w14:paraId="26D491BE" w14:textId="77777777" w:rsidR="005869A4" w:rsidRPr="00C8104A" w:rsidRDefault="005869A4" w:rsidP="00420029">
      <w:pPr>
        <w:spacing w:after="0"/>
        <w:jc w:val="both"/>
        <w:rPr>
          <w:sz w:val="20"/>
          <w:szCs w:val="20"/>
        </w:rPr>
      </w:pPr>
    </w:p>
    <w:p w14:paraId="43E7FB24" w14:textId="77777777" w:rsidR="001E26B5" w:rsidRPr="00C8104A" w:rsidRDefault="00B576BB" w:rsidP="00420029">
      <w:pPr>
        <w:spacing w:after="0"/>
        <w:jc w:val="both"/>
        <w:rPr>
          <w:b/>
          <w:sz w:val="20"/>
          <w:szCs w:val="20"/>
        </w:rPr>
      </w:pPr>
      <w:r>
        <w:rPr>
          <w:b/>
          <w:sz w:val="20"/>
          <w:szCs w:val="20"/>
        </w:rPr>
        <w:t xml:space="preserve">2. LUGAR Y FORMA </w:t>
      </w:r>
      <w:r w:rsidR="001E26B5" w:rsidRPr="00C8104A">
        <w:rPr>
          <w:b/>
          <w:sz w:val="20"/>
          <w:szCs w:val="20"/>
        </w:rPr>
        <w:t>DONDE SERAN PRESTADOS LOS SERVICIOS PROFESIONALES</w:t>
      </w:r>
    </w:p>
    <w:p w14:paraId="359A7B1B" w14:textId="77777777" w:rsidR="005869A4" w:rsidRPr="00C8104A" w:rsidRDefault="005869A4" w:rsidP="00420029">
      <w:pPr>
        <w:spacing w:after="0"/>
        <w:jc w:val="both"/>
        <w:rPr>
          <w:b/>
          <w:sz w:val="20"/>
          <w:szCs w:val="20"/>
        </w:rPr>
      </w:pPr>
    </w:p>
    <w:p w14:paraId="02718B49" w14:textId="77777777" w:rsidR="001E26B5" w:rsidRPr="00C8104A" w:rsidRDefault="001E26B5" w:rsidP="00420029">
      <w:pPr>
        <w:spacing w:after="0"/>
        <w:jc w:val="both"/>
        <w:rPr>
          <w:sz w:val="20"/>
          <w:szCs w:val="20"/>
        </w:rPr>
      </w:pPr>
      <w:r w:rsidRPr="00C8104A">
        <w:rPr>
          <w:sz w:val="20"/>
          <w:szCs w:val="20"/>
        </w:rPr>
        <w:t xml:space="preserve">La dirección de contacto, para la relación administrativa serán las oficinas </w:t>
      </w:r>
      <w:r w:rsidR="009B05B9" w:rsidRPr="00C8104A">
        <w:rPr>
          <w:sz w:val="20"/>
          <w:szCs w:val="20"/>
        </w:rPr>
        <w:t>de FJ</w:t>
      </w:r>
      <w:r w:rsidRPr="00C8104A">
        <w:rPr>
          <w:sz w:val="20"/>
          <w:szCs w:val="20"/>
        </w:rPr>
        <w:t>, ubicadas en la</w:t>
      </w:r>
      <w:r w:rsidR="009B05B9" w:rsidRPr="00C8104A">
        <w:rPr>
          <w:sz w:val="20"/>
          <w:szCs w:val="20"/>
        </w:rPr>
        <w:t xml:space="preserve"> Av. Mariscal Santa Cruz No. 2150 Edif. Esperanza – 2do Piso, ciudad de  La Paz</w:t>
      </w:r>
      <w:r w:rsidRPr="00C8104A">
        <w:rPr>
          <w:sz w:val="20"/>
          <w:szCs w:val="20"/>
        </w:rPr>
        <w:t>.</w:t>
      </w:r>
      <w:r w:rsidR="009B05B9" w:rsidRPr="00C8104A">
        <w:rPr>
          <w:sz w:val="20"/>
          <w:szCs w:val="20"/>
        </w:rPr>
        <w:t xml:space="preserve"> </w:t>
      </w:r>
      <w:r w:rsidRPr="00C8104A">
        <w:rPr>
          <w:sz w:val="20"/>
          <w:szCs w:val="20"/>
        </w:rPr>
        <w:t xml:space="preserve"> Para el efecto, la</w:t>
      </w:r>
      <w:r w:rsidR="009B05B9" w:rsidRPr="00C8104A">
        <w:rPr>
          <w:sz w:val="20"/>
          <w:szCs w:val="20"/>
        </w:rPr>
        <w:t xml:space="preserve"> FJ</w:t>
      </w:r>
      <w:r w:rsidRPr="00C8104A">
        <w:rPr>
          <w:sz w:val="20"/>
          <w:szCs w:val="20"/>
        </w:rPr>
        <w:t xml:space="preserve"> pondrá a</w:t>
      </w:r>
      <w:r w:rsidR="009B05B9" w:rsidRPr="00C8104A">
        <w:rPr>
          <w:sz w:val="20"/>
          <w:szCs w:val="20"/>
        </w:rPr>
        <w:t xml:space="preserve"> </w:t>
      </w:r>
      <w:r w:rsidRPr="00C8104A">
        <w:rPr>
          <w:sz w:val="20"/>
          <w:szCs w:val="20"/>
        </w:rPr>
        <w:t>disposición del Contratista, toda la información y/o documentación que se le requiera</w:t>
      </w:r>
      <w:r w:rsidR="009B05B9" w:rsidRPr="00C8104A">
        <w:rPr>
          <w:sz w:val="20"/>
          <w:szCs w:val="20"/>
        </w:rPr>
        <w:t xml:space="preserve"> </w:t>
      </w:r>
      <w:r w:rsidRPr="00C8104A">
        <w:rPr>
          <w:sz w:val="20"/>
          <w:szCs w:val="20"/>
        </w:rPr>
        <w:t>para realizar su trabajo y/o prestación de servicios profesionales contratados. En todo</w:t>
      </w:r>
      <w:r w:rsidR="009B05B9" w:rsidRPr="00C8104A">
        <w:rPr>
          <w:sz w:val="20"/>
          <w:szCs w:val="20"/>
        </w:rPr>
        <w:t xml:space="preserve"> </w:t>
      </w:r>
      <w:r w:rsidRPr="00C8104A">
        <w:rPr>
          <w:sz w:val="20"/>
          <w:szCs w:val="20"/>
        </w:rPr>
        <w:t>caso deberá dejarse constancia escrita de la entrega y devolución de docum</w:t>
      </w:r>
      <w:r w:rsidR="009B05B9" w:rsidRPr="00C8104A">
        <w:rPr>
          <w:sz w:val="20"/>
          <w:szCs w:val="20"/>
        </w:rPr>
        <w:t xml:space="preserve">entos e </w:t>
      </w:r>
      <w:r w:rsidRPr="00C8104A">
        <w:rPr>
          <w:sz w:val="20"/>
          <w:szCs w:val="20"/>
        </w:rPr>
        <w:t>información brindada.</w:t>
      </w:r>
    </w:p>
    <w:p w14:paraId="58F92624" w14:textId="77777777" w:rsidR="005869A4" w:rsidRPr="00C8104A" w:rsidRDefault="005869A4" w:rsidP="00420029">
      <w:pPr>
        <w:spacing w:after="0"/>
        <w:jc w:val="both"/>
        <w:rPr>
          <w:b/>
          <w:sz w:val="20"/>
          <w:szCs w:val="20"/>
        </w:rPr>
      </w:pPr>
    </w:p>
    <w:p w14:paraId="69391CE1" w14:textId="77777777" w:rsidR="001E26B5" w:rsidRPr="00C8104A" w:rsidRDefault="001E26B5" w:rsidP="00420029">
      <w:pPr>
        <w:spacing w:after="0"/>
        <w:jc w:val="both"/>
        <w:rPr>
          <w:b/>
          <w:sz w:val="20"/>
          <w:szCs w:val="20"/>
        </w:rPr>
      </w:pPr>
      <w:r w:rsidRPr="00C8104A">
        <w:rPr>
          <w:b/>
          <w:sz w:val="20"/>
          <w:szCs w:val="20"/>
        </w:rPr>
        <w:t>3. LISTADO DE DOCUMENTOS QUE DEBE CONTENER LA OFERTA</w:t>
      </w:r>
    </w:p>
    <w:p w14:paraId="4F15C080" w14:textId="77777777" w:rsidR="005869A4" w:rsidRPr="00C8104A" w:rsidRDefault="005869A4" w:rsidP="00420029">
      <w:pPr>
        <w:spacing w:after="0"/>
        <w:jc w:val="both"/>
        <w:rPr>
          <w:b/>
          <w:sz w:val="20"/>
          <w:szCs w:val="20"/>
        </w:rPr>
      </w:pPr>
    </w:p>
    <w:p w14:paraId="1086C366" w14:textId="77777777" w:rsidR="001E26B5" w:rsidRPr="00C8104A" w:rsidRDefault="001E26B5" w:rsidP="00420029">
      <w:pPr>
        <w:spacing w:after="0"/>
        <w:jc w:val="both"/>
        <w:rPr>
          <w:sz w:val="20"/>
          <w:szCs w:val="20"/>
        </w:rPr>
      </w:pPr>
      <w:r w:rsidRPr="00C8104A">
        <w:rPr>
          <w:sz w:val="20"/>
          <w:szCs w:val="20"/>
        </w:rPr>
        <w:t>Las ofertas deberán presentarse en dos sobres debidamente identifi</w:t>
      </w:r>
      <w:r w:rsidR="00AE0BB9" w:rsidRPr="00C8104A">
        <w:rPr>
          <w:sz w:val="20"/>
          <w:szCs w:val="20"/>
        </w:rPr>
        <w:t xml:space="preserve">cados con las letras “A” y “B”. </w:t>
      </w:r>
      <w:r w:rsidRPr="00C8104A">
        <w:rPr>
          <w:sz w:val="20"/>
          <w:szCs w:val="20"/>
        </w:rPr>
        <w:t>En el sobre identificado con la letra “A” estará contenida la oferta técnic</w:t>
      </w:r>
      <w:r w:rsidR="00AE0BB9" w:rsidRPr="00C8104A">
        <w:rPr>
          <w:sz w:val="20"/>
          <w:szCs w:val="20"/>
        </w:rPr>
        <w:t>a</w:t>
      </w:r>
      <w:r w:rsidR="005869A4" w:rsidRPr="00C8104A">
        <w:rPr>
          <w:sz w:val="20"/>
          <w:szCs w:val="20"/>
        </w:rPr>
        <w:t>; e</w:t>
      </w:r>
      <w:r w:rsidRPr="00C8104A">
        <w:rPr>
          <w:sz w:val="20"/>
          <w:szCs w:val="20"/>
        </w:rPr>
        <w:t>n el sobre identificado con la letra “B” estará contenida la oferta económica.</w:t>
      </w:r>
    </w:p>
    <w:p w14:paraId="1D02CBD1" w14:textId="77777777" w:rsidR="005869A4" w:rsidRPr="00C8104A" w:rsidRDefault="005869A4" w:rsidP="00420029">
      <w:pPr>
        <w:spacing w:after="0"/>
        <w:jc w:val="both"/>
        <w:rPr>
          <w:sz w:val="20"/>
          <w:szCs w:val="20"/>
        </w:rPr>
      </w:pPr>
    </w:p>
    <w:p w14:paraId="0F51C767" w14:textId="77777777" w:rsidR="001E26B5" w:rsidRPr="00C8104A" w:rsidRDefault="001E26B5" w:rsidP="00420029">
      <w:pPr>
        <w:spacing w:after="0"/>
        <w:jc w:val="both"/>
        <w:rPr>
          <w:sz w:val="20"/>
          <w:szCs w:val="20"/>
        </w:rPr>
      </w:pPr>
      <w:r w:rsidRPr="00C8104A">
        <w:rPr>
          <w:sz w:val="20"/>
          <w:szCs w:val="20"/>
        </w:rPr>
        <w:t>Dichos sobres deben identificarse en su parte externa con e</w:t>
      </w:r>
      <w:r w:rsidR="00AE0BB9" w:rsidRPr="00C8104A">
        <w:rPr>
          <w:sz w:val="20"/>
          <w:szCs w:val="20"/>
        </w:rPr>
        <w:t xml:space="preserve">l nombre completo de la empresa </w:t>
      </w:r>
      <w:r w:rsidRPr="00C8104A">
        <w:rPr>
          <w:sz w:val="20"/>
          <w:szCs w:val="20"/>
        </w:rPr>
        <w:t>oferente, nombre del evento, y cualquier otra información que el oferente considere conveniente</w:t>
      </w:r>
      <w:r w:rsidR="00AE0BB9" w:rsidRPr="00C8104A">
        <w:rPr>
          <w:sz w:val="20"/>
          <w:szCs w:val="20"/>
        </w:rPr>
        <w:t xml:space="preserve"> </w:t>
      </w:r>
      <w:r w:rsidRPr="00C8104A">
        <w:rPr>
          <w:sz w:val="20"/>
          <w:szCs w:val="20"/>
        </w:rPr>
        <w:t>adjuntar, de utilidad para el evento o que este indicado en el presente documento.</w:t>
      </w:r>
    </w:p>
    <w:p w14:paraId="4F5B6FEB" w14:textId="77777777" w:rsidR="005869A4" w:rsidRPr="00C8104A" w:rsidRDefault="005869A4" w:rsidP="00420029">
      <w:pPr>
        <w:spacing w:after="0"/>
        <w:jc w:val="both"/>
        <w:rPr>
          <w:sz w:val="20"/>
          <w:szCs w:val="20"/>
        </w:rPr>
      </w:pPr>
    </w:p>
    <w:p w14:paraId="01E15860" w14:textId="77777777" w:rsidR="001E26B5" w:rsidRPr="00C8104A" w:rsidRDefault="001E26B5" w:rsidP="00420029">
      <w:pPr>
        <w:spacing w:after="0"/>
        <w:jc w:val="both"/>
        <w:rPr>
          <w:sz w:val="20"/>
          <w:szCs w:val="20"/>
        </w:rPr>
      </w:pPr>
      <w:r w:rsidRPr="00C8104A">
        <w:rPr>
          <w:sz w:val="20"/>
          <w:szCs w:val="20"/>
        </w:rPr>
        <w:t>Los documentos presentados por el oferente adjudicado en la licitación, formarán parte íntegra</w:t>
      </w:r>
      <w:r w:rsidR="00AE0BB9" w:rsidRPr="00C8104A">
        <w:rPr>
          <w:sz w:val="20"/>
          <w:szCs w:val="20"/>
        </w:rPr>
        <w:t xml:space="preserve"> </w:t>
      </w:r>
      <w:r w:rsidRPr="00C8104A">
        <w:rPr>
          <w:sz w:val="20"/>
          <w:szCs w:val="20"/>
        </w:rPr>
        <w:t>del expediente y serán bases para la elaboración del contrato.</w:t>
      </w:r>
    </w:p>
    <w:p w14:paraId="3D0811B9" w14:textId="77777777" w:rsidR="00735923" w:rsidRPr="00C8104A" w:rsidRDefault="00735923" w:rsidP="00420029">
      <w:pPr>
        <w:spacing w:after="0"/>
        <w:jc w:val="both"/>
        <w:rPr>
          <w:sz w:val="20"/>
          <w:szCs w:val="20"/>
        </w:rPr>
      </w:pPr>
    </w:p>
    <w:p w14:paraId="799CBE8C" w14:textId="77777777" w:rsidR="001E26B5" w:rsidRPr="00C8104A" w:rsidRDefault="001E26B5" w:rsidP="00420029">
      <w:pPr>
        <w:spacing w:after="0"/>
        <w:jc w:val="both"/>
        <w:rPr>
          <w:sz w:val="20"/>
          <w:szCs w:val="20"/>
        </w:rPr>
      </w:pPr>
      <w:r w:rsidRPr="00C8104A">
        <w:rPr>
          <w:b/>
          <w:sz w:val="20"/>
          <w:szCs w:val="20"/>
        </w:rPr>
        <w:t>4. CONTENIDO DE LA OFERTA TÉCNICA (SOBRE A</w:t>
      </w:r>
      <w:r w:rsidRPr="00C8104A">
        <w:rPr>
          <w:sz w:val="20"/>
          <w:szCs w:val="20"/>
        </w:rPr>
        <w:t>):</w:t>
      </w:r>
    </w:p>
    <w:p w14:paraId="0D46F7A0" w14:textId="77777777" w:rsidR="005869A4" w:rsidRPr="00C8104A" w:rsidRDefault="005869A4" w:rsidP="00420029">
      <w:pPr>
        <w:spacing w:after="0"/>
        <w:jc w:val="both"/>
        <w:rPr>
          <w:sz w:val="20"/>
          <w:szCs w:val="20"/>
        </w:rPr>
      </w:pPr>
    </w:p>
    <w:p w14:paraId="769664DA" w14:textId="77777777" w:rsidR="001E26B5" w:rsidRPr="00C8104A" w:rsidRDefault="001E26B5" w:rsidP="00420029">
      <w:pPr>
        <w:spacing w:after="0"/>
        <w:jc w:val="both"/>
        <w:rPr>
          <w:sz w:val="20"/>
          <w:szCs w:val="20"/>
        </w:rPr>
      </w:pPr>
      <w:r w:rsidRPr="00C8104A">
        <w:rPr>
          <w:sz w:val="20"/>
          <w:szCs w:val="20"/>
        </w:rPr>
        <w:t>El sobre que contiene la oferta técnica deberá incluir lo</w:t>
      </w:r>
      <w:r w:rsidR="00AE0BB9" w:rsidRPr="00C8104A">
        <w:rPr>
          <w:sz w:val="20"/>
          <w:szCs w:val="20"/>
        </w:rPr>
        <w:t xml:space="preserve">s documentos que se enumeran en </w:t>
      </w:r>
      <w:r w:rsidRPr="00C8104A">
        <w:rPr>
          <w:sz w:val="20"/>
          <w:szCs w:val="20"/>
        </w:rPr>
        <w:t>este apartado, los cuales deberá firmar el representante legal del oferente. Queda</w:t>
      </w:r>
      <w:r w:rsidR="00AE0BB9" w:rsidRPr="00C8104A">
        <w:rPr>
          <w:sz w:val="20"/>
          <w:szCs w:val="20"/>
        </w:rPr>
        <w:t xml:space="preserve"> </w:t>
      </w:r>
      <w:r w:rsidRPr="00C8104A">
        <w:rPr>
          <w:sz w:val="20"/>
          <w:szCs w:val="20"/>
        </w:rPr>
        <w:t xml:space="preserve">terminantemente prohibido incluir en el sobre </w:t>
      </w:r>
      <w:r w:rsidRPr="00C8104A">
        <w:rPr>
          <w:sz w:val="20"/>
          <w:szCs w:val="20"/>
        </w:rPr>
        <w:lastRenderedPageBreak/>
        <w:t>“A” cualquier</w:t>
      </w:r>
      <w:r w:rsidR="00AE0BB9" w:rsidRPr="00C8104A">
        <w:rPr>
          <w:sz w:val="20"/>
          <w:szCs w:val="20"/>
        </w:rPr>
        <w:t xml:space="preserve"> información que debe incluirse </w:t>
      </w:r>
      <w:r w:rsidRPr="00C8104A">
        <w:rPr>
          <w:sz w:val="20"/>
          <w:szCs w:val="20"/>
        </w:rPr>
        <w:t>en el sobre “B” y el Comité de Recepción y Evaluación de Ofertas quedará facultado para</w:t>
      </w:r>
      <w:r w:rsidR="00AE0BB9" w:rsidRPr="00C8104A">
        <w:rPr>
          <w:sz w:val="20"/>
          <w:szCs w:val="20"/>
        </w:rPr>
        <w:t xml:space="preserve"> </w:t>
      </w:r>
      <w:r w:rsidRPr="00C8104A">
        <w:rPr>
          <w:sz w:val="20"/>
          <w:szCs w:val="20"/>
        </w:rPr>
        <w:t>adoptar una decisión al respecto.</w:t>
      </w:r>
    </w:p>
    <w:p w14:paraId="02A7F416" w14:textId="77777777" w:rsidR="005869A4" w:rsidRPr="00C8104A" w:rsidRDefault="005869A4" w:rsidP="00420029">
      <w:pPr>
        <w:spacing w:after="0"/>
        <w:jc w:val="both"/>
        <w:rPr>
          <w:sz w:val="20"/>
          <w:szCs w:val="20"/>
        </w:rPr>
      </w:pPr>
    </w:p>
    <w:p w14:paraId="004BB142" w14:textId="77777777" w:rsidR="001E26B5" w:rsidRPr="00C8104A" w:rsidRDefault="001E26B5" w:rsidP="00420029">
      <w:pPr>
        <w:spacing w:after="0"/>
        <w:jc w:val="both"/>
        <w:rPr>
          <w:sz w:val="20"/>
          <w:szCs w:val="20"/>
        </w:rPr>
      </w:pPr>
      <w:r w:rsidRPr="00C8104A">
        <w:rPr>
          <w:b/>
          <w:sz w:val="20"/>
          <w:szCs w:val="20"/>
          <w:u w:val="single"/>
        </w:rPr>
        <w:t>4.1 Requisitos a presentar</w:t>
      </w:r>
      <w:r w:rsidRPr="00C8104A">
        <w:rPr>
          <w:sz w:val="20"/>
          <w:szCs w:val="20"/>
        </w:rPr>
        <w:t>:</w:t>
      </w:r>
    </w:p>
    <w:p w14:paraId="72DBEC78" w14:textId="77777777" w:rsidR="005869A4" w:rsidRPr="00C8104A" w:rsidRDefault="005869A4" w:rsidP="00420029">
      <w:pPr>
        <w:spacing w:after="0"/>
        <w:jc w:val="both"/>
        <w:rPr>
          <w:sz w:val="20"/>
          <w:szCs w:val="20"/>
        </w:rPr>
      </w:pPr>
    </w:p>
    <w:p w14:paraId="7A0BB0F8" w14:textId="77777777" w:rsidR="001E26B5" w:rsidRPr="00C8104A" w:rsidRDefault="003E0682" w:rsidP="00940268">
      <w:pPr>
        <w:pStyle w:val="Prrafodelista"/>
        <w:numPr>
          <w:ilvl w:val="0"/>
          <w:numId w:val="6"/>
        </w:numPr>
        <w:jc w:val="both"/>
        <w:rPr>
          <w:rFonts w:asciiTheme="minorHAnsi" w:hAnsiTheme="minorHAnsi" w:cstheme="minorHAnsi"/>
        </w:rPr>
      </w:pPr>
      <w:r w:rsidRPr="00C8104A">
        <w:rPr>
          <w:rFonts w:asciiTheme="minorHAnsi" w:hAnsiTheme="minorHAnsi" w:cstheme="minorHAnsi"/>
        </w:rPr>
        <w:t>La propuesta técnica debe incl</w:t>
      </w:r>
      <w:r w:rsidR="00EC7EA9" w:rsidRPr="00C8104A">
        <w:rPr>
          <w:rFonts w:asciiTheme="minorHAnsi" w:hAnsiTheme="minorHAnsi" w:cstheme="minorHAnsi"/>
        </w:rPr>
        <w:t>uir:</w:t>
      </w:r>
    </w:p>
    <w:p w14:paraId="2D911401" w14:textId="77777777" w:rsidR="00EC7EA9" w:rsidRPr="00C8104A" w:rsidRDefault="00EC7EA9" w:rsidP="00940268">
      <w:pPr>
        <w:pStyle w:val="Prrafodelista"/>
        <w:numPr>
          <w:ilvl w:val="1"/>
          <w:numId w:val="6"/>
        </w:numPr>
        <w:spacing w:before="120" w:after="120"/>
        <w:jc w:val="both"/>
        <w:rPr>
          <w:rFonts w:ascii="Calibri" w:hAnsi="Calibri" w:cs="Calibri"/>
          <w:lang w:val="es-BO"/>
        </w:rPr>
      </w:pPr>
      <w:r w:rsidRPr="00C8104A">
        <w:rPr>
          <w:rFonts w:ascii="Calibri" w:hAnsi="Calibri" w:cs="Calibri"/>
          <w:lang w:val="es-BO"/>
        </w:rPr>
        <w:t xml:space="preserve">Organigrama o detalle del personal clave para la ejecución de la obra, el cual no solamente incluirá al personal clave. </w:t>
      </w:r>
    </w:p>
    <w:p w14:paraId="31B93239" w14:textId="77777777" w:rsidR="00EC7EA9" w:rsidRPr="00C8104A" w:rsidRDefault="00EC7EA9" w:rsidP="00940268">
      <w:pPr>
        <w:pStyle w:val="Prrafodelista"/>
        <w:numPr>
          <w:ilvl w:val="1"/>
          <w:numId w:val="6"/>
        </w:numPr>
        <w:spacing w:before="120" w:after="120"/>
        <w:jc w:val="both"/>
        <w:rPr>
          <w:rFonts w:ascii="Calibri" w:hAnsi="Calibri" w:cs="Calibri"/>
          <w:lang w:val="es-BO"/>
        </w:rPr>
      </w:pPr>
      <w:r w:rsidRPr="00C8104A">
        <w:rPr>
          <w:rFonts w:ascii="Calibri" w:hAnsi="Calibri" w:cs="Calibri"/>
          <w:lang w:val="es-BO"/>
        </w:rPr>
        <w:t>Métodos constructivos, detallando las técnicas constructivas a utilizar para la ejecución de la obra, según el tipo de obra.</w:t>
      </w:r>
    </w:p>
    <w:p w14:paraId="28C86F9A" w14:textId="77777777" w:rsidR="00EC7EA9" w:rsidRPr="00C8104A" w:rsidRDefault="00EC7EA9" w:rsidP="00940268">
      <w:pPr>
        <w:pStyle w:val="Prrafodelista"/>
        <w:numPr>
          <w:ilvl w:val="1"/>
          <w:numId w:val="6"/>
        </w:numPr>
        <w:spacing w:before="120" w:after="120"/>
        <w:jc w:val="both"/>
        <w:rPr>
          <w:rFonts w:ascii="Calibri" w:hAnsi="Calibri" w:cs="Calibri"/>
          <w:lang w:val="es-BO"/>
        </w:rPr>
      </w:pPr>
      <w:r w:rsidRPr="00C8104A">
        <w:rPr>
          <w:rFonts w:ascii="Calibri" w:hAnsi="Calibri" w:cs="Calibri"/>
          <w:lang w:val="es-BO"/>
        </w:rPr>
        <w:t>Número de frentes de trabajo a utilizar, describiendo la forma de encarar la ejecución de la obra y el personal a utilizar por frente de trabajo.</w:t>
      </w:r>
    </w:p>
    <w:p w14:paraId="2C6E37F2" w14:textId="77777777" w:rsidR="001E26B5" w:rsidRPr="00C8104A" w:rsidRDefault="003E0682" w:rsidP="00940268">
      <w:pPr>
        <w:pStyle w:val="Prrafodelista"/>
        <w:numPr>
          <w:ilvl w:val="0"/>
          <w:numId w:val="6"/>
        </w:numPr>
        <w:jc w:val="both"/>
        <w:rPr>
          <w:rFonts w:asciiTheme="minorHAnsi" w:hAnsiTheme="minorHAnsi" w:cstheme="minorHAnsi"/>
        </w:rPr>
      </w:pPr>
      <w:r w:rsidRPr="00C8104A">
        <w:rPr>
          <w:rFonts w:asciiTheme="minorHAnsi" w:hAnsiTheme="minorHAnsi" w:cstheme="minorHAnsi"/>
        </w:rPr>
        <w:t xml:space="preserve">Fotocopia </w:t>
      </w:r>
      <w:r w:rsidR="001E26B5" w:rsidRPr="00C8104A">
        <w:rPr>
          <w:rFonts w:asciiTheme="minorHAnsi" w:hAnsiTheme="minorHAnsi" w:cstheme="minorHAnsi"/>
        </w:rPr>
        <w:t xml:space="preserve">del </w:t>
      </w:r>
      <w:r w:rsidR="00AE0BB9" w:rsidRPr="00C8104A">
        <w:rPr>
          <w:rFonts w:asciiTheme="minorHAnsi" w:hAnsiTheme="minorHAnsi" w:cstheme="minorHAnsi"/>
        </w:rPr>
        <w:t xml:space="preserve"> C.I.</w:t>
      </w:r>
      <w:r w:rsidR="001E26B5" w:rsidRPr="00C8104A">
        <w:rPr>
          <w:rFonts w:asciiTheme="minorHAnsi" w:hAnsiTheme="minorHAnsi" w:cstheme="minorHAnsi"/>
        </w:rPr>
        <w:t>, del</w:t>
      </w:r>
      <w:r w:rsidR="00AE0BB9" w:rsidRPr="00C8104A">
        <w:rPr>
          <w:rFonts w:asciiTheme="minorHAnsi" w:hAnsiTheme="minorHAnsi" w:cstheme="minorHAnsi"/>
        </w:rPr>
        <w:t xml:space="preserve">  </w:t>
      </w:r>
      <w:r w:rsidR="001E26B5" w:rsidRPr="00C8104A">
        <w:rPr>
          <w:rFonts w:asciiTheme="minorHAnsi" w:hAnsiTheme="minorHAnsi" w:cstheme="minorHAnsi"/>
        </w:rPr>
        <w:t>representante legal del oferente.</w:t>
      </w:r>
    </w:p>
    <w:p w14:paraId="1B64FFF4" w14:textId="77777777" w:rsidR="001E26B5" w:rsidRPr="00C8104A" w:rsidRDefault="003E0682" w:rsidP="00940268">
      <w:pPr>
        <w:pStyle w:val="Prrafodelista"/>
        <w:numPr>
          <w:ilvl w:val="0"/>
          <w:numId w:val="6"/>
        </w:numPr>
        <w:jc w:val="both"/>
        <w:rPr>
          <w:rFonts w:asciiTheme="minorHAnsi" w:hAnsiTheme="minorHAnsi" w:cstheme="minorHAnsi"/>
        </w:rPr>
      </w:pPr>
      <w:r w:rsidRPr="00C8104A">
        <w:rPr>
          <w:rFonts w:asciiTheme="minorHAnsi" w:hAnsiTheme="minorHAnsi" w:cstheme="minorHAnsi"/>
        </w:rPr>
        <w:t xml:space="preserve">Fotocopia </w:t>
      </w:r>
      <w:r w:rsidR="001E26B5" w:rsidRPr="00C8104A">
        <w:rPr>
          <w:rFonts w:asciiTheme="minorHAnsi" w:hAnsiTheme="minorHAnsi" w:cstheme="minorHAnsi"/>
        </w:rPr>
        <w:t>del</w:t>
      </w:r>
      <w:r w:rsidR="00AE0BB9" w:rsidRPr="00C8104A">
        <w:rPr>
          <w:rFonts w:asciiTheme="minorHAnsi" w:hAnsiTheme="minorHAnsi" w:cstheme="minorHAnsi"/>
        </w:rPr>
        <w:t xml:space="preserve"> Poder de </w:t>
      </w:r>
      <w:r w:rsidR="001E26B5" w:rsidRPr="00C8104A">
        <w:rPr>
          <w:rFonts w:asciiTheme="minorHAnsi" w:hAnsiTheme="minorHAnsi" w:cstheme="minorHAnsi"/>
        </w:rPr>
        <w:t xml:space="preserve"> nombramiento del representante legal.</w:t>
      </w:r>
    </w:p>
    <w:p w14:paraId="0CBC0098" w14:textId="77777777" w:rsidR="001E26B5" w:rsidRPr="00C8104A" w:rsidRDefault="003E0682" w:rsidP="00940268">
      <w:pPr>
        <w:pStyle w:val="Prrafodelista"/>
        <w:numPr>
          <w:ilvl w:val="0"/>
          <w:numId w:val="6"/>
        </w:numPr>
        <w:jc w:val="both"/>
        <w:rPr>
          <w:rFonts w:asciiTheme="minorHAnsi" w:hAnsiTheme="minorHAnsi" w:cstheme="minorHAnsi"/>
        </w:rPr>
      </w:pPr>
      <w:r w:rsidRPr="00C8104A">
        <w:rPr>
          <w:rFonts w:asciiTheme="minorHAnsi" w:hAnsiTheme="minorHAnsi" w:cstheme="minorHAnsi"/>
        </w:rPr>
        <w:t xml:space="preserve">Fotocopia </w:t>
      </w:r>
      <w:r w:rsidR="001E26B5" w:rsidRPr="00C8104A">
        <w:rPr>
          <w:rFonts w:asciiTheme="minorHAnsi" w:hAnsiTheme="minorHAnsi" w:cstheme="minorHAnsi"/>
        </w:rPr>
        <w:t>de</w:t>
      </w:r>
      <w:r w:rsidR="00211B3A" w:rsidRPr="00C8104A">
        <w:rPr>
          <w:rFonts w:asciiTheme="minorHAnsi" w:hAnsiTheme="minorHAnsi" w:cstheme="minorHAnsi"/>
        </w:rPr>
        <w:t>l</w:t>
      </w:r>
      <w:r w:rsidR="001E26B5" w:rsidRPr="00C8104A">
        <w:rPr>
          <w:rFonts w:asciiTheme="minorHAnsi" w:hAnsiTheme="minorHAnsi" w:cstheme="minorHAnsi"/>
        </w:rPr>
        <w:t xml:space="preserve"> </w:t>
      </w:r>
      <w:r w:rsidRPr="00C8104A">
        <w:rPr>
          <w:rFonts w:asciiTheme="minorHAnsi" w:hAnsiTheme="minorHAnsi" w:cstheme="minorHAnsi"/>
        </w:rPr>
        <w:t xml:space="preserve">Registro de </w:t>
      </w:r>
      <w:proofErr w:type="spellStart"/>
      <w:r w:rsidRPr="00C8104A">
        <w:rPr>
          <w:rFonts w:asciiTheme="minorHAnsi" w:hAnsiTheme="minorHAnsi" w:cstheme="minorHAnsi"/>
        </w:rPr>
        <w:t>Fund</w:t>
      </w:r>
      <w:r w:rsidR="00AE0BB9" w:rsidRPr="00C8104A">
        <w:rPr>
          <w:rFonts w:asciiTheme="minorHAnsi" w:hAnsiTheme="minorHAnsi" w:cstheme="minorHAnsi"/>
        </w:rPr>
        <w:t>empresa</w:t>
      </w:r>
      <w:proofErr w:type="spellEnd"/>
      <w:r w:rsidR="001E26B5" w:rsidRPr="00C8104A">
        <w:rPr>
          <w:rFonts w:asciiTheme="minorHAnsi" w:hAnsiTheme="minorHAnsi" w:cstheme="minorHAnsi"/>
        </w:rPr>
        <w:t>, de empresa y de sociedad, en su</w:t>
      </w:r>
      <w:r w:rsidR="00AE0BB9" w:rsidRPr="00C8104A">
        <w:rPr>
          <w:rFonts w:asciiTheme="minorHAnsi" w:hAnsiTheme="minorHAnsi" w:cstheme="minorHAnsi"/>
        </w:rPr>
        <w:t xml:space="preserve"> </w:t>
      </w:r>
      <w:r w:rsidR="001E26B5" w:rsidRPr="00C8104A">
        <w:rPr>
          <w:rFonts w:asciiTheme="minorHAnsi" w:hAnsiTheme="minorHAnsi" w:cstheme="minorHAnsi"/>
        </w:rPr>
        <w:t>caso</w:t>
      </w:r>
      <w:r w:rsidR="00AE0BB9" w:rsidRPr="00C8104A">
        <w:rPr>
          <w:rFonts w:asciiTheme="minorHAnsi" w:hAnsiTheme="minorHAnsi" w:cstheme="minorHAnsi"/>
        </w:rPr>
        <w:t xml:space="preserve"> y Registro en las entidades Colegiadas</w:t>
      </w:r>
      <w:r w:rsidR="001E26B5" w:rsidRPr="00C8104A">
        <w:rPr>
          <w:rFonts w:asciiTheme="minorHAnsi" w:hAnsiTheme="minorHAnsi" w:cstheme="minorHAnsi"/>
        </w:rPr>
        <w:t>.</w:t>
      </w:r>
    </w:p>
    <w:p w14:paraId="236F8F9A" w14:textId="77777777" w:rsidR="001E26B5" w:rsidRPr="00C8104A" w:rsidRDefault="001E26B5" w:rsidP="00940268">
      <w:pPr>
        <w:pStyle w:val="Prrafodelista"/>
        <w:numPr>
          <w:ilvl w:val="0"/>
          <w:numId w:val="6"/>
        </w:numPr>
        <w:jc w:val="both"/>
        <w:rPr>
          <w:rFonts w:asciiTheme="minorHAnsi" w:hAnsiTheme="minorHAnsi" w:cstheme="minorHAnsi"/>
        </w:rPr>
      </w:pPr>
      <w:r w:rsidRPr="00C8104A">
        <w:rPr>
          <w:rFonts w:asciiTheme="minorHAnsi" w:hAnsiTheme="minorHAnsi" w:cstheme="minorHAnsi"/>
        </w:rPr>
        <w:t>Acreditar con documentos tener al menos cinco años de haberse constituido</w:t>
      </w:r>
      <w:r w:rsidR="00AE0BB9" w:rsidRPr="00C8104A">
        <w:rPr>
          <w:rFonts w:asciiTheme="minorHAnsi" w:hAnsiTheme="minorHAnsi" w:cstheme="minorHAnsi"/>
        </w:rPr>
        <w:t xml:space="preserve"> </w:t>
      </w:r>
      <w:r w:rsidRPr="00C8104A">
        <w:rPr>
          <w:rFonts w:asciiTheme="minorHAnsi" w:hAnsiTheme="minorHAnsi" w:cstheme="minorHAnsi"/>
        </w:rPr>
        <w:t xml:space="preserve">como empresa y/o sociedad mercantil en la República de </w:t>
      </w:r>
      <w:r w:rsidR="00211B3A" w:rsidRPr="00C8104A">
        <w:rPr>
          <w:rFonts w:asciiTheme="minorHAnsi" w:hAnsiTheme="minorHAnsi" w:cstheme="minorHAnsi"/>
        </w:rPr>
        <w:t>Bolivia</w:t>
      </w:r>
      <w:r w:rsidRPr="00C8104A">
        <w:rPr>
          <w:rFonts w:asciiTheme="minorHAnsi" w:hAnsiTheme="minorHAnsi" w:cstheme="minorHAnsi"/>
        </w:rPr>
        <w:t>.</w:t>
      </w:r>
    </w:p>
    <w:p w14:paraId="09E4CC42" w14:textId="77777777" w:rsidR="001E26B5" w:rsidRPr="00C8104A" w:rsidRDefault="00AE0BB9" w:rsidP="00940268">
      <w:pPr>
        <w:pStyle w:val="Prrafodelista"/>
        <w:numPr>
          <w:ilvl w:val="0"/>
          <w:numId w:val="6"/>
        </w:numPr>
        <w:jc w:val="both"/>
        <w:rPr>
          <w:rFonts w:asciiTheme="minorHAnsi" w:hAnsiTheme="minorHAnsi" w:cstheme="minorHAnsi"/>
        </w:rPr>
      </w:pPr>
      <w:r w:rsidRPr="00C8104A">
        <w:rPr>
          <w:rFonts w:asciiTheme="minorHAnsi" w:hAnsiTheme="minorHAnsi" w:cstheme="minorHAnsi"/>
        </w:rPr>
        <w:t>Presentar los E</w:t>
      </w:r>
      <w:r w:rsidR="001E26B5" w:rsidRPr="00C8104A">
        <w:rPr>
          <w:rFonts w:asciiTheme="minorHAnsi" w:hAnsiTheme="minorHAnsi" w:cstheme="minorHAnsi"/>
        </w:rPr>
        <w:t xml:space="preserve">stados </w:t>
      </w:r>
      <w:r w:rsidRPr="00C8104A">
        <w:rPr>
          <w:rFonts w:asciiTheme="minorHAnsi" w:hAnsiTheme="minorHAnsi" w:cstheme="minorHAnsi"/>
        </w:rPr>
        <w:t>F</w:t>
      </w:r>
      <w:r w:rsidR="001E26B5" w:rsidRPr="00C8104A">
        <w:rPr>
          <w:rFonts w:asciiTheme="minorHAnsi" w:hAnsiTheme="minorHAnsi" w:cstheme="minorHAnsi"/>
        </w:rPr>
        <w:t>inancieros del último año, debidamente auditados.</w:t>
      </w:r>
    </w:p>
    <w:p w14:paraId="297CB421" w14:textId="77777777" w:rsidR="001E26B5" w:rsidRPr="00C8104A" w:rsidRDefault="001E26B5" w:rsidP="00940268">
      <w:pPr>
        <w:pStyle w:val="Prrafodelista"/>
        <w:numPr>
          <w:ilvl w:val="0"/>
          <w:numId w:val="6"/>
        </w:numPr>
        <w:jc w:val="both"/>
        <w:rPr>
          <w:rFonts w:asciiTheme="minorHAnsi" w:hAnsiTheme="minorHAnsi" w:cstheme="minorHAnsi"/>
        </w:rPr>
      </w:pPr>
      <w:r w:rsidRPr="00C8104A">
        <w:rPr>
          <w:rFonts w:asciiTheme="minorHAnsi" w:hAnsiTheme="minorHAnsi" w:cstheme="minorHAnsi"/>
        </w:rPr>
        <w:t>Presentar hoja de vida o perfil del personal propues</w:t>
      </w:r>
      <w:r w:rsidR="00AE0BB9" w:rsidRPr="00C8104A">
        <w:rPr>
          <w:rFonts w:asciiTheme="minorHAnsi" w:hAnsiTheme="minorHAnsi" w:cstheme="minorHAnsi"/>
        </w:rPr>
        <w:t xml:space="preserve">to para realización o ejecución </w:t>
      </w:r>
      <w:r w:rsidRPr="00C8104A">
        <w:rPr>
          <w:rFonts w:asciiTheme="minorHAnsi" w:hAnsiTheme="minorHAnsi" w:cstheme="minorHAnsi"/>
        </w:rPr>
        <w:t>principal, como ingeniero residente o supervisor de la obra por parte del</w:t>
      </w:r>
      <w:r w:rsidR="00AE0BB9" w:rsidRPr="00C8104A">
        <w:rPr>
          <w:rFonts w:asciiTheme="minorHAnsi" w:hAnsiTheme="minorHAnsi" w:cstheme="minorHAnsi"/>
        </w:rPr>
        <w:t xml:space="preserve"> </w:t>
      </w:r>
      <w:r w:rsidRPr="00C8104A">
        <w:rPr>
          <w:rFonts w:asciiTheme="minorHAnsi" w:hAnsiTheme="minorHAnsi" w:cstheme="minorHAnsi"/>
        </w:rPr>
        <w:t>Contratista, con la experiencia requerida para el trabajo a realizar.</w:t>
      </w:r>
    </w:p>
    <w:p w14:paraId="301719A6" w14:textId="77777777" w:rsidR="001E26B5" w:rsidRPr="00C8104A" w:rsidRDefault="001E26B5" w:rsidP="00940268">
      <w:pPr>
        <w:pStyle w:val="Prrafodelista"/>
        <w:numPr>
          <w:ilvl w:val="0"/>
          <w:numId w:val="6"/>
        </w:numPr>
        <w:jc w:val="both"/>
        <w:rPr>
          <w:rFonts w:asciiTheme="minorHAnsi" w:hAnsiTheme="minorHAnsi" w:cstheme="minorHAnsi"/>
        </w:rPr>
      </w:pPr>
      <w:r w:rsidRPr="00C8104A">
        <w:rPr>
          <w:rFonts w:asciiTheme="minorHAnsi" w:hAnsiTheme="minorHAnsi" w:cstheme="minorHAnsi"/>
        </w:rPr>
        <w:t>Presentar detalle de las entidades o empresas en donde sean realizado trabajos</w:t>
      </w:r>
      <w:r w:rsidR="00AE0BB9" w:rsidRPr="00C8104A">
        <w:rPr>
          <w:rFonts w:asciiTheme="minorHAnsi" w:hAnsiTheme="minorHAnsi" w:cstheme="minorHAnsi"/>
        </w:rPr>
        <w:t xml:space="preserve"> </w:t>
      </w:r>
      <w:r w:rsidRPr="00C8104A">
        <w:rPr>
          <w:rFonts w:asciiTheme="minorHAnsi" w:hAnsiTheme="minorHAnsi" w:cstheme="minorHAnsi"/>
        </w:rPr>
        <w:t xml:space="preserve">anteriores de construcción o remodelación, </w:t>
      </w:r>
      <w:r w:rsidR="00AE0BB9" w:rsidRPr="00C8104A">
        <w:rPr>
          <w:rFonts w:asciiTheme="minorHAnsi" w:hAnsiTheme="minorHAnsi" w:cstheme="minorHAnsi"/>
        </w:rPr>
        <w:t xml:space="preserve">incluyendo contactos para poder </w:t>
      </w:r>
      <w:r w:rsidRPr="00C8104A">
        <w:rPr>
          <w:rFonts w:asciiTheme="minorHAnsi" w:hAnsiTheme="minorHAnsi" w:cstheme="minorHAnsi"/>
        </w:rPr>
        <w:t>solicitar referencias.</w:t>
      </w:r>
    </w:p>
    <w:p w14:paraId="013FCFF9" w14:textId="77777777" w:rsidR="001E26B5" w:rsidRPr="00C8104A" w:rsidRDefault="001E26B5" w:rsidP="00940268">
      <w:pPr>
        <w:pStyle w:val="Prrafodelista"/>
        <w:numPr>
          <w:ilvl w:val="0"/>
          <w:numId w:val="6"/>
        </w:numPr>
        <w:jc w:val="both"/>
        <w:rPr>
          <w:rFonts w:asciiTheme="minorHAnsi" w:hAnsiTheme="minorHAnsi" w:cstheme="minorHAnsi"/>
        </w:rPr>
      </w:pPr>
      <w:r w:rsidRPr="00C8104A">
        <w:rPr>
          <w:rFonts w:asciiTheme="minorHAnsi" w:hAnsiTheme="minorHAnsi" w:cstheme="minorHAnsi"/>
        </w:rPr>
        <w:t>Declaración Jurada firm</w:t>
      </w:r>
      <w:r w:rsidR="003E0682" w:rsidRPr="00C8104A">
        <w:rPr>
          <w:rFonts w:asciiTheme="minorHAnsi" w:hAnsiTheme="minorHAnsi" w:cstheme="minorHAnsi"/>
        </w:rPr>
        <w:t>ada por el Representante Legal</w:t>
      </w:r>
      <w:r w:rsidR="00AE0BB9" w:rsidRPr="00C8104A">
        <w:rPr>
          <w:rFonts w:asciiTheme="minorHAnsi" w:hAnsiTheme="minorHAnsi" w:cstheme="minorHAnsi"/>
        </w:rPr>
        <w:t xml:space="preserve">, </w:t>
      </w:r>
      <w:r w:rsidRPr="00C8104A">
        <w:rPr>
          <w:rFonts w:asciiTheme="minorHAnsi" w:hAnsiTheme="minorHAnsi" w:cstheme="minorHAnsi"/>
        </w:rPr>
        <w:t>en la cual declare:</w:t>
      </w:r>
    </w:p>
    <w:p w14:paraId="081A2EB2" w14:textId="77777777" w:rsidR="001E26B5" w:rsidRPr="00C8104A" w:rsidRDefault="001E26B5" w:rsidP="00940268">
      <w:pPr>
        <w:pStyle w:val="Prrafodelista"/>
        <w:numPr>
          <w:ilvl w:val="0"/>
          <w:numId w:val="7"/>
        </w:numPr>
        <w:jc w:val="both"/>
        <w:rPr>
          <w:rFonts w:asciiTheme="minorHAnsi" w:hAnsiTheme="minorHAnsi" w:cstheme="minorHAnsi"/>
        </w:rPr>
      </w:pPr>
      <w:r w:rsidRPr="00C8104A">
        <w:rPr>
          <w:rFonts w:asciiTheme="minorHAnsi" w:hAnsiTheme="minorHAnsi" w:cstheme="minorHAnsi"/>
        </w:rPr>
        <w:t>Que conoce y acepta las Leyes de</w:t>
      </w:r>
      <w:r w:rsidR="00AE0BB9" w:rsidRPr="00C8104A">
        <w:rPr>
          <w:rFonts w:asciiTheme="minorHAnsi" w:hAnsiTheme="minorHAnsi" w:cstheme="minorHAnsi"/>
        </w:rPr>
        <w:t xml:space="preserve"> Bolivia</w:t>
      </w:r>
      <w:r w:rsidRPr="00C8104A">
        <w:rPr>
          <w:rFonts w:asciiTheme="minorHAnsi" w:hAnsiTheme="minorHAnsi" w:cstheme="minorHAnsi"/>
        </w:rPr>
        <w:t>, la</w:t>
      </w:r>
      <w:r w:rsidR="00AE0BB9" w:rsidRPr="00C8104A">
        <w:rPr>
          <w:rFonts w:asciiTheme="minorHAnsi" w:hAnsiTheme="minorHAnsi" w:cstheme="minorHAnsi"/>
        </w:rPr>
        <w:t xml:space="preserve">s presentes Bases de Licitación </w:t>
      </w:r>
      <w:r w:rsidRPr="00C8104A">
        <w:rPr>
          <w:rFonts w:asciiTheme="minorHAnsi" w:hAnsiTheme="minorHAnsi" w:cstheme="minorHAnsi"/>
        </w:rPr>
        <w:t>que contiene las Disposiciones Generales, las Disposiciones Técnicas y sus</w:t>
      </w:r>
      <w:r w:rsidR="00AE0BB9" w:rsidRPr="00C8104A">
        <w:rPr>
          <w:rFonts w:asciiTheme="minorHAnsi" w:hAnsiTheme="minorHAnsi" w:cstheme="minorHAnsi"/>
        </w:rPr>
        <w:t xml:space="preserve"> </w:t>
      </w:r>
      <w:r w:rsidRPr="00C8104A">
        <w:rPr>
          <w:rFonts w:asciiTheme="minorHAnsi" w:hAnsiTheme="minorHAnsi" w:cstheme="minorHAnsi"/>
        </w:rPr>
        <w:t>Anexos o Adendas en su caso.</w:t>
      </w:r>
    </w:p>
    <w:p w14:paraId="6F7E0EB8" w14:textId="77777777" w:rsidR="001E26B5" w:rsidRPr="00C8104A" w:rsidRDefault="001E26B5" w:rsidP="00940268">
      <w:pPr>
        <w:pStyle w:val="Prrafodelista"/>
        <w:numPr>
          <w:ilvl w:val="0"/>
          <w:numId w:val="7"/>
        </w:numPr>
        <w:jc w:val="both"/>
        <w:rPr>
          <w:rFonts w:asciiTheme="minorHAnsi" w:hAnsiTheme="minorHAnsi" w:cstheme="minorHAnsi"/>
        </w:rPr>
      </w:pPr>
      <w:r w:rsidRPr="00C8104A">
        <w:rPr>
          <w:rFonts w:asciiTheme="minorHAnsi" w:hAnsiTheme="minorHAnsi" w:cstheme="minorHAnsi"/>
        </w:rPr>
        <w:t>Que todos los datos consignados en su OFERTA son veraces y que al igual que</w:t>
      </w:r>
      <w:r w:rsidR="00AE0BB9" w:rsidRPr="00C8104A">
        <w:rPr>
          <w:rFonts w:asciiTheme="minorHAnsi" w:hAnsiTheme="minorHAnsi" w:cstheme="minorHAnsi"/>
        </w:rPr>
        <w:t xml:space="preserve"> </w:t>
      </w:r>
      <w:r w:rsidRPr="00C8104A">
        <w:rPr>
          <w:rFonts w:asciiTheme="minorHAnsi" w:hAnsiTheme="minorHAnsi" w:cstheme="minorHAnsi"/>
        </w:rPr>
        <w:t xml:space="preserve">los documentos pueden ser verificados por la </w:t>
      </w:r>
      <w:r w:rsidR="00AE0BB9" w:rsidRPr="00C8104A">
        <w:rPr>
          <w:rFonts w:asciiTheme="minorHAnsi" w:hAnsiTheme="minorHAnsi" w:cstheme="minorHAnsi"/>
        </w:rPr>
        <w:t xml:space="preserve">FJ </w:t>
      </w:r>
      <w:r w:rsidRPr="00C8104A">
        <w:rPr>
          <w:rFonts w:asciiTheme="minorHAnsi" w:hAnsiTheme="minorHAnsi" w:cstheme="minorHAnsi"/>
        </w:rPr>
        <w:t xml:space="preserve"> a su discreción.</w:t>
      </w:r>
    </w:p>
    <w:p w14:paraId="5207AD0E" w14:textId="77777777" w:rsidR="001E26B5" w:rsidRPr="00C8104A" w:rsidRDefault="001E26B5" w:rsidP="00940268">
      <w:pPr>
        <w:pStyle w:val="Prrafodelista"/>
        <w:numPr>
          <w:ilvl w:val="0"/>
          <w:numId w:val="7"/>
        </w:numPr>
        <w:jc w:val="both"/>
        <w:rPr>
          <w:rFonts w:asciiTheme="minorHAnsi" w:hAnsiTheme="minorHAnsi" w:cstheme="minorHAnsi"/>
        </w:rPr>
      </w:pPr>
      <w:r w:rsidRPr="00C8104A">
        <w:rPr>
          <w:rFonts w:asciiTheme="minorHAnsi" w:hAnsiTheme="minorHAnsi" w:cstheme="minorHAnsi"/>
        </w:rPr>
        <w:t>Que acepta la aplicación del Derecho</w:t>
      </w:r>
      <w:r w:rsidR="00AE0BB9" w:rsidRPr="00C8104A">
        <w:rPr>
          <w:rFonts w:asciiTheme="minorHAnsi" w:hAnsiTheme="minorHAnsi" w:cstheme="minorHAnsi"/>
        </w:rPr>
        <w:t xml:space="preserve"> Boliviano y la sumisión a la </w:t>
      </w:r>
      <w:r w:rsidRPr="00C8104A">
        <w:rPr>
          <w:rFonts w:asciiTheme="minorHAnsi" w:hAnsiTheme="minorHAnsi" w:cstheme="minorHAnsi"/>
        </w:rPr>
        <w:t>jurisdicción de los tribunales competentes de la República de</w:t>
      </w:r>
      <w:r w:rsidR="00AE0BB9" w:rsidRPr="00C8104A">
        <w:rPr>
          <w:rFonts w:asciiTheme="minorHAnsi" w:hAnsiTheme="minorHAnsi" w:cstheme="minorHAnsi"/>
        </w:rPr>
        <w:t xml:space="preserve"> Bolivia</w:t>
      </w:r>
      <w:r w:rsidRPr="00C8104A">
        <w:rPr>
          <w:rFonts w:asciiTheme="minorHAnsi" w:hAnsiTheme="minorHAnsi" w:cstheme="minorHAnsi"/>
        </w:rPr>
        <w:t>,</w:t>
      </w:r>
      <w:r w:rsidR="00AE0BB9" w:rsidRPr="00C8104A">
        <w:rPr>
          <w:rFonts w:asciiTheme="minorHAnsi" w:hAnsiTheme="minorHAnsi" w:cstheme="minorHAnsi"/>
        </w:rPr>
        <w:t xml:space="preserve"> </w:t>
      </w:r>
      <w:r w:rsidRPr="00C8104A">
        <w:rPr>
          <w:rFonts w:asciiTheme="minorHAnsi" w:hAnsiTheme="minorHAnsi" w:cstheme="minorHAnsi"/>
        </w:rPr>
        <w:t>renunciando expresamente a la aplicación de cualquier fuero extranjero</w:t>
      </w:r>
      <w:r w:rsidR="00AE0BB9" w:rsidRPr="00C8104A">
        <w:rPr>
          <w:rFonts w:asciiTheme="minorHAnsi" w:hAnsiTheme="minorHAnsi" w:cstheme="minorHAnsi"/>
        </w:rPr>
        <w:t xml:space="preserve"> </w:t>
      </w:r>
      <w:r w:rsidRPr="00C8104A">
        <w:rPr>
          <w:rFonts w:asciiTheme="minorHAnsi" w:hAnsiTheme="minorHAnsi" w:cstheme="minorHAnsi"/>
        </w:rPr>
        <w:t>regulado por Normas, Convenios, Acuerdos o Tratados de cualquier tipo.</w:t>
      </w:r>
    </w:p>
    <w:p w14:paraId="0B86CC3A" w14:textId="77777777" w:rsidR="001E26B5" w:rsidRPr="00C8104A" w:rsidRDefault="001E26B5" w:rsidP="00940268">
      <w:pPr>
        <w:pStyle w:val="Prrafodelista"/>
        <w:numPr>
          <w:ilvl w:val="0"/>
          <w:numId w:val="7"/>
        </w:numPr>
        <w:jc w:val="both"/>
        <w:rPr>
          <w:rFonts w:asciiTheme="minorHAnsi" w:hAnsiTheme="minorHAnsi" w:cstheme="minorHAnsi"/>
        </w:rPr>
      </w:pPr>
      <w:r w:rsidRPr="00C8104A">
        <w:rPr>
          <w:rFonts w:asciiTheme="minorHAnsi" w:hAnsiTheme="minorHAnsi" w:cstheme="minorHAnsi"/>
        </w:rPr>
        <w:t xml:space="preserve">Que la información puesta a disposición por la </w:t>
      </w:r>
      <w:r w:rsidR="00AE0BB9" w:rsidRPr="00C8104A">
        <w:rPr>
          <w:rFonts w:asciiTheme="minorHAnsi" w:hAnsiTheme="minorHAnsi" w:cstheme="minorHAnsi"/>
        </w:rPr>
        <w:t>FJ</w:t>
      </w:r>
      <w:r w:rsidRPr="00C8104A">
        <w:rPr>
          <w:rFonts w:asciiTheme="minorHAnsi" w:hAnsiTheme="minorHAnsi" w:cstheme="minorHAnsi"/>
        </w:rPr>
        <w:t xml:space="preserve"> será utilizada única y</w:t>
      </w:r>
      <w:r w:rsidR="00AE0BB9" w:rsidRPr="00C8104A">
        <w:rPr>
          <w:rFonts w:asciiTheme="minorHAnsi" w:hAnsiTheme="minorHAnsi" w:cstheme="minorHAnsi"/>
        </w:rPr>
        <w:t xml:space="preserve"> </w:t>
      </w:r>
      <w:r w:rsidRPr="00C8104A">
        <w:rPr>
          <w:rFonts w:asciiTheme="minorHAnsi" w:hAnsiTheme="minorHAnsi" w:cstheme="minorHAnsi"/>
        </w:rPr>
        <w:t>exclusivamente para la preparación de la OFERTA, quedando prohibida su</w:t>
      </w:r>
      <w:r w:rsidR="00AE0BB9" w:rsidRPr="00C8104A">
        <w:rPr>
          <w:rFonts w:asciiTheme="minorHAnsi" w:hAnsiTheme="minorHAnsi" w:cstheme="minorHAnsi"/>
        </w:rPr>
        <w:t xml:space="preserve"> </w:t>
      </w:r>
      <w:r w:rsidRPr="00C8104A">
        <w:rPr>
          <w:rFonts w:asciiTheme="minorHAnsi" w:hAnsiTheme="minorHAnsi" w:cstheme="minorHAnsi"/>
        </w:rPr>
        <w:t>reproducción total o parcial, ni invocar derechos registrales o propiedad de la</w:t>
      </w:r>
      <w:r w:rsidR="00AE0BB9" w:rsidRPr="00C8104A">
        <w:rPr>
          <w:rFonts w:asciiTheme="minorHAnsi" w:hAnsiTheme="minorHAnsi" w:cstheme="minorHAnsi"/>
        </w:rPr>
        <w:t xml:space="preserve"> </w:t>
      </w:r>
      <w:r w:rsidRPr="00C8104A">
        <w:rPr>
          <w:rFonts w:asciiTheme="minorHAnsi" w:hAnsiTheme="minorHAnsi" w:cstheme="minorHAnsi"/>
        </w:rPr>
        <w:t>información y documentación proporcionada y/o que se genere en virtud de</w:t>
      </w:r>
      <w:r w:rsidR="00AE0BB9" w:rsidRPr="00C8104A">
        <w:rPr>
          <w:rFonts w:asciiTheme="minorHAnsi" w:hAnsiTheme="minorHAnsi" w:cstheme="minorHAnsi"/>
        </w:rPr>
        <w:t xml:space="preserve"> </w:t>
      </w:r>
      <w:r w:rsidRPr="00C8104A">
        <w:rPr>
          <w:rFonts w:asciiTheme="minorHAnsi" w:hAnsiTheme="minorHAnsi" w:cstheme="minorHAnsi"/>
        </w:rPr>
        <w:t>esta Licitación.</w:t>
      </w:r>
    </w:p>
    <w:p w14:paraId="4D559440" w14:textId="77777777" w:rsidR="001E26B5" w:rsidRPr="00C8104A" w:rsidRDefault="001E26B5" w:rsidP="00940268">
      <w:pPr>
        <w:pStyle w:val="Prrafodelista"/>
        <w:numPr>
          <w:ilvl w:val="0"/>
          <w:numId w:val="7"/>
        </w:numPr>
        <w:jc w:val="both"/>
        <w:rPr>
          <w:rFonts w:asciiTheme="minorHAnsi" w:hAnsiTheme="minorHAnsi" w:cstheme="minorHAnsi"/>
        </w:rPr>
      </w:pPr>
      <w:r w:rsidRPr="00C8104A">
        <w:rPr>
          <w:rFonts w:asciiTheme="minorHAnsi" w:hAnsiTheme="minorHAnsi" w:cstheme="minorHAnsi"/>
        </w:rPr>
        <w:t>Que de resultar Adjudicatario, el OFERENTE se compromete a aceptar y firmar</w:t>
      </w:r>
      <w:r w:rsidR="00AE0BB9" w:rsidRPr="00C8104A">
        <w:rPr>
          <w:rFonts w:asciiTheme="minorHAnsi" w:hAnsiTheme="minorHAnsi" w:cstheme="minorHAnsi"/>
        </w:rPr>
        <w:t xml:space="preserve"> </w:t>
      </w:r>
      <w:r w:rsidRPr="00C8104A">
        <w:rPr>
          <w:rFonts w:asciiTheme="minorHAnsi" w:hAnsiTheme="minorHAnsi" w:cstheme="minorHAnsi"/>
        </w:rPr>
        <w:t>el contrato, dentro del plazo de 15 días de la aprobación y notificación de la</w:t>
      </w:r>
      <w:r w:rsidR="00AE0BB9" w:rsidRPr="00C8104A">
        <w:rPr>
          <w:rFonts w:asciiTheme="minorHAnsi" w:hAnsiTheme="minorHAnsi" w:cstheme="minorHAnsi"/>
        </w:rPr>
        <w:t xml:space="preserve"> </w:t>
      </w:r>
      <w:r w:rsidRPr="00C8104A">
        <w:rPr>
          <w:rFonts w:asciiTheme="minorHAnsi" w:hAnsiTheme="minorHAnsi" w:cstheme="minorHAnsi"/>
        </w:rPr>
        <w:t>adjudicación del evento.</w:t>
      </w:r>
    </w:p>
    <w:p w14:paraId="67254A84" w14:textId="77777777" w:rsidR="001E26B5" w:rsidRPr="00C8104A" w:rsidRDefault="001E26B5" w:rsidP="00940268">
      <w:pPr>
        <w:pStyle w:val="Prrafodelista"/>
        <w:numPr>
          <w:ilvl w:val="0"/>
          <w:numId w:val="7"/>
        </w:numPr>
        <w:jc w:val="both"/>
        <w:rPr>
          <w:rFonts w:asciiTheme="minorHAnsi" w:hAnsiTheme="minorHAnsi" w:cstheme="minorHAnsi"/>
        </w:rPr>
      </w:pPr>
      <w:r w:rsidRPr="00C8104A">
        <w:rPr>
          <w:rFonts w:asciiTheme="minorHAnsi" w:hAnsiTheme="minorHAnsi" w:cstheme="minorHAnsi"/>
        </w:rPr>
        <w:t>Que está de acuerdo y cumplirá a cabalidad con las Disposiciones Técnicas</w:t>
      </w:r>
      <w:r w:rsidR="00AE0BB9" w:rsidRPr="00C8104A">
        <w:rPr>
          <w:rFonts w:asciiTheme="minorHAnsi" w:hAnsiTheme="minorHAnsi" w:cstheme="minorHAnsi"/>
        </w:rPr>
        <w:t xml:space="preserve"> </w:t>
      </w:r>
      <w:r w:rsidRPr="00C8104A">
        <w:rPr>
          <w:rFonts w:asciiTheme="minorHAnsi" w:hAnsiTheme="minorHAnsi" w:cstheme="minorHAnsi"/>
        </w:rPr>
        <w:t>requeridas en las presentes Bases de Licitación.</w:t>
      </w:r>
    </w:p>
    <w:p w14:paraId="1CA8A00B" w14:textId="77777777" w:rsidR="001E26B5" w:rsidRPr="00C8104A" w:rsidRDefault="001E26B5" w:rsidP="00940268">
      <w:pPr>
        <w:pStyle w:val="Prrafodelista"/>
        <w:numPr>
          <w:ilvl w:val="0"/>
          <w:numId w:val="7"/>
        </w:numPr>
        <w:jc w:val="both"/>
        <w:rPr>
          <w:rFonts w:asciiTheme="minorHAnsi" w:hAnsiTheme="minorHAnsi" w:cstheme="minorHAnsi"/>
        </w:rPr>
      </w:pPr>
      <w:r w:rsidRPr="00C8104A">
        <w:rPr>
          <w:rFonts w:asciiTheme="minorHAnsi" w:hAnsiTheme="minorHAnsi" w:cstheme="minorHAnsi"/>
        </w:rPr>
        <w:t>Que se encuentra solvente fiscalmente con las declaraciones y pago de</w:t>
      </w:r>
      <w:r w:rsidR="00AE0BB9" w:rsidRPr="00C8104A">
        <w:rPr>
          <w:rFonts w:asciiTheme="minorHAnsi" w:hAnsiTheme="minorHAnsi" w:cstheme="minorHAnsi"/>
        </w:rPr>
        <w:t xml:space="preserve"> </w:t>
      </w:r>
      <w:r w:rsidRPr="00C8104A">
        <w:rPr>
          <w:rFonts w:asciiTheme="minorHAnsi" w:hAnsiTheme="minorHAnsi" w:cstheme="minorHAnsi"/>
        </w:rPr>
        <w:t>tributos ante la S</w:t>
      </w:r>
      <w:r w:rsidR="00AE0BB9" w:rsidRPr="00C8104A">
        <w:rPr>
          <w:rFonts w:asciiTheme="minorHAnsi" w:hAnsiTheme="minorHAnsi" w:cstheme="minorHAnsi"/>
        </w:rPr>
        <w:t>ecretaria Nacional de Impuestos Internos</w:t>
      </w:r>
      <w:r w:rsidRPr="00C8104A">
        <w:rPr>
          <w:rFonts w:asciiTheme="minorHAnsi" w:hAnsiTheme="minorHAnsi" w:cstheme="minorHAnsi"/>
        </w:rPr>
        <w:t>.</w:t>
      </w:r>
      <w:r w:rsidR="00AE0BB9" w:rsidRPr="00C8104A">
        <w:rPr>
          <w:rFonts w:asciiTheme="minorHAnsi" w:hAnsiTheme="minorHAnsi" w:cstheme="minorHAnsi"/>
        </w:rPr>
        <w:t xml:space="preserve"> </w:t>
      </w:r>
    </w:p>
    <w:p w14:paraId="0C1083AA" w14:textId="77777777" w:rsidR="000D082B" w:rsidRPr="00C8104A" w:rsidRDefault="000D082B" w:rsidP="000D082B">
      <w:pPr>
        <w:pStyle w:val="Prrafodelista"/>
        <w:jc w:val="both"/>
        <w:rPr>
          <w:rFonts w:asciiTheme="minorHAnsi" w:hAnsiTheme="minorHAnsi" w:cstheme="minorHAnsi"/>
        </w:rPr>
      </w:pPr>
    </w:p>
    <w:p w14:paraId="7097D70A" w14:textId="77777777" w:rsidR="001E26B5" w:rsidRPr="00C8104A" w:rsidRDefault="001E26B5" w:rsidP="00420029">
      <w:pPr>
        <w:spacing w:after="0"/>
        <w:jc w:val="both"/>
        <w:rPr>
          <w:sz w:val="20"/>
          <w:szCs w:val="20"/>
        </w:rPr>
      </w:pPr>
      <w:r w:rsidRPr="00C8104A">
        <w:rPr>
          <w:b/>
          <w:sz w:val="20"/>
          <w:szCs w:val="20"/>
        </w:rPr>
        <w:t>5. CONTENIDO DE LA OFERTA ECONOMICA (SOBRE B</w:t>
      </w:r>
      <w:r w:rsidRPr="00C8104A">
        <w:rPr>
          <w:sz w:val="20"/>
          <w:szCs w:val="20"/>
        </w:rPr>
        <w:t>):</w:t>
      </w:r>
    </w:p>
    <w:p w14:paraId="0C218303" w14:textId="77777777" w:rsidR="000D082B" w:rsidRPr="00C8104A" w:rsidRDefault="000D082B" w:rsidP="00420029">
      <w:pPr>
        <w:spacing w:after="0"/>
        <w:jc w:val="both"/>
        <w:rPr>
          <w:sz w:val="20"/>
          <w:szCs w:val="20"/>
        </w:rPr>
      </w:pPr>
    </w:p>
    <w:p w14:paraId="7CABBE9C" w14:textId="77777777" w:rsidR="001E26B5" w:rsidRPr="00C8104A" w:rsidRDefault="001E26B5" w:rsidP="00420029">
      <w:pPr>
        <w:spacing w:after="0"/>
        <w:jc w:val="both"/>
        <w:rPr>
          <w:sz w:val="20"/>
          <w:szCs w:val="20"/>
        </w:rPr>
      </w:pPr>
      <w:r w:rsidRPr="00C8104A">
        <w:rPr>
          <w:sz w:val="20"/>
          <w:szCs w:val="20"/>
        </w:rPr>
        <w:t>El sobre que contenga la oferta económica deberá incluir los documentos siguientes:</w:t>
      </w:r>
    </w:p>
    <w:p w14:paraId="63BC7389" w14:textId="77777777" w:rsidR="000D082B" w:rsidRPr="00C8104A" w:rsidRDefault="000D082B" w:rsidP="00420029">
      <w:pPr>
        <w:spacing w:after="0"/>
        <w:jc w:val="both"/>
        <w:rPr>
          <w:sz w:val="20"/>
          <w:szCs w:val="20"/>
        </w:rPr>
      </w:pPr>
    </w:p>
    <w:p w14:paraId="4FA93B31" w14:textId="77777777" w:rsidR="001E26B5" w:rsidRPr="00C8104A" w:rsidRDefault="001E26B5" w:rsidP="00940268">
      <w:pPr>
        <w:pStyle w:val="Prrafodelista"/>
        <w:numPr>
          <w:ilvl w:val="0"/>
          <w:numId w:val="8"/>
        </w:numPr>
        <w:jc w:val="both"/>
        <w:rPr>
          <w:rFonts w:asciiTheme="minorHAnsi" w:hAnsiTheme="minorHAnsi" w:cstheme="minorHAnsi"/>
        </w:rPr>
      </w:pPr>
      <w:r w:rsidRPr="00C8104A">
        <w:rPr>
          <w:rFonts w:asciiTheme="minorHAnsi" w:hAnsiTheme="minorHAnsi" w:cstheme="minorHAnsi"/>
        </w:rPr>
        <w:t>Oferta económica debidamente firmada por el Representante Legal del oferente, el valor</w:t>
      </w:r>
      <w:r w:rsidR="00AE0BB9" w:rsidRPr="00C8104A">
        <w:rPr>
          <w:rFonts w:asciiTheme="minorHAnsi" w:hAnsiTheme="minorHAnsi" w:cstheme="minorHAnsi"/>
        </w:rPr>
        <w:t xml:space="preserve"> </w:t>
      </w:r>
      <w:r w:rsidRPr="00C8104A">
        <w:rPr>
          <w:rFonts w:asciiTheme="minorHAnsi" w:hAnsiTheme="minorHAnsi" w:cstheme="minorHAnsi"/>
        </w:rPr>
        <w:t>de la oferta deberá expresarse en</w:t>
      </w:r>
      <w:r w:rsidR="00AE0BB9" w:rsidRPr="00C8104A">
        <w:rPr>
          <w:rFonts w:asciiTheme="minorHAnsi" w:hAnsiTheme="minorHAnsi" w:cstheme="minorHAnsi"/>
        </w:rPr>
        <w:t xml:space="preserve"> </w:t>
      </w:r>
      <w:proofErr w:type="gramStart"/>
      <w:r w:rsidR="00AE0BB9" w:rsidRPr="00C8104A">
        <w:rPr>
          <w:rFonts w:asciiTheme="minorHAnsi" w:hAnsiTheme="minorHAnsi" w:cstheme="minorHAnsi"/>
        </w:rPr>
        <w:t>Bolivianos</w:t>
      </w:r>
      <w:proofErr w:type="gramEnd"/>
      <w:r w:rsidR="00AE0BB9" w:rsidRPr="00C8104A">
        <w:rPr>
          <w:rFonts w:asciiTheme="minorHAnsi" w:hAnsiTheme="minorHAnsi" w:cstheme="minorHAnsi"/>
        </w:rPr>
        <w:t>,</w:t>
      </w:r>
      <w:r w:rsidR="00241371" w:rsidRPr="00C8104A">
        <w:rPr>
          <w:rFonts w:asciiTheme="minorHAnsi" w:hAnsiTheme="minorHAnsi" w:cstheme="minorHAnsi"/>
        </w:rPr>
        <w:t xml:space="preserve"> </w:t>
      </w:r>
      <w:r w:rsidRPr="00C8104A">
        <w:rPr>
          <w:rFonts w:asciiTheme="minorHAnsi" w:hAnsiTheme="minorHAnsi" w:cstheme="minorHAnsi"/>
        </w:rPr>
        <w:t>en números y</w:t>
      </w:r>
      <w:r w:rsidR="00AE0BB9" w:rsidRPr="00C8104A">
        <w:rPr>
          <w:rFonts w:asciiTheme="minorHAnsi" w:hAnsiTheme="minorHAnsi" w:cstheme="minorHAnsi"/>
        </w:rPr>
        <w:t xml:space="preserve"> </w:t>
      </w:r>
      <w:r w:rsidRPr="00C8104A">
        <w:rPr>
          <w:rFonts w:asciiTheme="minorHAnsi" w:hAnsiTheme="minorHAnsi" w:cstheme="minorHAnsi"/>
        </w:rPr>
        <w:t>letras, sin tachones, borrones, entrelineados o enmendaduras, en caso de controversia</w:t>
      </w:r>
      <w:r w:rsidR="00AE0BB9" w:rsidRPr="00C8104A">
        <w:rPr>
          <w:rFonts w:asciiTheme="minorHAnsi" w:hAnsiTheme="minorHAnsi" w:cstheme="minorHAnsi"/>
        </w:rPr>
        <w:t xml:space="preserve"> </w:t>
      </w:r>
      <w:r w:rsidRPr="00C8104A">
        <w:rPr>
          <w:rFonts w:asciiTheme="minorHAnsi" w:hAnsiTheme="minorHAnsi" w:cstheme="minorHAnsi"/>
        </w:rPr>
        <w:t>entre números y letras, prevalecerá lo indicado en letras.</w:t>
      </w:r>
      <w:r w:rsidR="003E0682" w:rsidRPr="00C8104A">
        <w:rPr>
          <w:rFonts w:asciiTheme="minorHAnsi" w:hAnsiTheme="minorHAnsi" w:cstheme="minorHAnsi"/>
        </w:rPr>
        <w:t xml:space="preserve"> Deber</w:t>
      </w:r>
      <w:r w:rsidR="003E0682" w:rsidRPr="00C8104A">
        <w:rPr>
          <w:rFonts w:asciiTheme="minorHAnsi" w:hAnsiTheme="minorHAnsi" w:cstheme="minorHAnsi"/>
          <w:lang w:val="es-BO"/>
        </w:rPr>
        <w:t>á estar respaldada con el análisis de precios unitarios de todos los ítems.</w:t>
      </w:r>
    </w:p>
    <w:p w14:paraId="2A509A46" w14:textId="77777777" w:rsidR="003E0682" w:rsidRPr="00C8104A" w:rsidRDefault="003E0682" w:rsidP="00940268">
      <w:pPr>
        <w:pStyle w:val="Prrafodelista"/>
        <w:numPr>
          <w:ilvl w:val="0"/>
          <w:numId w:val="8"/>
        </w:numPr>
        <w:jc w:val="both"/>
        <w:rPr>
          <w:rFonts w:asciiTheme="minorHAnsi" w:hAnsiTheme="minorHAnsi" w:cstheme="minorHAnsi"/>
        </w:rPr>
      </w:pPr>
      <w:r w:rsidRPr="00C8104A">
        <w:rPr>
          <w:rFonts w:asciiTheme="minorHAnsi" w:hAnsiTheme="minorHAnsi" w:cstheme="minorHAnsi"/>
        </w:rPr>
        <w:t>El cronograma de obra con el plazo propuesto.</w:t>
      </w:r>
    </w:p>
    <w:p w14:paraId="713B303D" w14:textId="77777777" w:rsidR="008C4422" w:rsidRPr="00C8104A" w:rsidRDefault="001E26B5" w:rsidP="00940268">
      <w:pPr>
        <w:pStyle w:val="Prrafodelista"/>
        <w:numPr>
          <w:ilvl w:val="0"/>
          <w:numId w:val="8"/>
        </w:numPr>
        <w:jc w:val="both"/>
        <w:rPr>
          <w:rFonts w:asciiTheme="minorHAnsi" w:hAnsiTheme="minorHAnsi" w:cstheme="minorHAnsi"/>
        </w:rPr>
      </w:pPr>
      <w:r w:rsidRPr="00C8104A">
        <w:rPr>
          <w:rFonts w:asciiTheme="minorHAnsi" w:hAnsiTheme="minorHAnsi" w:cstheme="minorHAnsi"/>
        </w:rPr>
        <w:t>La oferta deberá incluir el Impuesto al Valor Agregado (IVA), así como todos aquellos</w:t>
      </w:r>
      <w:r w:rsidR="00C810F4" w:rsidRPr="00C8104A">
        <w:rPr>
          <w:rFonts w:asciiTheme="minorHAnsi" w:hAnsiTheme="minorHAnsi" w:cstheme="minorHAnsi"/>
        </w:rPr>
        <w:t xml:space="preserve"> </w:t>
      </w:r>
      <w:r w:rsidRPr="00C8104A">
        <w:rPr>
          <w:rFonts w:asciiTheme="minorHAnsi" w:hAnsiTheme="minorHAnsi" w:cstheme="minorHAnsi"/>
        </w:rPr>
        <w:t>impuestos aplicables.</w:t>
      </w:r>
    </w:p>
    <w:p w14:paraId="06B698F0" w14:textId="77777777" w:rsidR="000D082B" w:rsidRPr="00C8104A" w:rsidRDefault="008C4422" w:rsidP="00940268">
      <w:pPr>
        <w:pStyle w:val="Prrafodelista"/>
        <w:numPr>
          <w:ilvl w:val="0"/>
          <w:numId w:val="8"/>
        </w:numPr>
        <w:jc w:val="both"/>
        <w:rPr>
          <w:rFonts w:asciiTheme="minorHAnsi" w:hAnsiTheme="minorHAnsi" w:cstheme="minorHAnsi"/>
        </w:rPr>
      </w:pPr>
      <w:r w:rsidRPr="00C8104A">
        <w:rPr>
          <w:rFonts w:asciiTheme="minorHAnsi" w:hAnsiTheme="minorHAnsi" w:cstheme="minorHAnsi"/>
        </w:rPr>
        <w:lastRenderedPageBreak/>
        <w:t xml:space="preserve">El Proyecto tiene dos módulos que deberán ejecutarse simultáneamente, la oferta debe tener los dos </w:t>
      </w:r>
      <w:r w:rsidR="004D25A8" w:rsidRPr="00C8104A">
        <w:rPr>
          <w:rFonts w:asciiTheme="minorHAnsi" w:hAnsiTheme="minorHAnsi" w:cstheme="minorHAnsi"/>
        </w:rPr>
        <w:t>presupuestos</w:t>
      </w:r>
      <w:r w:rsidRPr="00C8104A">
        <w:rPr>
          <w:rFonts w:asciiTheme="minorHAnsi" w:hAnsiTheme="minorHAnsi" w:cstheme="minorHAnsi"/>
        </w:rPr>
        <w:t xml:space="preserve"> diferenciados y un presupuesto total con la sumatoria de ambos. </w:t>
      </w:r>
      <w:r w:rsidR="004D25A8" w:rsidRPr="00C8104A">
        <w:rPr>
          <w:rFonts w:asciiTheme="minorHAnsi" w:hAnsiTheme="minorHAnsi" w:cstheme="minorHAnsi"/>
        </w:rPr>
        <w:t>Módulo 1. Construcción de Auditorio y Módulo 2 Ampliación y Refacción de Oficinas.</w:t>
      </w:r>
    </w:p>
    <w:p w14:paraId="2615DD92" w14:textId="77777777" w:rsidR="003E0682" w:rsidRPr="00C8104A" w:rsidRDefault="003E0682" w:rsidP="003E0682">
      <w:pPr>
        <w:pStyle w:val="Prrafodelista"/>
        <w:ind w:left="360"/>
        <w:jc w:val="both"/>
        <w:rPr>
          <w:rFonts w:asciiTheme="minorHAnsi" w:hAnsiTheme="minorHAnsi" w:cstheme="minorHAnsi"/>
        </w:rPr>
      </w:pPr>
    </w:p>
    <w:p w14:paraId="2FE1EE3A" w14:textId="77777777" w:rsidR="001E26B5" w:rsidRPr="00C8104A" w:rsidRDefault="001E26B5" w:rsidP="00420029">
      <w:pPr>
        <w:spacing w:after="0"/>
        <w:jc w:val="both"/>
        <w:rPr>
          <w:sz w:val="20"/>
          <w:szCs w:val="20"/>
        </w:rPr>
      </w:pPr>
      <w:r w:rsidRPr="00C8104A">
        <w:rPr>
          <w:sz w:val="20"/>
          <w:szCs w:val="20"/>
        </w:rPr>
        <w:t>Queda terminantemente prohibido incluir en el Sobre “A” cualquier información que debería</w:t>
      </w:r>
      <w:r w:rsidR="00C810F4" w:rsidRPr="00C8104A">
        <w:rPr>
          <w:sz w:val="20"/>
          <w:szCs w:val="20"/>
        </w:rPr>
        <w:t xml:space="preserve"> </w:t>
      </w:r>
      <w:r w:rsidRPr="00C8104A">
        <w:rPr>
          <w:sz w:val="20"/>
          <w:szCs w:val="20"/>
        </w:rPr>
        <w:t>incluirse en el Sobre “B” y viceversa, por lo que, el Comité de Re</w:t>
      </w:r>
      <w:r w:rsidR="00C810F4" w:rsidRPr="00C8104A">
        <w:rPr>
          <w:sz w:val="20"/>
          <w:szCs w:val="20"/>
        </w:rPr>
        <w:t xml:space="preserve">cepción y Evaluación de Ofertas </w:t>
      </w:r>
      <w:r w:rsidRPr="00C8104A">
        <w:rPr>
          <w:sz w:val="20"/>
          <w:szCs w:val="20"/>
        </w:rPr>
        <w:t>quedará facultada para evaluar el caso y resolver al respecto.</w:t>
      </w:r>
    </w:p>
    <w:p w14:paraId="097CE5CA" w14:textId="77777777" w:rsidR="000D082B" w:rsidRPr="00C8104A" w:rsidRDefault="000D082B" w:rsidP="00420029">
      <w:pPr>
        <w:spacing w:after="0"/>
        <w:jc w:val="both"/>
        <w:rPr>
          <w:sz w:val="20"/>
          <w:szCs w:val="20"/>
        </w:rPr>
      </w:pPr>
    </w:p>
    <w:p w14:paraId="17882B23" w14:textId="77777777" w:rsidR="001E26B5" w:rsidRPr="00C8104A" w:rsidRDefault="00B576BB" w:rsidP="00420029">
      <w:pPr>
        <w:spacing w:after="0"/>
        <w:jc w:val="both"/>
        <w:rPr>
          <w:b/>
          <w:sz w:val="20"/>
          <w:szCs w:val="20"/>
        </w:rPr>
      </w:pPr>
      <w:r>
        <w:rPr>
          <w:b/>
          <w:sz w:val="20"/>
          <w:szCs w:val="20"/>
        </w:rPr>
        <w:t>6. LUGAR Y FECHA DE PRESENTACIÓ</w:t>
      </w:r>
      <w:r w:rsidR="001E26B5" w:rsidRPr="00C8104A">
        <w:rPr>
          <w:b/>
          <w:sz w:val="20"/>
          <w:szCs w:val="20"/>
        </w:rPr>
        <w:t>N DE OFERTAS</w:t>
      </w:r>
    </w:p>
    <w:p w14:paraId="5DEB8C65" w14:textId="77777777" w:rsidR="000D082B" w:rsidRPr="00C8104A" w:rsidRDefault="000D082B" w:rsidP="00420029">
      <w:pPr>
        <w:spacing w:after="0"/>
        <w:jc w:val="both"/>
        <w:rPr>
          <w:b/>
          <w:sz w:val="20"/>
          <w:szCs w:val="20"/>
        </w:rPr>
      </w:pPr>
    </w:p>
    <w:p w14:paraId="3075DEC0" w14:textId="77777777" w:rsidR="001E26B5" w:rsidRPr="00C8104A" w:rsidRDefault="001E26B5" w:rsidP="00420029">
      <w:pPr>
        <w:spacing w:after="0"/>
        <w:jc w:val="both"/>
        <w:rPr>
          <w:sz w:val="20"/>
          <w:szCs w:val="20"/>
        </w:rPr>
      </w:pPr>
      <w:r w:rsidRPr="00C8104A">
        <w:rPr>
          <w:sz w:val="20"/>
          <w:szCs w:val="20"/>
        </w:rPr>
        <w:t xml:space="preserve">La presentación de ofertas se llevará a cabo, en las oficinas de la </w:t>
      </w:r>
      <w:r w:rsidR="00C810F4" w:rsidRPr="00C8104A">
        <w:rPr>
          <w:sz w:val="20"/>
          <w:szCs w:val="20"/>
        </w:rPr>
        <w:t>FUNDACION JUBILEO</w:t>
      </w:r>
      <w:r w:rsidRPr="00C8104A">
        <w:rPr>
          <w:sz w:val="20"/>
          <w:szCs w:val="20"/>
        </w:rPr>
        <w:t>, ubicada</w:t>
      </w:r>
      <w:r w:rsidR="00C810F4" w:rsidRPr="00C8104A">
        <w:rPr>
          <w:sz w:val="20"/>
          <w:szCs w:val="20"/>
        </w:rPr>
        <w:t>s en la Av. Mariscal Santa Cruz No. 2150 Edif. Esperan</w:t>
      </w:r>
      <w:r w:rsidR="000D082B" w:rsidRPr="00C8104A">
        <w:rPr>
          <w:sz w:val="20"/>
          <w:szCs w:val="20"/>
        </w:rPr>
        <w:t>z</w:t>
      </w:r>
      <w:r w:rsidR="00C810F4" w:rsidRPr="00C8104A">
        <w:rPr>
          <w:sz w:val="20"/>
          <w:szCs w:val="20"/>
        </w:rPr>
        <w:t>a – Piso 2,</w:t>
      </w:r>
      <w:r w:rsidRPr="00C8104A">
        <w:rPr>
          <w:sz w:val="20"/>
          <w:szCs w:val="20"/>
        </w:rPr>
        <w:t xml:space="preserve"> Ciudad de </w:t>
      </w:r>
      <w:r w:rsidR="00C810F4" w:rsidRPr="00C8104A">
        <w:rPr>
          <w:sz w:val="20"/>
          <w:szCs w:val="20"/>
        </w:rPr>
        <w:t>La Paz</w:t>
      </w:r>
      <w:r w:rsidRPr="00C8104A">
        <w:rPr>
          <w:sz w:val="20"/>
          <w:szCs w:val="20"/>
        </w:rPr>
        <w:t>, de acuerdo con la</w:t>
      </w:r>
      <w:r w:rsidR="00C810F4" w:rsidRPr="00C8104A">
        <w:rPr>
          <w:sz w:val="20"/>
          <w:szCs w:val="20"/>
        </w:rPr>
        <w:t xml:space="preserve"> fecha y hora que establezca la FJ</w:t>
      </w:r>
      <w:r w:rsidRPr="00C8104A">
        <w:rPr>
          <w:sz w:val="20"/>
          <w:szCs w:val="20"/>
        </w:rPr>
        <w:t>. Cualquier oferta que se reciba posteriormente no será considerada.</w:t>
      </w:r>
    </w:p>
    <w:p w14:paraId="34EF4058" w14:textId="77777777" w:rsidR="000D082B" w:rsidRPr="00C8104A" w:rsidRDefault="000D082B" w:rsidP="00420029">
      <w:pPr>
        <w:spacing w:after="0"/>
        <w:jc w:val="both"/>
        <w:rPr>
          <w:sz w:val="20"/>
          <w:szCs w:val="20"/>
        </w:rPr>
      </w:pPr>
    </w:p>
    <w:p w14:paraId="59844C94" w14:textId="77777777" w:rsidR="000D082B" w:rsidRDefault="00B576BB" w:rsidP="00420029">
      <w:pPr>
        <w:spacing w:after="0"/>
        <w:jc w:val="both"/>
        <w:rPr>
          <w:sz w:val="20"/>
          <w:szCs w:val="20"/>
        </w:rPr>
      </w:pPr>
      <w:r>
        <w:rPr>
          <w:b/>
          <w:sz w:val="20"/>
          <w:szCs w:val="20"/>
        </w:rPr>
        <w:t>7. GARANTÍ</w:t>
      </w:r>
      <w:r w:rsidR="001E26B5" w:rsidRPr="00C8104A">
        <w:rPr>
          <w:b/>
          <w:sz w:val="20"/>
          <w:szCs w:val="20"/>
        </w:rPr>
        <w:t>AS</w:t>
      </w:r>
      <w:r w:rsidR="00EC7EA9" w:rsidRPr="00C8104A">
        <w:rPr>
          <w:sz w:val="20"/>
          <w:szCs w:val="20"/>
        </w:rPr>
        <w:t>:</w:t>
      </w:r>
    </w:p>
    <w:p w14:paraId="437AB716" w14:textId="77777777" w:rsidR="00C8104A" w:rsidRPr="00C8104A" w:rsidRDefault="00C8104A" w:rsidP="00420029">
      <w:pPr>
        <w:spacing w:after="0"/>
        <w:jc w:val="both"/>
        <w:rPr>
          <w:sz w:val="20"/>
          <w:szCs w:val="20"/>
        </w:rPr>
      </w:pPr>
    </w:p>
    <w:p w14:paraId="55CEA15B" w14:textId="77777777" w:rsidR="001E26B5" w:rsidRPr="00C8104A" w:rsidRDefault="001E26B5" w:rsidP="00C8104A">
      <w:pPr>
        <w:pStyle w:val="Prrafodelista"/>
        <w:numPr>
          <w:ilvl w:val="0"/>
          <w:numId w:val="9"/>
        </w:numPr>
        <w:jc w:val="both"/>
        <w:rPr>
          <w:rFonts w:asciiTheme="minorHAnsi" w:hAnsiTheme="minorHAnsi" w:cstheme="minorHAnsi"/>
        </w:rPr>
      </w:pPr>
      <w:r w:rsidRPr="00C8104A">
        <w:rPr>
          <w:rFonts w:asciiTheme="minorHAnsi" w:hAnsiTheme="minorHAnsi" w:cstheme="minorHAnsi"/>
          <w:b/>
        </w:rPr>
        <w:t>GARANTÍA DE SOSTENIMIENTO DE OFERTA</w:t>
      </w:r>
      <w:r w:rsidRPr="00C8104A">
        <w:rPr>
          <w:rFonts w:asciiTheme="minorHAnsi" w:hAnsiTheme="minorHAnsi" w:cstheme="minorHAnsi"/>
        </w:rPr>
        <w:t>:</w:t>
      </w:r>
    </w:p>
    <w:p w14:paraId="7310FC25" w14:textId="77777777" w:rsidR="000D082B" w:rsidRPr="00C8104A" w:rsidRDefault="000D082B" w:rsidP="00C8104A">
      <w:pPr>
        <w:pStyle w:val="Prrafodelista"/>
        <w:jc w:val="both"/>
        <w:rPr>
          <w:rFonts w:asciiTheme="minorHAnsi" w:hAnsiTheme="minorHAnsi" w:cstheme="minorHAnsi"/>
        </w:rPr>
      </w:pPr>
    </w:p>
    <w:p w14:paraId="6DA5FA58" w14:textId="77777777" w:rsidR="000D082B" w:rsidRPr="00C8104A" w:rsidRDefault="001E26B5" w:rsidP="00C8104A">
      <w:pPr>
        <w:pStyle w:val="Prrafodelista"/>
        <w:jc w:val="both"/>
        <w:rPr>
          <w:rFonts w:asciiTheme="minorHAnsi" w:hAnsiTheme="minorHAnsi" w:cstheme="minorHAnsi"/>
        </w:rPr>
      </w:pPr>
      <w:r w:rsidRPr="00C8104A">
        <w:rPr>
          <w:rFonts w:asciiTheme="minorHAnsi" w:hAnsiTheme="minorHAnsi" w:cstheme="minorHAnsi"/>
        </w:rPr>
        <w:t>La firmeza de la ofer</w:t>
      </w:r>
      <w:r w:rsidR="00790FC1" w:rsidRPr="00C8104A">
        <w:rPr>
          <w:rFonts w:asciiTheme="minorHAnsi" w:hAnsiTheme="minorHAnsi" w:cstheme="minorHAnsi"/>
        </w:rPr>
        <w:t xml:space="preserve">ta se garantizará con un depósito </w:t>
      </w:r>
      <w:r w:rsidRPr="00C8104A">
        <w:rPr>
          <w:rFonts w:asciiTheme="minorHAnsi" w:hAnsiTheme="minorHAnsi" w:cstheme="minorHAnsi"/>
        </w:rPr>
        <w:t xml:space="preserve"> en efectivo, cheque de caja o una</w:t>
      </w:r>
      <w:r w:rsidR="00C810F4" w:rsidRPr="00C8104A">
        <w:rPr>
          <w:rFonts w:asciiTheme="minorHAnsi" w:hAnsiTheme="minorHAnsi" w:cstheme="minorHAnsi"/>
        </w:rPr>
        <w:t xml:space="preserve"> </w:t>
      </w:r>
      <w:r w:rsidRPr="00C8104A">
        <w:rPr>
          <w:rFonts w:asciiTheme="minorHAnsi" w:hAnsiTheme="minorHAnsi" w:cstheme="minorHAnsi"/>
        </w:rPr>
        <w:t>fianza emitida por cualquier entidad autorizada por la Superintendencia de Bancos. Dicha</w:t>
      </w:r>
      <w:r w:rsidR="00C810F4" w:rsidRPr="00C8104A">
        <w:rPr>
          <w:rFonts w:asciiTheme="minorHAnsi" w:hAnsiTheme="minorHAnsi" w:cstheme="minorHAnsi"/>
        </w:rPr>
        <w:t xml:space="preserve"> </w:t>
      </w:r>
      <w:r w:rsidR="007E50D3" w:rsidRPr="00C8104A">
        <w:rPr>
          <w:rFonts w:asciiTheme="minorHAnsi" w:hAnsiTheme="minorHAnsi" w:cstheme="minorHAnsi"/>
        </w:rPr>
        <w:t>garantía será por el 1</w:t>
      </w:r>
      <w:r w:rsidRPr="00C8104A">
        <w:rPr>
          <w:rFonts w:asciiTheme="minorHAnsi" w:hAnsiTheme="minorHAnsi" w:cstheme="minorHAnsi"/>
        </w:rPr>
        <w:t>% del monto de la oferta, que cubrirá el periodo comprendido desde</w:t>
      </w:r>
      <w:r w:rsidR="00C810F4" w:rsidRPr="00C8104A">
        <w:rPr>
          <w:rFonts w:asciiTheme="minorHAnsi" w:hAnsiTheme="minorHAnsi" w:cstheme="minorHAnsi"/>
        </w:rPr>
        <w:t xml:space="preserve"> </w:t>
      </w:r>
      <w:r w:rsidRPr="00C8104A">
        <w:rPr>
          <w:rFonts w:asciiTheme="minorHAnsi" w:hAnsiTheme="minorHAnsi" w:cstheme="minorHAnsi"/>
        </w:rPr>
        <w:t>la recepción y apertura de ofertas, hasta la firma del contrato respectivo, y en todo caso</w:t>
      </w:r>
      <w:r w:rsidR="00C810F4" w:rsidRPr="00C8104A">
        <w:rPr>
          <w:rFonts w:asciiTheme="minorHAnsi" w:hAnsiTheme="minorHAnsi" w:cstheme="minorHAnsi"/>
        </w:rPr>
        <w:t xml:space="preserve"> </w:t>
      </w:r>
      <w:r w:rsidRPr="00C8104A">
        <w:rPr>
          <w:rFonts w:asciiTheme="minorHAnsi" w:hAnsiTheme="minorHAnsi" w:cstheme="minorHAnsi"/>
        </w:rPr>
        <w:t>tendrá una vigencia de sesenta (60) días calendario, el cual se podrá prorrogar de común</w:t>
      </w:r>
      <w:r w:rsidR="00C810F4" w:rsidRPr="00C8104A">
        <w:rPr>
          <w:rFonts w:asciiTheme="minorHAnsi" w:hAnsiTheme="minorHAnsi" w:cstheme="minorHAnsi"/>
        </w:rPr>
        <w:t xml:space="preserve"> </w:t>
      </w:r>
      <w:r w:rsidRPr="00C8104A">
        <w:rPr>
          <w:rFonts w:asciiTheme="minorHAnsi" w:hAnsiTheme="minorHAnsi" w:cstheme="minorHAnsi"/>
        </w:rPr>
        <w:t>acuerdo con el adjudicatario. Para efectos del cumplimiento de los requisitos de la oferta</w:t>
      </w:r>
      <w:r w:rsidR="00C810F4" w:rsidRPr="00C8104A">
        <w:rPr>
          <w:rFonts w:asciiTheme="minorHAnsi" w:hAnsiTheme="minorHAnsi" w:cstheme="minorHAnsi"/>
        </w:rPr>
        <w:t xml:space="preserve"> </w:t>
      </w:r>
      <w:r w:rsidRPr="00C8104A">
        <w:rPr>
          <w:rFonts w:asciiTheme="minorHAnsi" w:hAnsiTheme="minorHAnsi" w:cstheme="minorHAnsi"/>
        </w:rPr>
        <w:t>económica, en ésta deberá incluirse el comprobante del depósito en efectivo o cheque o</w:t>
      </w:r>
      <w:r w:rsidR="00C810F4" w:rsidRPr="00C8104A">
        <w:rPr>
          <w:rFonts w:asciiTheme="minorHAnsi" w:hAnsiTheme="minorHAnsi" w:cstheme="minorHAnsi"/>
        </w:rPr>
        <w:t xml:space="preserve"> </w:t>
      </w:r>
      <w:r w:rsidRPr="00C8104A">
        <w:rPr>
          <w:rFonts w:asciiTheme="minorHAnsi" w:hAnsiTheme="minorHAnsi" w:cstheme="minorHAnsi"/>
        </w:rPr>
        <w:t>una fianza emitida por cualquier entidad autorizada po</w:t>
      </w:r>
      <w:r w:rsidR="00C810F4" w:rsidRPr="00C8104A">
        <w:rPr>
          <w:rFonts w:asciiTheme="minorHAnsi" w:hAnsiTheme="minorHAnsi" w:cstheme="minorHAnsi"/>
        </w:rPr>
        <w:t>r la Superintendencia de Bancos</w:t>
      </w:r>
      <w:r w:rsidRPr="00C8104A">
        <w:rPr>
          <w:rFonts w:asciiTheme="minorHAnsi" w:hAnsiTheme="minorHAnsi" w:cstheme="minorHAnsi"/>
        </w:rPr>
        <w:t xml:space="preserve">. Esta garantía podrá hacerse efectiva por parte de la </w:t>
      </w:r>
      <w:r w:rsidR="00C810F4" w:rsidRPr="00C8104A">
        <w:rPr>
          <w:rFonts w:asciiTheme="minorHAnsi" w:hAnsiTheme="minorHAnsi" w:cstheme="minorHAnsi"/>
        </w:rPr>
        <w:t>FJ</w:t>
      </w:r>
      <w:r w:rsidRPr="00C8104A">
        <w:rPr>
          <w:rFonts w:asciiTheme="minorHAnsi" w:hAnsiTheme="minorHAnsi" w:cstheme="minorHAnsi"/>
        </w:rPr>
        <w:t>, si:</w:t>
      </w:r>
    </w:p>
    <w:p w14:paraId="1381F92F" w14:textId="77777777" w:rsidR="001E26B5" w:rsidRPr="00C8104A" w:rsidRDefault="001E26B5" w:rsidP="00940268">
      <w:pPr>
        <w:pStyle w:val="Prrafodelista"/>
        <w:numPr>
          <w:ilvl w:val="0"/>
          <w:numId w:val="10"/>
        </w:numPr>
        <w:jc w:val="both"/>
        <w:rPr>
          <w:rFonts w:asciiTheme="minorHAnsi" w:hAnsiTheme="minorHAnsi" w:cstheme="minorHAnsi"/>
        </w:rPr>
      </w:pPr>
      <w:r w:rsidRPr="00C8104A">
        <w:rPr>
          <w:rFonts w:asciiTheme="minorHAnsi" w:hAnsiTheme="minorHAnsi" w:cstheme="minorHAnsi"/>
        </w:rPr>
        <w:t>El oferente o en su caso el adjudicatario, no sostiene la oferta.</w:t>
      </w:r>
    </w:p>
    <w:p w14:paraId="7C41333F" w14:textId="77777777" w:rsidR="001E26B5" w:rsidRPr="00C8104A" w:rsidRDefault="001E26B5" w:rsidP="00940268">
      <w:pPr>
        <w:pStyle w:val="Prrafodelista"/>
        <w:numPr>
          <w:ilvl w:val="0"/>
          <w:numId w:val="10"/>
        </w:numPr>
        <w:jc w:val="both"/>
        <w:rPr>
          <w:rFonts w:asciiTheme="minorHAnsi" w:hAnsiTheme="minorHAnsi" w:cstheme="minorHAnsi"/>
        </w:rPr>
      </w:pPr>
      <w:r w:rsidRPr="00C8104A">
        <w:rPr>
          <w:rFonts w:asciiTheme="minorHAnsi" w:hAnsiTheme="minorHAnsi" w:cstheme="minorHAnsi"/>
        </w:rPr>
        <w:t>El adjudicatario no concurre a suscribir el contrato respectivo dentro del plazo de</w:t>
      </w:r>
      <w:r w:rsidR="00C810F4" w:rsidRPr="00C8104A">
        <w:rPr>
          <w:rFonts w:asciiTheme="minorHAnsi" w:hAnsiTheme="minorHAnsi" w:cstheme="minorHAnsi"/>
        </w:rPr>
        <w:t xml:space="preserve"> </w:t>
      </w:r>
      <w:r w:rsidRPr="00C8104A">
        <w:rPr>
          <w:rFonts w:asciiTheme="minorHAnsi" w:hAnsiTheme="minorHAnsi" w:cstheme="minorHAnsi"/>
        </w:rPr>
        <w:t>diez días contados a partir de la notificación de la adjudicación.</w:t>
      </w:r>
    </w:p>
    <w:p w14:paraId="6C57FA69" w14:textId="77777777" w:rsidR="001E26B5" w:rsidRPr="00C8104A" w:rsidRDefault="001E26B5" w:rsidP="00940268">
      <w:pPr>
        <w:pStyle w:val="Prrafodelista"/>
        <w:numPr>
          <w:ilvl w:val="0"/>
          <w:numId w:val="10"/>
        </w:numPr>
        <w:jc w:val="both"/>
        <w:rPr>
          <w:rFonts w:asciiTheme="minorHAnsi" w:hAnsiTheme="minorHAnsi" w:cstheme="minorHAnsi"/>
        </w:rPr>
      </w:pPr>
      <w:r w:rsidRPr="00C8104A">
        <w:rPr>
          <w:rFonts w:asciiTheme="minorHAnsi" w:hAnsiTheme="minorHAnsi" w:cstheme="minorHAnsi"/>
        </w:rPr>
        <w:t>En los dos casos anteriores, quedará sin efecto la adjudicación del contrato</w:t>
      </w:r>
      <w:r w:rsidR="00C810F4" w:rsidRPr="00C8104A">
        <w:rPr>
          <w:rFonts w:asciiTheme="minorHAnsi" w:hAnsiTheme="minorHAnsi" w:cstheme="minorHAnsi"/>
        </w:rPr>
        <w:t xml:space="preserve"> </w:t>
      </w:r>
      <w:r w:rsidRPr="00C8104A">
        <w:rPr>
          <w:rFonts w:asciiTheme="minorHAnsi" w:hAnsiTheme="minorHAnsi" w:cstheme="minorHAnsi"/>
        </w:rPr>
        <w:t xml:space="preserve">debiéndose emitir por parte de la </w:t>
      </w:r>
      <w:r w:rsidR="00C810F4" w:rsidRPr="00C8104A">
        <w:rPr>
          <w:rFonts w:asciiTheme="minorHAnsi" w:hAnsiTheme="minorHAnsi" w:cstheme="minorHAnsi"/>
        </w:rPr>
        <w:t>FJ</w:t>
      </w:r>
      <w:r w:rsidRPr="00C8104A">
        <w:rPr>
          <w:rFonts w:asciiTheme="minorHAnsi" w:hAnsiTheme="minorHAnsi" w:cstheme="minorHAnsi"/>
        </w:rPr>
        <w:t xml:space="preserve"> el Acuerdo que así lo disponga y mande a</w:t>
      </w:r>
      <w:r w:rsidR="00C810F4" w:rsidRPr="00C8104A">
        <w:rPr>
          <w:rFonts w:asciiTheme="minorHAnsi" w:hAnsiTheme="minorHAnsi" w:cstheme="minorHAnsi"/>
        </w:rPr>
        <w:t xml:space="preserve"> </w:t>
      </w:r>
      <w:r w:rsidRPr="00C8104A">
        <w:rPr>
          <w:rFonts w:asciiTheme="minorHAnsi" w:hAnsiTheme="minorHAnsi" w:cstheme="minorHAnsi"/>
        </w:rPr>
        <w:t>ejecutar la garantía.</w:t>
      </w:r>
    </w:p>
    <w:p w14:paraId="062E782C" w14:textId="77777777" w:rsidR="000D082B" w:rsidRPr="00C8104A" w:rsidRDefault="000D082B" w:rsidP="000D082B">
      <w:pPr>
        <w:pStyle w:val="Prrafodelista"/>
        <w:ind w:left="1068"/>
        <w:jc w:val="both"/>
        <w:rPr>
          <w:rFonts w:asciiTheme="minorHAnsi" w:hAnsiTheme="minorHAnsi" w:cstheme="minorHAnsi"/>
        </w:rPr>
      </w:pPr>
    </w:p>
    <w:p w14:paraId="3FC4E45C" w14:textId="77777777" w:rsidR="001E26B5" w:rsidRPr="00C8104A" w:rsidRDefault="001E26B5" w:rsidP="00940268">
      <w:pPr>
        <w:pStyle w:val="Prrafodelista"/>
        <w:numPr>
          <w:ilvl w:val="0"/>
          <w:numId w:val="9"/>
        </w:numPr>
        <w:jc w:val="both"/>
        <w:rPr>
          <w:rFonts w:asciiTheme="minorHAnsi" w:hAnsiTheme="minorHAnsi" w:cstheme="minorHAnsi"/>
        </w:rPr>
      </w:pPr>
      <w:r w:rsidRPr="00C8104A">
        <w:rPr>
          <w:rFonts w:asciiTheme="minorHAnsi" w:hAnsiTheme="minorHAnsi" w:cstheme="minorHAnsi"/>
          <w:b/>
        </w:rPr>
        <w:t>Cancelación de la garantía de sostenimiento de oferta</w:t>
      </w:r>
      <w:r w:rsidRPr="00C8104A">
        <w:rPr>
          <w:rFonts w:asciiTheme="minorHAnsi" w:hAnsiTheme="minorHAnsi" w:cstheme="minorHAnsi"/>
        </w:rPr>
        <w:t>: Al aprobarse la adjudicación, la</w:t>
      </w:r>
      <w:r w:rsidR="00C810F4" w:rsidRPr="00C8104A">
        <w:rPr>
          <w:rFonts w:asciiTheme="minorHAnsi" w:hAnsiTheme="minorHAnsi" w:cstheme="minorHAnsi"/>
        </w:rPr>
        <w:t xml:space="preserve"> FJ</w:t>
      </w:r>
      <w:r w:rsidRPr="00C8104A">
        <w:rPr>
          <w:rFonts w:asciiTheme="minorHAnsi" w:hAnsiTheme="minorHAnsi" w:cstheme="minorHAnsi"/>
        </w:rPr>
        <w:t xml:space="preserve"> notificará a los oferentes. Con esta notificación los oferentes que ocupen el tercer</w:t>
      </w:r>
      <w:r w:rsidR="00C810F4" w:rsidRPr="00C8104A">
        <w:rPr>
          <w:rFonts w:asciiTheme="minorHAnsi" w:hAnsiTheme="minorHAnsi" w:cstheme="minorHAnsi"/>
        </w:rPr>
        <w:t xml:space="preserve">  </w:t>
      </w:r>
      <w:r w:rsidRPr="00C8104A">
        <w:rPr>
          <w:rFonts w:asciiTheme="minorHAnsi" w:hAnsiTheme="minorHAnsi" w:cstheme="minorHAnsi"/>
        </w:rPr>
        <w:t>lugar y las siguientes posiciones, podrán cancelar la garantía de sostenimiento de oferta y</w:t>
      </w:r>
      <w:r w:rsidR="00C810F4" w:rsidRPr="00C8104A">
        <w:rPr>
          <w:rFonts w:asciiTheme="minorHAnsi" w:hAnsiTheme="minorHAnsi" w:cstheme="minorHAnsi"/>
        </w:rPr>
        <w:t xml:space="preserve"> </w:t>
      </w:r>
      <w:r w:rsidRPr="00C8104A">
        <w:rPr>
          <w:rFonts w:asciiTheme="minorHAnsi" w:hAnsiTheme="minorHAnsi" w:cstheme="minorHAnsi"/>
        </w:rPr>
        <w:t>al calificado en segundo y primer lugar se les notificará para que cancelen esta garantía</w:t>
      </w:r>
      <w:r w:rsidR="00C810F4" w:rsidRPr="00C8104A">
        <w:rPr>
          <w:rFonts w:asciiTheme="minorHAnsi" w:hAnsiTheme="minorHAnsi" w:cstheme="minorHAnsi"/>
        </w:rPr>
        <w:t xml:space="preserve"> </w:t>
      </w:r>
      <w:r w:rsidRPr="00C8104A">
        <w:rPr>
          <w:rFonts w:asciiTheme="minorHAnsi" w:hAnsiTheme="minorHAnsi" w:cstheme="minorHAnsi"/>
        </w:rPr>
        <w:t>hasta que el contrato haya sido firmado.</w:t>
      </w:r>
    </w:p>
    <w:p w14:paraId="7F7975FC" w14:textId="77777777" w:rsidR="007E50D3" w:rsidRPr="00C8104A" w:rsidRDefault="007E50D3" w:rsidP="007E50D3">
      <w:pPr>
        <w:pStyle w:val="Prrafodelista"/>
        <w:jc w:val="both"/>
        <w:rPr>
          <w:rFonts w:asciiTheme="minorHAnsi" w:hAnsiTheme="minorHAnsi" w:cstheme="minorHAnsi"/>
        </w:rPr>
      </w:pPr>
    </w:p>
    <w:p w14:paraId="71B03935" w14:textId="77777777" w:rsidR="00EC7EA9" w:rsidRPr="00C8104A" w:rsidRDefault="007E50D3" w:rsidP="00940268">
      <w:pPr>
        <w:pStyle w:val="Prrafodelista"/>
        <w:numPr>
          <w:ilvl w:val="0"/>
          <w:numId w:val="9"/>
        </w:numPr>
        <w:jc w:val="both"/>
        <w:rPr>
          <w:rFonts w:asciiTheme="minorHAnsi" w:hAnsiTheme="minorHAnsi" w:cstheme="minorHAnsi"/>
        </w:rPr>
      </w:pPr>
      <w:r w:rsidRPr="00C8104A">
        <w:rPr>
          <w:rFonts w:asciiTheme="minorHAnsi" w:hAnsiTheme="minorHAnsi" w:cstheme="minorHAnsi"/>
        </w:rPr>
        <w:t>El tratamiento de ejecución y devolución de las Garantías de Cumplimiento de Contrato, Garantía Adicional a la Garantía de Cumplimiento de Contrato de Obras y de Correcta Inversión de Anticipo, se establecerá en el Contrato.</w:t>
      </w:r>
    </w:p>
    <w:p w14:paraId="108F9F6B" w14:textId="77777777" w:rsidR="00EC7EA9" w:rsidRPr="00C8104A" w:rsidRDefault="00EC7EA9" w:rsidP="00420029">
      <w:pPr>
        <w:spacing w:after="0"/>
        <w:jc w:val="both"/>
        <w:rPr>
          <w:rFonts w:cstheme="minorHAnsi"/>
          <w:sz w:val="20"/>
          <w:szCs w:val="20"/>
        </w:rPr>
      </w:pPr>
    </w:p>
    <w:p w14:paraId="70E37468" w14:textId="77777777" w:rsidR="001E26B5" w:rsidRPr="00C8104A" w:rsidRDefault="001E26B5" w:rsidP="00420029">
      <w:pPr>
        <w:spacing w:after="0"/>
        <w:jc w:val="both"/>
        <w:rPr>
          <w:sz w:val="20"/>
          <w:szCs w:val="20"/>
        </w:rPr>
      </w:pPr>
      <w:r w:rsidRPr="00C8104A">
        <w:rPr>
          <w:b/>
          <w:sz w:val="20"/>
          <w:szCs w:val="20"/>
        </w:rPr>
        <w:t>8. ACLARACIONES Y DOCUMENTOS</w:t>
      </w:r>
      <w:r w:rsidRPr="00C8104A">
        <w:rPr>
          <w:sz w:val="20"/>
          <w:szCs w:val="20"/>
        </w:rPr>
        <w:t>:</w:t>
      </w:r>
    </w:p>
    <w:p w14:paraId="60F59DE2" w14:textId="77777777" w:rsidR="000D082B" w:rsidRPr="00C8104A" w:rsidRDefault="000D082B" w:rsidP="00420029">
      <w:pPr>
        <w:spacing w:after="0"/>
        <w:jc w:val="both"/>
        <w:rPr>
          <w:sz w:val="20"/>
          <w:szCs w:val="20"/>
        </w:rPr>
      </w:pPr>
    </w:p>
    <w:p w14:paraId="49B6DAB7" w14:textId="77777777" w:rsidR="001E26B5" w:rsidRPr="00C8104A" w:rsidRDefault="001E26B5" w:rsidP="00940268">
      <w:pPr>
        <w:pStyle w:val="Prrafodelista"/>
        <w:numPr>
          <w:ilvl w:val="0"/>
          <w:numId w:val="11"/>
        </w:numPr>
        <w:jc w:val="both"/>
        <w:rPr>
          <w:rFonts w:asciiTheme="minorHAnsi" w:hAnsiTheme="minorHAnsi" w:cstheme="minorHAnsi"/>
        </w:rPr>
      </w:pPr>
      <w:r w:rsidRPr="00C8104A">
        <w:rPr>
          <w:rFonts w:asciiTheme="minorHAnsi" w:hAnsiTheme="minorHAnsi" w:cstheme="minorHAnsi"/>
        </w:rPr>
        <w:t>Aclaraciones planteadas por los oferentes antes de la presentación de sus ofertas. Los</w:t>
      </w:r>
      <w:r w:rsidR="00C810F4" w:rsidRPr="00C8104A">
        <w:rPr>
          <w:rFonts w:asciiTheme="minorHAnsi" w:hAnsiTheme="minorHAnsi" w:cstheme="minorHAnsi"/>
        </w:rPr>
        <w:t xml:space="preserve"> </w:t>
      </w:r>
      <w:r w:rsidRPr="00C8104A">
        <w:rPr>
          <w:rFonts w:asciiTheme="minorHAnsi" w:hAnsiTheme="minorHAnsi" w:cstheme="minorHAnsi"/>
        </w:rPr>
        <w:t>oferentes que hayan obtenido las Bases de Licitación,</w:t>
      </w:r>
      <w:r w:rsidR="00C810F4" w:rsidRPr="00C8104A">
        <w:rPr>
          <w:rFonts w:asciiTheme="minorHAnsi" w:hAnsiTheme="minorHAnsi" w:cstheme="minorHAnsi"/>
        </w:rPr>
        <w:t xml:space="preserve"> pueden efectuar consultas para </w:t>
      </w:r>
      <w:r w:rsidRPr="00C8104A">
        <w:rPr>
          <w:rFonts w:asciiTheme="minorHAnsi" w:hAnsiTheme="minorHAnsi" w:cstheme="minorHAnsi"/>
        </w:rPr>
        <w:t xml:space="preserve">resolver dudas sobre las mismas dentro de los plazos establecidos en esta </w:t>
      </w:r>
      <w:r w:rsidR="00B576BB">
        <w:rPr>
          <w:rFonts w:asciiTheme="minorHAnsi" w:hAnsiTheme="minorHAnsi" w:cstheme="minorHAnsi"/>
        </w:rPr>
        <w:t>l</w:t>
      </w:r>
      <w:r w:rsidRPr="00C8104A">
        <w:rPr>
          <w:rFonts w:asciiTheme="minorHAnsi" w:hAnsiTheme="minorHAnsi" w:cstheme="minorHAnsi"/>
        </w:rPr>
        <w:t>icitación para</w:t>
      </w:r>
      <w:r w:rsidR="00C810F4" w:rsidRPr="00C8104A">
        <w:rPr>
          <w:rFonts w:asciiTheme="minorHAnsi" w:hAnsiTheme="minorHAnsi" w:cstheme="minorHAnsi"/>
        </w:rPr>
        <w:t xml:space="preserve"> </w:t>
      </w:r>
      <w:r w:rsidRPr="00C8104A">
        <w:rPr>
          <w:rFonts w:asciiTheme="minorHAnsi" w:hAnsiTheme="minorHAnsi" w:cstheme="minorHAnsi"/>
        </w:rPr>
        <w:t>tal efecto.</w:t>
      </w:r>
    </w:p>
    <w:p w14:paraId="06F182BD" w14:textId="77777777" w:rsidR="007A4DF2" w:rsidRPr="00C8104A" w:rsidRDefault="007A4DF2" w:rsidP="007A4DF2">
      <w:pPr>
        <w:pStyle w:val="Prrafodelista"/>
        <w:ind w:left="360"/>
        <w:jc w:val="both"/>
        <w:rPr>
          <w:rFonts w:asciiTheme="minorHAnsi" w:hAnsiTheme="minorHAnsi" w:cstheme="minorHAnsi"/>
        </w:rPr>
      </w:pPr>
    </w:p>
    <w:p w14:paraId="7A31417B" w14:textId="77777777" w:rsidR="001E26B5" w:rsidRPr="00C8104A" w:rsidRDefault="001E26B5" w:rsidP="00940268">
      <w:pPr>
        <w:pStyle w:val="Prrafodelista"/>
        <w:numPr>
          <w:ilvl w:val="0"/>
          <w:numId w:val="11"/>
        </w:numPr>
        <w:jc w:val="both"/>
      </w:pPr>
      <w:r w:rsidRPr="00C8104A">
        <w:rPr>
          <w:rFonts w:asciiTheme="minorHAnsi" w:hAnsiTheme="minorHAnsi" w:cstheme="minorHAnsi"/>
        </w:rPr>
        <w:t>Respuesta a consultas. Toda consulta o solicitud de aclaración oportunamente recibida</w:t>
      </w:r>
      <w:r w:rsidR="00C810F4" w:rsidRPr="00C8104A">
        <w:rPr>
          <w:rFonts w:asciiTheme="minorHAnsi" w:hAnsiTheme="minorHAnsi" w:cstheme="minorHAnsi"/>
        </w:rPr>
        <w:t xml:space="preserve"> </w:t>
      </w:r>
      <w:r w:rsidRPr="00C8104A">
        <w:rPr>
          <w:rFonts w:asciiTheme="minorHAnsi" w:hAnsiTheme="minorHAnsi" w:cstheme="minorHAnsi"/>
        </w:rPr>
        <w:t xml:space="preserve">será respondida de inmediato por la </w:t>
      </w:r>
      <w:r w:rsidR="00C810F4" w:rsidRPr="00C8104A">
        <w:rPr>
          <w:rFonts w:asciiTheme="minorHAnsi" w:hAnsiTheme="minorHAnsi" w:cstheme="minorHAnsi"/>
        </w:rPr>
        <w:t>FJ</w:t>
      </w:r>
      <w:r w:rsidRPr="00C8104A">
        <w:rPr>
          <w:rFonts w:asciiTheme="minorHAnsi" w:hAnsiTheme="minorHAnsi" w:cstheme="minorHAnsi"/>
        </w:rPr>
        <w:t xml:space="preserve"> por medio de aviso en su página web, sin</w:t>
      </w:r>
      <w:r w:rsidR="00C810F4" w:rsidRPr="00C8104A">
        <w:rPr>
          <w:rFonts w:asciiTheme="minorHAnsi" w:hAnsiTheme="minorHAnsi" w:cstheme="minorHAnsi"/>
        </w:rPr>
        <w:t xml:space="preserve"> </w:t>
      </w:r>
      <w:r w:rsidRPr="00C8104A">
        <w:rPr>
          <w:rFonts w:asciiTheme="minorHAnsi" w:hAnsiTheme="minorHAnsi" w:cstheme="minorHAnsi"/>
        </w:rPr>
        <w:t xml:space="preserve">indicar la persona, firma o entidad </w:t>
      </w:r>
      <w:r w:rsidRPr="00C8104A">
        <w:rPr>
          <w:rFonts w:cstheme="minorHAnsi"/>
        </w:rPr>
        <w:t>que la haya formulado. Si fuere necesario se formulará</w:t>
      </w:r>
      <w:r w:rsidR="00C810F4" w:rsidRPr="00C8104A">
        <w:rPr>
          <w:rFonts w:cstheme="minorHAnsi"/>
        </w:rPr>
        <w:t xml:space="preserve"> </w:t>
      </w:r>
      <w:r w:rsidRPr="00C8104A">
        <w:rPr>
          <w:rFonts w:cstheme="minorHAnsi"/>
        </w:rPr>
        <w:t>adenda al presente documento</w:t>
      </w:r>
      <w:r w:rsidRPr="00C8104A">
        <w:t>.</w:t>
      </w:r>
    </w:p>
    <w:p w14:paraId="4EAA0E0F" w14:textId="77777777" w:rsidR="000D082B" w:rsidRPr="00C8104A" w:rsidRDefault="000D082B" w:rsidP="00420029">
      <w:pPr>
        <w:spacing w:after="0"/>
        <w:jc w:val="both"/>
        <w:rPr>
          <w:sz w:val="20"/>
          <w:szCs w:val="20"/>
        </w:rPr>
      </w:pPr>
    </w:p>
    <w:p w14:paraId="6CEA3162" w14:textId="77777777" w:rsidR="009170F4" w:rsidRDefault="009170F4" w:rsidP="00420029">
      <w:pPr>
        <w:spacing w:after="0"/>
        <w:jc w:val="both"/>
        <w:rPr>
          <w:b/>
          <w:sz w:val="20"/>
          <w:szCs w:val="20"/>
        </w:rPr>
      </w:pPr>
    </w:p>
    <w:p w14:paraId="6F7577EE" w14:textId="77777777" w:rsidR="009170F4" w:rsidRDefault="009170F4" w:rsidP="00420029">
      <w:pPr>
        <w:spacing w:after="0"/>
        <w:jc w:val="both"/>
        <w:rPr>
          <w:b/>
          <w:sz w:val="20"/>
          <w:szCs w:val="20"/>
        </w:rPr>
      </w:pPr>
    </w:p>
    <w:p w14:paraId="0886E511" w14:textId="77777777" w:rsidR="001E26B5" w:rsidRPr="00C8104A" w:rsidRDefault="001E26B5" w:rsidP="00420029">
      <w:pPr>
        <w:spacing w:after="0"/>
        <w:jc w:val="both"/>
        <w:rPr>
          <w:b/>
          <w:sz w:val="20"/>
          <w:szCs w:val="20"/>
        </w:rPr>
      </w:pPr>
      <w:r w:rsidRPr="00C8104A">
        <w:rPr>
          <w:b/>
          <w:sz w:val="20"/>
          <w:szCs w:val="20"/>
        </w:rPr>
        <w:lastRenderedPageBreak/>
        <w:t>9. RECHAZO DE OFERTAS</w:t>
      </w:r>
    </w:p>
    <w:p w14:paraId="3A0E7D8A" w14:textId="77777777" w:rsidR="009170F4" w:rsidRDefault="009170F4" w:rsidP="00420029">
      <w:pPr>
        <w:spacing w:after="0"/>
        <w:jc w:val="both"/>
        <w:rPr>
          <w:sz w:val="20"/>
          <w:szCs w:val="20"/>
        </w:rPr>
      </w:pPr>
    </w:p>
    <w:p w14:paraId="58F2F218" w14:textId="77777777" w:rsidR="001E26B5" w:rsidRPr="00C8104A" w:rsidRDefault="001E26B5" w:rsidP="00420029">
      <w:pPr>
        <w:spacing w:after="0"/>
        <w:jc w:val="both"/>
        <w:rPr>
          <w:sz w:val="20"/>
          <w:szCs w:val="20"/>
        </w:rPr>
      </w:pPr>
      <w:r w:rsidRPr="00C8104A">
        <w:rPr>
          <w:sz w:val="20"/>
          <w:szCs w:val="20"/>
        </w:rPr>
        <w:t>El Comité de Recepción y Evaluación de Ofertas rechazará, sin responsabilidad de su parte, las</w:t>
      </w:r>
      <w:r w:rsidR="00C810F4" w:rsidRPr="00C8104A">
        <w:rPr>
          <w:sz w:val="20"/>
          <w:szCs w:val="20"/>
        </w:rPr>
        <w:t xml:space="preserve"> </w:t>
      </w:r>
      <w:r w:rsidRPr="00C8104A">
        <w:rPr>
          <w:sz w:val="20"/>
          <w:szCs w:val="20"/>
        </w:rPr>
        <w:t>ofertas que no se ajusten a los requisitos y/o documentos fundamentales definidos como tales en</w:t>
      </w:r>
      <w:r w:rsidR="00C810F4" w:rsidRPr="00C8104A">
        <w:rPr>
          <w:sz w:val="20"/>
          <w:szCs w:val="20"/>
        </w:rPr>
        <w:t xml:space="preserve"> </w:t>
      </w:r>
      <w:r w:rsidRPr="00C8104A">
        <w:rPr>
          <w:sz w:val="20"/>
          <w:szCs w:val="20"/>
        </w:rPr>
        <w:t>las Bases o cuando los precios, calidades u otras condiciones ofrecidas sean inconvenientes para la</w:t>
      </w:r>
      <w:r w:rsidR="00C810F4" w:rsidRPr="00C8104A">
        <w:rPr>
          <w:sz w:val="20"/>
          <w:szCs w:val="20"/>
        </w:rPr>
        <w:t xml:space="preserve"> </w:t>
      </w:r>
      <w:r w:rsidR="00AD7FFE" w:rsidRPr="00C8104A">
        <w:rPr>
          <w:sz w:val="20"/>
          <w:szCs w:val="20"/>
        </w:rPr>
        <w:t xml:space="preserve">FJ.  </w:t>
      </w:r>
      <w:r w:rsidRPr="00C8104A">
        <w:rPr>
          <w:sz w:val="20"/>
          <w:szCs w:val="20"/>
        </w:rPr>
        <w:t xml:space="preserve"> Podrá darse por rechazada también toda oferta que presente indicios de fraude, copia o</w:t>
      </w:r>
      <w:r w:rsidR="003A2ECB" w:rsidRPr="00C8104A">
        <w:rPr>
          <w:sz w:val="20"/>
          <w:szCs w:val="20"/>
        </w:rPr>
        <w:t xml:space="preserve"> </w:t>
      </w:r>
      <w:r w:rsidRPr="00C8104A">
        <w:rPr>
          <w:sz w:val="20"/>
          <w:szCs w:val="20"/>
        </w:rPr>
        <w:t>alteración, en relación con cualquier otra oferta recibida.</w:t>
      </w:r>
    </w:p>
    <w:p w14:paraId="7B3E7030" w14:textId="77777777" w:rsidR="007A4DF2" w:rsidRPr="00C8104A" w:rsidRDefault="007A4DF2" w:rsidP="00420029">
      <w:pPr>
        <w:spacing w:after="0"/>
        <w:jc w:val="both"/>
        <w:rPr>
          <w:sz w:val="20"/>
          <w:szCs w:val="20"/>
        </w:rPr>
      </w:pPr>
    </w:p>
    <w:p w14:paraId="2562C9BD" w14:textId="77777777" w:rsidR="001E26B5" w:rsidRPr="00C8104A" w:rsidRDefault="001E26B5" w:rsidP="00940268">
      <w:pPr>
        <w:pStyle w:val="Prrafodelista"/>
        <w:numPr>
          <w:ilvl w:val="0"/>
          <w:numId w:val="6"/>
        </w:numPr>
        <w:jc w:val="both"/>
        <w:rPr>
          <w:rFonts w:asciiTheme="minorHAnsi" w:hAnsiTheme="minorHAnsi" w:cstheme="minorHAnsi"/>
          <w:b/>
        </w:rPr>
      </w:pPr>
      <w:r w:rsidRPr="00C8104A">
        <w:rPr>
          <w:rFonts w:asciiTheme="minorHAnsi" w:hAnsiTheme="minorHAnsi" w:cstheme="minorHAnsi"/>
          <w:b/>
        </w:rPr>
        <w:t>APROBACIÓN DE LA ADJUDICACIÓN</w:t>
      </w:r>
    </w:p>
    <w:p w14:paraId="59E22B81" w14:textId="77777777" w:rsidR="007A4DF2" w:rsidRPr="00C8104A" w:rsidRDefault="007A4DF2" w:rsidP="007A4DF2">
      <w:pPr>
        <w:pStyle w:val="Prrafodelista"/>
        <w:ind w:left="360"/>
        <w:jc w:val="both"/>
        <w:rPr>
          <w:b/>
        </w:rPr>
      </w:pPr>
    </w:p>
    <w:p w14:paraId="54ABD784" w14:textId="77777777" w:rsidR="001E26B5" w:rsidRPr="00C8104A" w:rsidRDefault="001E26B5" w:rsidP="00940268">
      <w:pPr>
        <w:pStyle w:val="Prrafodelista"/>
        <w:numPr>
          <w:ilvl w:val="0"/>
          <w:numId w:val="12"/>
        </w:numPr>
        <w:jc w:val="both"/>
        <w:rPr>
          <w:rFonts w:asciiTheme="minorHAnsi" w:hAnsiTheme="minorHAnsi" w:cstheme="minorHAnsi"/>
        </w:rPr>
      </w:pPr>
      <w:r w:rsidRPr="00C8104A">
        <w:rPr>
          <w:rFonts w:asciiTheme="minorHAnsi" w:hAnsiTheme="minorHAnsi" w:cstheme="minorHAnsi"/>
        </w:rPr>
        <w:t xml:space="preserve"> El Comité evaluará las ofertas y determinará la que califica en primer lugar, ajustándose</w:t>
      </w:r>
      <w:r w:rsidR="003A2ECB" w:rsidRPr="00C8104A">
        <w:rPr>
          <w:rFonts w:asciiTheme="minorHAnsi" w:hAnsiTheme="minorHAnsi" w:cstheme="minorHAnsi"/>
        </w:rPr>
        <w:t xml:space="preserve"> </w:t>
      </w:r>
      <w:r w:rsidRPr="00C8104A">
        <w:rPr>
          <w:rFonts w:asciiTheme="minorHAnsi" w:hAnsiTheme="minorHAnsi" w:cstheme="minorHAnsi"/>
        </w:rPr>
        <w:t>a los requisitos y condiciones de las bases de licitación, habiéndose cumplido con lo</w:t>
      </w:r>
      <w:r w:rsidR="003A2ECB" w:rsidRPr="00C8104A">
        <w:rPr>
          <w:rFonts w:asciiTheme="minorHAnsi" w:hAnsiTheme="minorHAnsi" w:cstheme="minorHAnsi"/>
        </w:rPr>
        <w:t xml:space="preserve"> </w:t>
      </w:r>
      <w:r w:rsidRPr="00C8104A">
        <w:rPr>
          <w:rFonts w:asciiTheme="minorHAnsi" w:hAnsiTheme="minorHAnsi" w:cstheme="minorHAnsi"/>
        </w:rPr>
        <w:t>establecido en el punto III Criterios de Evaluación de estos Términos de Referencia y</w:t>
      </w:r>
      <w:r w:rsidR="003A2ECB" w:rsidRPr="00C8104A">
        <w:rPr>
          <w:rFonts w:asciiTheme="minorHAnsi" w:hAnsiTheme="minorHAnsi" w:cstheme="minorHAnsi"/>
        </w:rPr>
        <w:t xml:space="preserve"> </w:t>
      </w:r>
      <w:r w:rsidRPr="00C8104A">
        <w:rPr>
          <w:rFonts w:asciiTheme="minorHAnsi" w:hAnsiTheme="minorHAnsi" w:cstheme="minorHAnsi"/>
        </w:rPr>
        <w:t>bases de licitación.</w:t>
      </w:r>
    </w:p>
    <w:p w14:paraId="5F77D31F" w14:textId="77777777" w:rsidR="001E26B5" w:rsidRPr="00C8104A" w:rsidRDefault="001E26B5" w:rsidP="00940268">
      <w:pPr>
        <w:pStyle w:val="Prrafodelista"/>
        <w:numPr>
          <w:ilvl w:val="0"/>
          <w:numId w:val="12"/>
        </w:numPr>
        <w:jc w:val="both"/>
        <w:rPr>
          <w:rFonts w:asciiTheme="minorHAnsi" w:hAnsiTheme="minorHAnsi" w:cstheme="minorHAnsi"/>
        </w:rPr>
      </w:pPr>
      <w:r w:rsidRPr="00C8104A">
        <w:rPr>
          <w:rFonts w:asciiTheme="minorHAnsi" w:hAnsiTheme="minorHAnsi" w:cstheme="minorHAnsi"/>
        </w:rPr>
        <w:t>El Comité hará también una calificación de los oferentes que clasifiquen sucesivamente.</w:t>
      </w:r>
    </w:p>
    <w:p w14:paraId="12EB22E2" w14:textId="77777777" w:rsidR="001E26B5" w:rsidRPr="00C8104A" w:rsidRDefault="001E26B5" w:rsidP="00940268">
      <w:pPr>
        <w:pStyle w:val="Prrafodelista"/>
        <w:numPr>
          <w:ilvl w:val="0"/>
          <w:numId w:val="12"/>
        </w:numPr>
        <w:jc w:val="both"/>
        <w:rPr>
          <w:rFonts w:asciiTheme="minorHAnsi" w:hAnsiTheme="minorHAnsi" w:cstheme="minorHAnsi"/>
        </w:rPr>
      </w:pPr>
      <w:r w:rsidRPr="00C8104A">
        <w:rPr>
          <w:rFonts w:asciiTheme="minorHAnsi" w:hAnsiTheme="minorHAnsi" w:cstheme="minorHAnsi"/>
        </w:rPr>
        <w:t xml:space="preserve">El Comité someterá a consideración de La </w:t>
      </w:r>
      <w:r w:rsidR="003A2ECB" w:rsidRPr="00C8104A">
        <w:rPr>
          <w:rFonts w:asciiTheme="minorHAnsi" w:hAnsiTheme="minorHAnsi" w:cstheme="minorHAnsi"/>
        </w:rPr>
        <w:t>Dirección Ejecutiva y el Directorio de</w:t>
      </w:r>
      <w:r w:rsidRPr="00C8104A">
        <w:rPr>
          <w:rFonts w:asciiTheme="minorHAnsi" w:hAnsiTheme="minorHAnsi" w:cstheme="minorHAnsi"/>
        </w:rPr>
        <w:t xml:space="preserve"> la </w:t>
      </w:r>
      <w:r w:rsidR="003A2ECB" w:rsidRPr="00C8104A">
        <w:rPr>
          <w:rFonts w:asciiTheme="minorHAnsi" w:hAnsiTheme="minorHAnsi" w:cstheme="minorHAnsi"/>
        </w:rPr>
        <w:t>FJ</w:t>
      </w:r>
      <w:r w:rsidRPr="00C8104A">
        <w:rPr>
          <w:rFonts w:asciiTheme="minorHAnsi" w:hAnsiTheme="minorHAnsi" w:cstheme="minorHAnsi"/>
        </w:rPr>
        <w:t xml:space="preserve"> la</w:t>
      </w:r>
      <w:r w:rsidR="003A2ECB" w:rsidRPr="00C8104A">
        <w:rPr>
          <w:rFonts w:asciiTheme="minorHAnsi" w:hAnsiTheme="minorHAnsi" w:cstheme="minorHAnsi"/>
        </w:rPr>
        <w:t xml:space="preserve"> </w:t>
      </w:r>
      <w:r w:rsidRPr="00C8104A">
        <w:rPr>
          <w:rFonts w:asciiTheme="minorHAnsi" w:hAnsiTheme="minorHAnsi" w:cstheme="minorHAnsi"/>
        </w:rPr>
        <w:t>aprobación de la selección efectuada; una vez no se tenga objeción, se entenderá</w:t>
      </w:r>
      <w:r w:rsidR="003A2ECB" w:rsidRPr="00C8104A">
        <w:rPr>
          <w:rFonts w:asciiTheme="minorHAnsi" w:hAnsiTheme="minorHAnsi" w:cstheme="minorHAnsi"/>
        </w:rPr>
        <w:t xml:space="preserve"> </w:t>
      </w:r>
      <w:r w:rsidRPr="00C8104A">
        <w:rPr>
          <w:rFonts w:asciiTheme="minorHAnsi" w:hAnsiTheme="minorHAnsi" w:cstheme="minorHAnsi"/>
        </w:rPr>
        <w:t>perfeccionada la adjudicación del contrato.</w:t>
      </w:r>
    </w:p>
    <w:p w14:paraId="61A5EAAD" w14:textId="77777777" w:rsidR="001E26B5" w:rsidRPr="00C8104A" w:rsidRDefault="001E26B5" w:rsidP="00940268">
      <w:pPr>
        <w:pStyle w:val="Prrafodelista"/>
        <w:numPr>
          <w:ilvl w:val="0"/>
          <w:numId w:val="12"/>
        </w:numPr>
        <w:jc w:val="both"/>
        <w:rPr>
          <w:rFonts w:asciiTheme="minorHAnsi" w:hAnsiTheme="minorHAnsi" w:cstheme="minorHAnsi"/>
        </w:rPr>
      </w:pPr>
      <w:r w:rsidRPr="00C8104A">
        <w:rPr>
          <w:rFonts w:asciiTheme="minorHAnsi" w:hAnsiTheme="minorHAnsi" w:cstheme="minorHAnsi"/>
        </w:rPr>
        <w:t>En el caso de que el adjudicatario no suscribiere el</w:t>
      </w:r>
      <w:r w:rsidR="003A2ECB" w:rsidRPr="00C8104A">
        <w:rPr>
          <w:rFonts w:asciiTheme="minorHAnsi" w:hAnsiTheme="minorHAnsi" w:cstheme="minorHAnsi"/>
        </w:rPr>
        <w:t xml:space="preserve"> contrato, la negociación podrá </w:t>
      </w:r>
      <w:r w:rsidRPr="00C8104A">
        <w:rPr>
          <w:rFonts w:asciiTheme="minorHAnsi" w:hAnsiTheme="minorHAnsi" w:cstheme="minorHAnsi"/>
        </w:rPr>
        <w:t>llevarse a cabo con el subsiguiente clasificado en su orden.</w:t>
      </w:r>
    </w:p>
    <w:p w14:paraId="3528DFFE" w14:textId="77777777" w:rsidR="001E26B5" w:rsidRPr="00C8104A" w:rsidRDefault="003A2ECB" w:rsidP="00940268">
      <w:pPr>
        <w:pStyle w:val="Prrafodelista"/>
        <w:numPr>
          <w:ilvl w:val="0"/>
          <w:numId w:val="12"/>
        </w:numPr>
        <w:jc w:val="both"/>
        <w:rPr>
          <w:rFonts w:asciiTheme="minorHAnsi" w:hAnsiTheme="minorHAnsi" w:cstheme="minorHAnsi"/>
        </w:rPr>
      </w:pPr>
      <w:r w:rsidRPr="00C8104A">
        <w:rPr>
          <w:rFonts w:asciiTheme="minorHAnsi" w:hAnsiTheme="minorHAnsi" w:cstheme="minorHAnsi"/>
        </w:rPr>
        <w:t xml:space="preserve"> La FJ</w:t>
      </w:r>
      <w:r w:rsidR="001E26B5" w:rsidRPr="00C8104A">
        <w:rPr>
          <w:rFonts w:asciiTheme="minorHAnsi" w:hAnsiTheme="minorHAnsi" w:cstheme="minorHAnsi"/>
        </w:rPr>
        <w:t xml:space="preserve"> se reserva el derecho de adjudicar el contrato, siempre que</w:t>
      </w:r>
      <w:r w:rsidRPr="00C8104A">
        <w:rPr>
          <w:rFonts w:asciiTheme="minorHAnsi" w:hAnsiTheme="minorHAnsi" w:cstheme="minorHAnsi"/>
        </w:rPr>
        <w:t xml:space="preserve"> dicha abstención sea </w:t>
      </w:r>
      <w:r w:rsidR="001E26B5" w:rsidRPr="00C8104A">
        <w:rPr>
          <w:rFonts w:asciiTheme="minorHAnsi" w:hAnsiTheme="minorHAnsi" w:cstheme="minorHAnsi"/>
        </w:rPr>
        <w:t>justificada.</w:t>
      </w:r>
    </w:p>
    <w:p w14:paraId="7C25D163" w14:textId="77777777" w:rsidR="007A4DF2" w:rsidRPr="00C8104A" w:rsidRDefault="007A4DF2" w:rsidP="00420029">
      <w:pPr>
        <w:spacing w:after="0"/>
        <w:jc w:val="both"/>
        <w:rPr>
          <w:b/>
          <w:sz w:val="20"/>
          <w:szCs w:val="20"/>
        </w:rPr>
      </w:pPr>
    </w:p>
    <w:p w14:paraId="51DEB30F" w14:textId="77777777" w:rsidR="001E26B5" w:rsidRPr="00C8104A" w:rsidRDefault="001E26B5" w:rsidP="00940268">
      <w:pPr>
        <w:pStyle w:val="Prrafodelista"/>
        <w:numPr>
          <w:ilvl w:val="0"/>
          <w:numId w:val="6"/>
        </w:numPr>
        <w:jc w:val="both"/>
        <w:rPr>
          <w:rFonts w:asciiTheme="minorHAnsi" w:hAnsiTheme="minorHAnsi" w:cstheme="minorHAnsi"/>
        </w:rPr>
      </w:pPr>
      <w:r w:rsidRPr="00C8104A">
        <w:rPr>
          <w:rFonts w:asciiTheme="minorHAnsi" w:hAnsiTheme="minorHAnsi" w:cstheme="minorHAnsi"/>
          <w:b/>
        </w:rPr>
        <w:t>NOTIFICACIÓN</w:t>
      </w:r>
      <w:r w:rsidRPr="00C8104A">
        <w:rPr>
          <w:rFonts w:asciiTheme="minorHAnsi" w:hAnsiTheme="minorHAnsi" w:cstheme="minorHAnsi"/>
        </w:rPr>
        <w:t>:</w:t>
      </w:r>
    </w:p>
    <w:p w14:paraId="67881619" w14:textId="77777777" w:rsidR="007A4DF2" w:rsidRPr="00C8104A" w:rsidRDefault="007A4DF2" w:rsidP="007A4DF2">
      <w:pPr>
        <w:pStyle w:val="Prrafodelista"/>
        <w:ind w:left="360"/>
        <w:jc w:val="both"/>
      </w:pPr>
    </w:p>
    <w:p w14:paraId="6AC49A24" w14:textId="77777777" w:rsidR="001E26B5" w:rsidRPr="00C8104A" w:rsidRDefault="001E26B5" w:rsidP="00420029">
      <w:pPr>
        <w:spacing w:after="0"/>
        <w:jc w:val="both"/>
        <w:rPr>
          <w:sz w:val="20"/>
          <w:szCs w:val="20"/>
        </w:rPr>
      </w:pPr>
      <w:r w:rsidRPr="00C8104A">
        <w:rPr>
          <w:sz w:val="20"/>
          <w:szCs w:val="20"/>
        </w:rPr>
        <w:t>Dentro de los tres días posteriores a la aprobación de la</w:t>
      </w:r>
      <w:r w:rsidR="003A2ECB" w:rsidRPr="00C8104A">
        <w:rPr>
          <w:sz w:val="20"/>
          <w:szCs w:val="20"/>
        </w:rPr>
        <w:t xml:space="preserve"> adjudicación por parte del Directorio y Dirección Ejecutiva</w:t>
      </w:r>
      <w:r w:rsidRPr="00C8104A">
        <w:rPr>
          <w:sz w:val="20"/>
          <w:szCs w:val="20"/>
        </w:rPr>
        <w:t>, el Administrador deberá notificar a cada uno de los oferentes el resultado de la</w:t>
      </w:r>
      <w:r w:rsidR="003A2ECB" w:rsidRPr="00C8104A">
        <w:rPr>
          <w:sz w:val="20"/>
          <w:szCs w:val="20"/>
        </w:rPr>
        <w:t xml:space="preserve"> </w:t>
      </w:r>
      <w:r w:rsidRPr="00C8104A">
        <w:rPr>
          <w:sz w:val="20"/>
          <w:szCs w:val="20"/>
        </w:rPr>
        <w:t>Licitación. Transcurridos cinco días de la notificación y al no tenerse impugnación al contrario se</w:t>
      </w:r>
      <w:r w:rsidR="003A2ECB" w:rsidRPr="00C8104A">
        <w:rPr>
          <w:sz w:val="20"/>
          <w:szCs w:val="20"/>
        </w:rPr>
        <w:t xml:space="preserve"> </w:t>
      </w:r>
      <w:r w:rsidRPr="00C8104A">
        <w:rPr>
          <w:sz w:val="20"/>
          <w:szCs w:val="20"/>
        </w:rPr>
        <w:t>tendrá como firme la adjudicación.</w:t>
      </w:r>
    </w:p>
    <w:p w14:paraId="135A47D9" w14:textId="77777777" w:rsidR="007A4DF2" w:rsidRPr="00C8104A" w:rsidRDefault="007A4DF2" w:rsidP="00420029">
      <w:pPr>
        <w:spacing w:after="0"/>
        <w:jc w:val="both"/>
        <w:rPr>
          <w:sz w:val="20"/>
          <w:szCs w:val="20"/>
        </w:rPr>
      </w:pPr>
    </w:p>
    <w:p w14:paraId="0983118C" w14:textId="77777777" w:rsidR="001E26B5" w:rsidRPr="00C8104A" w:rsidRDefault="001E26B5" w:rsidP="00420029">
      <w:pPr>
        <w:spacing w:after="0"/>
        <w:jc w:val="both"/>
        <w:rPr>
          <w:sz w:val="20"/>
          <w:szCs w:val="20"/>
        </w:rPr>
      </w:pPr>
      <w:r w:rsidRPr="00C8104A">
        <w:rPr>
          <w:b/>
          <w:sz w:val="20"/>
          <w:szCs w:val="20"/>
        </w:rPr>
        <w:t>12. APROBACIÓN Y SUSCRIPCIÓN DEL CONTRATO</w:t>
      </w:r>
      <w:r w:rsidRPr="00C8104A">
        <w:rPr>
          <w:sz w:val="20"/>
          <w:szCs w:val="20"/>
        </w:rPr>
        <w:t>:</w:t>
      </w:r>
    </w:p>
    <w:p w14:paraId="0444E6CE" w14:textId="77777777" w:rsidR="007A4DF2" w:rsidRPr="00C8104A" w:rsidRDefault="007A4DF2" w:rsidP="00420029">
      <w:pPr>
        <w:spacing w:after="0"/>
        <w:jc w:val="both"/>
        <w:rPr>
          <w:sz w:val="20"/>
          <w:szCs w:val="20"/>
        </w:rPr>
      </w:pPr>
    </w:p>
    <w:p w14:paraId="62571020" w14:textId="77777777" w:rsidR="001E26B5" w:rsidRPr="00C8104A" w:rsidRDefault="001E26B5" w:rsidP="00420029">
      <w:pPr>
        <w:spacing w:after="0"/>
        <w:jc w:val="both"/>
        <w:rPr>
          <w:sz w:val="20"/>
          <w:szCs w:val="20"/>
        </w:rPr>
      </w:pPr>
      <w:r w:rsidRPr="00C8104A">
        <w:rPr>
          <w:sz w:val="20"/>
          <w:szCs w:val="20"/>
        </w:rPr>
        <w:t>Dentro de los quince (15) días hábiles siguientes a que quede firme la adjudicación, el oferente</w:t>
      </w:r>
      <w:r w:rsidR="003A2ECB" w:rsidRPr="00C8104A">
        <w:rPr>
          <w:sz w:val="20"/>
          <w:szCs w:val="20"/>
        </w:rPr>
        <w:t xml:space="preserve"> </w:t>
      </w:r>
      <w:r w:rsidRPr="00C8104A">
        <w:rPr>
          <w:sz w:val="20"/>
          <w:szCs w:val="20"/>
        </w:rPr>
        <w:t xml:space="preserve">adjudicado y el </w:t>
      </w:r>
      <w:r w:rsidR="003A2ECB" w:rsidRPr="00C8104A">
        <w:rPr>
          <w:sz w:val="20"/>
          <w:szCs w:val="20"/>
        </w:rPr>
        <w:t>Director Ejecutivo de</w:t>
      </w:r>
      <w:r w:rsidRPr="00C8104A">
        <w:rPr>
          <w:sz w:val="20"/>
          <w:szCs w:val="20"/>
        </w:rPr>
        <w:t xml:space="preserve"> la </w:t>
      </w:r>
      <w:r w:rsidR="004D67C9" w:rsidRPr="00C8104A">
        <w:rPr>
          <w:sz w:val="20"/>
          <w:szCs w:val="20"/>
        </w:rPr>
        <w:t>FUNDACION JUBILEO</w:t>
      </w:r>
      <w:r w:rsidRPr="00C8104A">
        <w:rPr>
          <w:sz w:val="20"/>
          <w:szCs w:val="20"/>
        </w:rPr>
        <w:t>, suscribirán</w:t>
      </w:r>
      <w:r w:rsidR="003A2ECB" w:rsidRPr="00C8104A">
        <w:rPr>
          <w:sz w:val="20"/>
          <w:szCs w:val="20"/>
        </w:rPr>
        <w:t xml:space="preserve"> </w:t>
      </w:r>
      <w:r w:rsidRPr="00C8104A">
        <w:rPr>
          <w:sz w:val="20"/>
          <w:szCs w:val="20"/>
        </w:rPr>
        <w:t>el contrato respectivo.</w:t>
      </w:r>
    </w:p>
    <w:p w14:paraId="41128AAB" w14:textId="77777777" w:rsidR="007A4DF2" w:rsidRPr="00C8104A" w:rsidRDefault="007A4DF2" w:rsidP="00420029">
      <w:pPr>
        <w:spacing w:after="0"/>
        <w:jc w:val="both"/>
        <w:rPr>
          <w:sz w:val="20"/>
          <w:szCs w:val="20"/>
        </w:rPr>
      </w:pPr>
    </w:p>
    <w:p w14:paraId="7F5EA34D" w14:textId="77777777" w:rsidR="001E26B5" w:rsidRPr="00C8104A" w:rsidRDefault="001E26B5" w:rsidP="00420029">
      <w:pPr>
        <w:spacing w:after="0"/>
        <w:jc w:val="both"/>
        <w:rPr>
          <w:sz w:val="20"/>
          <w:szCs w:val="20"/>
        </w:rPr>
      </w:pPr>
      <w:r w:rsidRPr="00C8104A">
        <w:rPr>
          <w:b/>
          <w:sz w:val="20"/>
          <w:szCs w:val="20"/>
        </w:rPr>
        <w:t>13. PLAZO DE LA CONTRATACIÓN</w:t>
      </w:r>
      <w:r w:rsidRPr="00C8104A">
        <w:rPr>
          <w:sz w:val="20"/>
          <w:szCs w:val="20"/>
        </w:rPr>
        <w:t>:</w:t>
      </w:r>
    </w:p>
    <w:p w14:paraId="6CABB15D" w14:textId="77777777" w:rsidR="007A4DF2" w:rsidRPr="00C8104A" w:rsidRDefault="007A4DF2" w:rsidP="00420029">
      <w:pPr>
        <w:spacing w:after="0"/>
        <w:jc w:val="both"/>
        <w:rPr>
          <w:sz w:val="20"/>
          <w:szCs w:val="20"/>
        </w:rPr>
      </w:pPr>
    </w:p>
    <w:p w14:paraId="11C0284F" w14:textId="77777777" w:rsidR="001E26B5" w:rsidRPr="00C8104A" w:rsidRDefault="001E26B5" w:rsidP="00420029">
      <w:pPr>
        <w:spacing w:after="0"/>
        <w:jc w:val="both"/>
        <w:rPr>
          <w:sz w:val="20"/>
          <w:szCs w:val="20"/>
        </w:rPr>
      </w:pPr>
      <w:r w:rsidRPr="00C8104A">
        <w:rPr>
          <w:sz w:val="20"/>
          <w:szCs w:val="20"/>
        </w:rPr>
        <w:t>EL plazo de vigencia del contrato resultante de esta licitación será del tiempo estipulado y</w:t>
      </w:r>
      <w:r w:rsidR="003A2ECB" w:rsidRPr="00C8104A">
        <w:rPr>
          <w:sz w:val="20"/>
          <w:szCs w:val="20"/>
        </w:rPr>
        <w:t xml:space="preserve"> </w:t>
      </w:r>
      <w:r w:rsidRPr="00C8104A">
        <w:rPr>
          <w:sz w:val="20"/>
          <w:szCs w:val="20"/>
        </w:rPr>
        <w:t>aceptado po</w:t>
      </w:r>
      <w:r w:rsidR="003A2ECB" w:rsidRPr="00C8104A">
        <w:rPr>
          <w:sz w:val="20"/>
          <w:szCs w:val="20"/>
        </w:rPr>
        <w:t xml:space="preserve">r la FJ </w:t>
      </w:r>
      <w:r w:rsidRPr="00C8104A">
        <w:rPr>
          <w:sz w:val="20"/>
          <w:szCs w:val="20"/>
        </w:rPr>
        <w:t xml:space="preserve"> del oferente declarado ganador.</w:t>
      </w:r>
    </w:p>
    <w:p w14:paraId="13D72B5B" w14:textId="77777777" w:rsidR="007A4DF2" w:rsidRDefault="007A4DF2" w:rsidP="00420029">
      <w:pPr>
        <w:spacing w:after="0"/>
        <w:jc w:val="both"/>
        <w:rPr>
          <w:sz w:val="20"/>
          <w:szCs w:val="20"/>
        </w:rPr>
      </w:pPr>
    </w:p>
    <w:p w14:paraId="40A6EE91" w14:textId="77777777" w:rsidR="001E26B5" w:rsidRPr="00C8104A" w:rsidRDefault="001E26B5" w:rsidP="00420029">
      <w:pPr>
        <w:spacing w:after="0"/>
        <w:jc w:val="both"/>
        <w:rPr>
          <w:b/>
          <w:sz w:val="20"/>
          <w:szCs w:val="20"/>
        </w:rPr>
      </w:pPr>
      <w:r w:rsidRPr="00C8104A">
        <w:rPr>
          <w:b/>
          <w:sz w:val="20"/>
          <w:szCs w:val="20"/>
        </w:rPr>
        <w:t xml:space="preserve"> III DISPOSICIONES TÉCNICAS</w:t>
      </w:r>
      <w:r w:rsidR="007A4DF2" w:rsidRPr="00C8104A">
        <w:rPr>
          <w:b/>
          <w:sz w:val="20"/>
          <w:szCs w:val="20"/>
        </w:rPr>
        <w:t>:</w:t>
      </w:r>
    </w:p>
    <w:p w14:paraId="5F1B0678" w14:textId="77777777" w:rsidR="00C8104A" w:rsidRDefault="00C8104A" w:rsidP="00420029">
      <w:pPr>
        <w:spacing w:after="0"/>
        <w:jc w:val="both"/>
        <w:rPr>
          <w:sz w:val="20"/>
          <w:szCs w:val="20"/>
        </w:rPr>
      </w:pPr>
    </w:p>
    <w:p w14:paraId="2AD4029C" w14:textId="77777777" w:rsidR="001E26B5" w:rsidRPr="00C8104A" w:rsidRDefault="001E26B5" w:rsidP="00420029">
      <w:pPr>
        <w:spacing w:after="0"/>
        <w:jc w:val="both"/>
        <w:rPr>
          <w:sz w:val="20"/>
          <w:szCs w:val="20"/>
        </w:rPr>
      </w:pPr>
      <w:r w:rsidRPr="00C8104A">
        <w:rPr>
          <w:sz w:val="20"/>
          <w:szCs w:val="20"/>
        </w:rPr>
        <w:t xml:space="preserve">La </w:t>
      </w:r>
      <w:r w:rsidR="00B576BB">
        <w:rPr>
          <w:sz w:val="20"/>
          <w:szCs w:val="20"/>
        </w:rPr>
        <w:t>FUNDACIÓ</w:t>
      </w:r>
      <w:r w:rsidR="004D67C9" w:rsidRPr="00C8104A">
        <w:rPr>
          <w:sz w:val="20"/>
          <w:szCs w:val="20"/>
        </w:rPr>
        <w:t>N JUBILEO</w:t>
      </w:r>
      <w:r w:rsidRPr="00C8104A">
        <w:rPr>
          <w:sz w:val="20"/>
          <w:szCs w:val="20"/>
        </w:rPr>
        <w:t xml:space="preserve"> requiere</w:t>
      </w:r>
      <w:r w:rsidR="007A4DF2" w:rsidRPr="00C8104A">
        <w:rPr>
          <w:sz w:val="20"/>
          <w:szCs w:val="20"/>
        </w:rPr>
        <w:t xml:space="preserve"> realizar la </w:t>
      </w:r>
      <w:proofErr w:type="gramStart"/>
      <w:r w:rsidR="007A4DF2" w:rsidRPr="00C8104A">
        <w:rPr>
          <w:sz w:val="20"/>
          <w:szCs w:val="20"/>
        </w:rPr>
        <w:t>Remo</w:t>
      </w:r>
      <w:r w:rsidR="003A2ECB" w:rsidRPr="00C8104A">
        <w:rPr>
          <w:sz w:val="20"/>
          <w:szCs w:val="20"/>
        </w:rPr>
        <w:t>delación,  Ampliación</w:t>
      </w:r>
      <w:proofErr w:type="gramEnd"/>
      <w:r w:rsidR="003A2ECB" w:rsidRPr="00C8104A">
        <w:rPr>
          <w:sz w:val="20"/>
          <w:szCs w:val="20"/>
        </w:rPr>
        <w:t xml:space="preserve"> de las Oficinas  y la Construcción del Centro de Eventos </w:t>
      </w:r>
      <w:r w:rsidRPr="00C8104A">
        <w:rPr>
          <w:sz w:val="20"/>
          <w:szCs w:val="20"/>
        </w:rPr>
        <w:t xml:space="preserve"> de la </w:t>
      </w:r>
      <w:r w:rsidR="003A2ECB" w:rsidRPr="00C8104A">
        <w:rPr>
          <w:sz w:val="20"/>
          <w:szCs w:val="20"/>
        </w:rPr>
        <w:t>FJ</w:t>
      </w:r>
      <w:r w:rsidRPr="00C8104A">
        <w:rPr>
          <w:sz w:val="20"/>
          <w:szCs w:val="20"/>
        </w:rPr>
        <w:t>, según las condiciones siguientes:</w:t>
      </w:r>
    </w:p>
    <w:p w14:paraId="2274EC6C" w14:textId="77777777" w:rsidR="007A4DF2" w:rsidRPr="00C8104A" w:rsidRDefault="007A4DF2" w:rsidP="00420029">
      <w:pPr>
        <w:spacing w:after="0"/>
        <w:jc w:val="both"/>
        <w:rPr>
          <w:sz w:val="20"/>
          <w:szCs w:val="20"/>
        </w:rPr>
      </w:pPr>
    </w:p>
    <w:p w14:paraId="7A9EA53A" w14:textId="77777777" w:rsidR="001E26B5" w:rsidRPr="00C8104A" w:rsidRDefault="001E26B5" w:rsidP="00420029">
      <w:pPr>
        <w:spacing w:after="0"/>
        <w:jc w:val="both"/>
        <w:rPr>
          <w:b/>
          <w:sz w:val="20"/>
          <w:szCs w:val="20"/>
        </w:rPr>
      </w:pPr>
      <w:r w:rsidRPr="00C8104A">
        <w:rPr>
          <w:b/>
          <w:sz w:val="20"/>
          <w:szCs w:val="20"/>
        </w:rPr>
        <w:t>1. Antecedentes</w:t>
      </w:r>
    </w:p>
    <w:p w14:paraId="3335928A" w14:textId="77777777" w:rsidR="007A4DF2" w:rsidRPr="00C8104A" w:rsidRDefault="007A4DF2" w:rsidP="00420029">
      <w:pPr>
        <w:spacing w:after="0"/>
        <w:jc w:val="both"/>
        <w:rPr>
          <w:sz w:val="20"/>
          <w:szCs w:val="20"/>
        </w:rPr>
      </w:pPr>
    </w:p>
    <w:p w14:paraId="29438456" w14:textId="77777777" w:rsidR="001E26B5" w:rsidRPr="00C8104A" w:rsidRDefault="00B62DCE" w:rsidP="00420029">
      <w:pPr>
        <w:spacing w:after="0"/>
        <w:jc w:val="both"/>
        <w:rPr>
          <w:b/>
          <w:sz w:val="20"/>
          <w:szCs w:val="20"/>
        </w:rPr>
      </w:pPr>
      <w:r w:rsidRPr="00C8104A">
        <w:rPr>
          <w:b/>
          <w:sz w:val="20"/>
          <w:szCs w:val="20"/>
        </w:rPr>
        <w:t>1. 1 Ubicación</w:t>
      </w:r>
    </w:p>
    <w:p w14:paraId="1E38A6AB" w14:textId="77777777" w:rsidR="007A4DF2" w:rsidRPr="00C8104A" w:rsidRDefault="007A4DF2" w:rsidP="00420029">
      <w:pPr>
        <w:spacing w:after="0"/>
        <w:jc w:val="both"/>
        <w:rPr>
          <w:sz w:val="20"/>
          <w:szCs w:val="20"/>
        </w:rPr>
      </w:pPr>
    </w:p>
    <w:p w14:paraId="7E5EB646" w14:textId="77777777" w:rsidR="001E26B5" w:rsidRPr="00C8104A" w:rsidRDefault="001E26B5" w:rsidP="00420029">
      <w:pPr>
        <w:spacing w:after="0"/>
        <w:jc w:val="both"/>
        <w:rPr>
          <w:sz w:val="20"/>
          <w:szCs w:val="20"/>
        </w:rPr>
      </w:pPr>
      <w:r w:rsidRPr="00C8104A">
        <w:rPr>
          <w:sz w:val="20"/>
          <w:szCs w:val="20"/>
        </w:rPr>
        <w:t xml:space="preserve">A </w:t>
      </w:r>
      <w:proofErr w:type="gramStart"/>
      <w:r w:rsidRPr="00C8104A">
        <w:rPr>
          <w:sz w:val="20"/>
          <w:szCs w:val="20"/>
        </w:rPr>
        <w:t>continuación</w:t>
      </w:r>
      <w:proofErr w:type="gramEnd"/>
      <w:r w:rsidRPr="00C8104A">
        <w:rPr>
          <w:sz w:val="20"/>
          <w:szCs w:val="20"/>
        </w:rPr>
        <w:t xml:space="preserve"> se detalle el lugar en donde serán efectuados los trabajos de </w:t>
      </w:r>
      <w:r w:rsidR="00B576BB">
        <w:rPr>
          <w:sz w:val="20"/>
          <w:szCs w:val="20"/>
        </w:rPr>
        <w:t>Remodelación, Ampliación de las Oficinas</w:t>
      </w:r>
      <w:r w:rsidR="003A2ECB" w:rsidRPr="00C8104A">
        <w:rPr>
          <w:sz w:val="20"/>
          <w:szCs w:val="20"/>
        </w:rPr>
        <w:t xml:space="preserve"> y la Con</w:t>
      </w:r>
      <w:r w:rsidR="00B576BB">
        <w:rPr>
          <w:sz w:val="20"/>
          <w:szCs w:val="20"/>
        </w:rPr>
        <w:t>strucción del Centro de Eventos de la FJ, co</w:t>
      </w:r>
      <w:r w:rsidRPr="00C8104A">
        <w:rPr>
          <w:sz w:val="20"/>
          <w:szCs w:val="20"/>
        </w:rPr>
        <w:t xml:space="preserve">n base </w:t>
      </w:r>
      <w:r w:rsidR="00B576BB">
        <w:rPr>
          <w:sz w:val="20"/>
          <w:szCs w:val="20"/>
        </w:rPr>
        <w:t>en</w:t>
      </w:r>
      <w:bookmarkStart w:id="0" w:name="_GoBack"/>
      <w:bookmarkEnd w:id="0"/>
      <w:r w:rsidRPr="00C8104A">
        <w:rPr>
          <w:sz w:val="20"/>
          <w:szCs w:val="20"/>
        </w:rPr>
        <w:t xml:space="preserve"> lo dispuesto en el contenido de las Disposiciones Técnicas, detalladas</w:t>
      </w:r>
      <w:r w:rsidR="003A2ECB" w:rsidRPr="00C8104A">
        <w:rPr>
          <w:sz w:val="20"/>
          <w:szCs w:val="20"/>
        </w:rPr>
        <w:t xml:space="preserve"> </w:t>
      </w:r>
      <w:r w:rsidRPr="00C8104A">
        <w:rPr>
          <w:sz w:val="20"/>
          <w:szCs w:val="20"/>
        </w:rPr>
        <w:t>en este capítulo de los Términos de Referencia y Bases de Licitación.</w:t>
      </w:r>
    </w:p>
    <w:p w14:paraId="12839890" w14:textId="77777777" w:rsidR="007A4DF2" w:rsidRPr="00C8104A" w:rsidRDefault="007A4DF2" w:rsidP="00420029">
      <w:pPr>
        <w:spacing w:after="0"/>
        <w:jc w:val="both"/>
        <w:rPr>
          <w:sz w:val="20"/>
          <w:szCs w:val="20"/>
        </w:rPr>
      </w:pPr>
    </w:p>
    <w:p w14:paraId="5D808CF9" w14:textId="77777777" w:rsidR="007A4DF2" w:rsidRPr="00C8104A" w:rsidRDefault="001E26B5" w:rsidP="00420029">
      <w:pPr>
        <w:spacing w:after="0"/>
        <w:jc w:val="both"/>
        <w:rPr>
          <w:sz w:val="20"/>
          <w:szCs w:val="20"/>
        </w:rPr>
      </w:pPr>
      <w:r w:rsidRPr="00C8104A">
        <w:rPr>
          <w:sz w:val="20"/>
          <w:szCs w:val="20"/>
        </w:rPr>
        <w:lastRenderedPageBreak/>
        <w:t>El lugar del servi</w:t>
      </w:r>
      <w:r w:rsidR="003A2ECB" w:rsidRPr="00C8104A">
        <w:rPr>
          <w:sz w:val="20"/>
          <w:szCs w:val="20"/>
        </w:rPr>
        <w:t xml:space="preserve">cio a contratar, será para </w:t>
      </w:r>
      <w:r w:rsidRPr="00C8104A">
        <w:rPr>
          <w:sz w:val="20"/>
          <w:szCs w:val="20"/>
        </w:rPr>
        <w:t xml:space="preserve"> </w:t>
      </w:r>
      <w:r w:rsidR="003A2ECB" w:rsidRPr="00C8104A">
        <w:rPr>
          <w:sz w:val="20"/>
          <w:szCs w:val="20"/>
        </w:rPr>
        <w:t xml:space="preserve">los trabajos de Remodelación,  Ampliación de las Oficinas  y la Construcción del Centro de Eventos  de la FJ, ubicadas en la </w:t>
      </w:r>
      <w:r w:rsidR="007A4DF2" w:rsidRPr="00C8104A">
        <w:rPr>
          <w:sz w:val="20"/>
          <w:szCs w:val="20"/>
        </w:rPr>
        <w:t xml:space="preserve">calle </w:t>
      </w:r>
      <w:proofErr w:type="spellStart"/>
      <w:r w:rsidR="007A4DF2" w:rsidRPr="00C8104A">
        <w:rPr>
          <w:sz w:val="20"/>
          <w:szCs w:val="20"/>
        </w:rPr>
        <w:t>Quintin</w:t>
      </w:r>
      <w:proofErr w:type="spellEnd"/>
      <w:r w:rsidR="007A4DF2" w:rsidRPr="00C8104A">
        <w:rPr>
          <w:sz w:val="20"/>
          <w:szCs w:val="20"/>
        </w:rPr>
        <w:t xml:space="preserve"> Barrios No. 768, </w:t>
      </w:r>
      <w:r w:rsidR="003A2ECB" w:rsidRPr="00C8104A">
        <w:rPr>
          <w:sz w:val="20"/>
          <w:szCs w:val="20"/>
        </w:rPr>
        <w:t>Zona de Sopoc</w:t>
      </w:r>
      <w:r w:rsidR="007A4DF2" w:rsidRPr="00C8104A">
        <w:rPr>
          <w:sz w:val="20"/>
          <w:szCs w:val="20"/>
        </w:rPr>
        <w:t xml:space="preserve">achi </w:t>
      </w:r>
      <w:r w:rsidRPr="00C8104A">
        <w:rPr>
          <w:sz w:val="20"/>
          <w:szCs w:val="20"/>
        </w:rPr>
        <w:t>de la Ciudad de</w:t>
      </w:r>
      <w:r w:rsidR="003A2ECB" w:rsidRPr="00C8104A">
        <w:rPr>
          <w:sz w:val="20"/>
          <w:szCs w:val="20"/>
        </w:rPr>
        <w:t xml:space="preserve"> La Paz.</w:t>
      </w:r>
      <w:r w:rsidR="00B62DCE" w:rsidRPr="00C8104A">
        <w:rPr>
          <w:sz w:val="20"/>
          <w:szCs w:val="20"/>
        </w:rPr>
        <w:t xml:space="preserve"> </w:t>
      </w:r>
    </w:p>
    <w:p w14:paraId="27AD234C" w14:textId="77777777" w:rsidR="001E26B5" w:rsidRPr="00C8104A" w:rsidRDefault="001E26B5" w:rsidP="00420029">
      <w:pPr>
        <w:spacing w:after="0"/>
        <w:jc w:val="both"/>
        <w:rPr>
          <w:sz w:val="20"/>
          <w:szCs w:val="20"/>
        </w:rPr>
      </w:pPr>
      <w:r w:rsidRPr="00C8104A">
        <w:rPr>
          <w:sz w:val="20"/>
          <w:szCs w:val="20"/>
        </w:rPr>
        <w:t>Las labores a realizar serán en las áreas determinadas para ello, por parte del Supervisor asignado</w:t>
      </w:r>
      <w:r w:rsidR="008B5F6E" w:rsidRPr="00C8104A">
        <w:rPr>
          <w:sz w:val="20"/>
          <w:szCs w:val="20"/>
        </w:rPr>
        <w:t xml:space="preserve"> </w:t>
      </w:r>
      <w:r w:rsidRPr="00C8104A">
        <w:rPr>
          <w:sz w:val="20"/>
          <w:szCs w:val="20"/>
        </w:rPr>
        <w:t xml:space="preserve">por la </w:t>
      </w:r>
      <w:r w:rsidR="008B5F6E" w:rsidRPr="00C8104A">
        <w:rPr>
          <w:sz w:val="20"/>
          <w:szCs w:val="20"/>
        </w:rPr>
        <w:t>FJ</w:t>
      </w:r>
      <w:r w:rsidRPr="00C8104A">
        <w:rPr>
          <w:sz w:val="20"/>
          <w:szCs w:val="20"/>
        </w:rPr>
        <w:t>, así como con el trabajo externo en oficinas del proveedor, que sean establecidos en el</w:t>
      </w:r>
      <w:r w:rsidR="008B5F6E" w:rsidRPr="00C8104A">
        <w:rPr>
          <w:sz w:val="20"/>
          <w:szCs w:val="20"/>
        </w:rPr>
        <w:t xml:space="preserve"> </w:t>
      </w:r>
      <w:r w:rsidRPr="00C8104A">
        <w:rPr>
          <w:sz w:val="20"/>
          <w:szCs w:val="20"/>
        </w:rPr>
        <w:t xml:space="preserve">Contrato, según oferta y según aceptación de la </w:t>
      </w:r>
      <w:r w:rsidR="008B5F6E" w:rsidRPr="00C8104A">
        <w:rPr>
          <w:sz w:val="20"/>
          <w:szCs w:val="20"/>
        </w:rPr>
        <w:t>FJ</w:t>
      </w:r>
      <w:r w:rsidRPr="00C8104A">
        <w:rPr>
          <w:sz w:val="20"/>
          <w:szCs w:val="20"/>
        </w:rPr>
        <w:t>.</w:t>
      </w:r>
    </w:p>
    <w:p w14:paraId="382FD13C" w14:textId="77777777" w:rsidR="001E26B5" w:rsidRPr="00C8104A" w:rsidRDefault="001E26B5" w:rsidP="00420029">
      <w:pPr>
        <w:spacing w:after="0"/>
        <w:jc w:val="both"/>
        <w:rPr>
          <w:sz w:val="20"/>
          <w:szCs w:val="20"/>
        </w:rPr>
      </w:pPr>
      <w:r w:rsidRPr="00C8104A">
        <w:rPr>
          <w:sz w:val="20"/>
          <w:szCs w:val="20"/>
        </w:rPr>
        <w:t>Para efectos administrativos de ejecución del servicio, la dirección para recibir</w:t>
      </w:r>
      <w:r w:rsidR="008B5F6E" w:rsidRPr="00C8104A">
        <w:rPr>
          <w:sz w:val="20"/>
          <w:szCs w:val="20"/>
        </w:rPr>
        <w:t xml:space="preserve"> </w:t>
      </w:r>
      <w:r w:rsidRPr="00C8104A">
        <w:rPr>
          <w:sz w:val="20"/>
          <w:szCs w:val="20"/>
        </w:rPr>
        <w:t>notificaciones de</w:t>
      </w:r>
      <w:r w:rsidR="008B5F6E" w:rsidRPr="00C8104A">
        <w:rPr>
          <w:sz w:val="20"/>
          <w:szCs w:val="20"/>
        </w:rPr>
        <w:t xml:space="preserve"> FJ</w:t>
      </w:r>
      <w:r w:rsidRPr="00C8104A">
        <w:rPr>
          <w:sz w:val="20"/>
          <w:szCs w:val="20"/>
        </w:rPr>
        <w:t xml:space="preserve"> será la </w:t>
      </w:r>
      <w:r w:rsidR="008B5F6E" w:rsidRPr="00C8104A">
        <w:rPr>
          <w:sz w:val="20"/>
          <w:szCs w:val="20"/>
        </w:rPr>
        <w:t>Av. Mariscal Santa Cruz, No. 2150 Edif. Esperanza Piso 2</w:t>
      </w:r>
      <w:r w:rsidRPr="00C8104A">
        <w:rPr>
          <w:sz w:val="20"/>
          <w:szCs w:val="20"/>
        </w:rPr>
        <w:t xml:space="preserve">, de la ciudad de </w:t>
      </w:r>
      <w:r w:rsidR="008B5F6E" w:rsidRPr="00C8104A">
        <w:rPr>
          <w:sz w:val="20"/>
          <w:szCs w:val="20"/>
        </w:rPr>
        <w:t>La Paz</w:t>
      </w:r>
      <w:r w:rsidRPr="00C8104A">
        <w:rPr>
          <w:sz w:val="20"/>
          <w:szCs w:val="20"/>
        </w:rPr>
        <w:t>.</w:t>
      </w:r>
    </w:p>
    <w:p w14:paraId="1D7AAE3C" w14:textId="77777777" w:rsidR="007A4DF2" w:rsidRPr="00C8104A" w:rsidRDefault="007A4DF2" w:rsidP="00420029">
      <w:pPr>
        <w:spacing w:after="0"/>
        <w:jc w:val="both"/>
        <w:rPr>
          <w:sz w:val="20"/>
          <w:szCs w:val="20"/>
        </w:rPr>
      </w:pPr>
    </w:p>
    <w:p w14:paraId="067AF98F" w14:textId="77777777" w:rsidR="001E26B5" w:rsidRPr="00C8104A" w:rsidRDefault="001E26B5" w:rsidP="00420029">
      <w:pPr>
        <w:spacing w:after="0"/>
        <w:jc w:val="both"/>
        <w:rPr>
          <w:b/>
          <w:sz w:val="20"/>
          <w:szCs w:val="20"/>
        </w:rPr>
      </w:pPr>
      <w:r w:rsidRPr="00C8104A">
        <w:rPr>
          <w:b/>
          <w:sz w:val="20"/>
          <w:szCs w:val="20"/>
        </w:rPr>
        <w:t>1. 2 Remuneración, cronograma de trabajo e Informes</w:t>
      </w:r>
    </w:p>
    <w:p w14:paraId="36C49A8C" w14:textId="77777777" w:rsidR="007A4DF2" w:rsidRPr="00C8104A" w:rsidRDefault="007A4DF2" w:rsidP="00420029">
      <w:pPr>
        <w:spacing w:after="0"/>
        <w:jc w:val="both"/>
        <w:rPr>
          <w:sz w:val="20"/>
          <w:szCs w:val="20"/>
        </w:rPr>
      </w:pPr>
    </w:p>
    <w:p w14:paraId="2F69BE28" w14:textId="77777777" w:rsidR="007A4DF2" w:rsidRPr="00C8104A" w:rsidRDefault="001E26B5" w:rsidP="00420029">
      <w:pPr>
        <w:spacing w:after="0"/>
        <w:jc w:val="both"/>
        <w:rPr>
          <w:sz w:val="20"/>
          <w:szCs w:val="20"/>
        </w:rPr>
      </w:pPr>
      <w:r w:rsidRPr="00C8104A">
        <w:rPr>
          <w:sz w:val="20"/>
          <w:szCs w:val="20"/>
        </w:rPr>
        <w:t>Para el desarrollo de las condiciones indicadas a continuación, la remuneración será a cuenta de la</w:t>
      </w:r>
      <w:r w:rsidR="008B5F6E" w:rsidRPr="00C8104A">
        <w:rPr>
          <w:sz w:val="20"/>
          <w:szCs w:val="20"/>
        </w:rPr>
        <w:t xml:space="preserve"> FJ</w:t>
      </w:r>
      <w:r w:rsidRPr="00C8104A">
        <w:rPr>
          <w:sz w:val="20"/>
          <w:szCs w:val="20"/>
        </w:rPr>
        <w:t>, y la supervisión será a cargo del Supervisor designado por ésta para el cumplimiento de los</w:t>
      </w:r>
      <w:r w:rsidR="008B5F6E" w:rsidRPr="00C8104A">
        <w:rPr>
          <w:sz w:val="20"/>
          <w:szCs w:val="20"/>
        </w:rPr>
        <w:t xml:space="preserve"> </w:t>
      </w:r>
      <w:r w:rsidRPr="00C8104A">
        <w:rPr>
          <w:sz w:val="20"/>
          <w:szCs w:val="20"/>
        </w:rPr>
        <w:t>traba</w:t>
      </w:r>
      <w:r w:rsidR="008B5F6E" w:rsidRPr="00C8104A">
        <w:rPr>
          <w:sz w:val="20"/>
          <w:szCs w:val="20"/>
        </w:rPr>
        <w:t>j</w:t>
      </w:r>
      <w:r w:rsidRPr="00C8104A">
        <w:rPr>
          <w:sz w:val="20"/>
          <w:szCs w:val="20"/>
        </w:rPr>
        <w:t xml:space="preserve">os requeridos. </w:t>
      </w:r>
      <w:r w:rsidR="00B62DCE" w:rsidRPr="00C8104A">
        <w:rPr>
          <w:sz w:val="20"/>
          <w:szCs w:val="20"/>
        </w:rPr>
        <w:t>El pago se efectuará de acuerdo a planillas de avance de obra, aprobadas por la Supervisión.</w:t>
      </w:r>
    </w:p>
    <w:p w14:paraId="06B0E172" w14:textId="77777777" w:rsidR="00C8104A" w:rsidRDefault="00C8104A" w:rsidP="00420029">
      <w:pPr>
        <w:spacing w:after="0"/>
        <w:jc w:val="both"/>
        <w:rPr>
          <w:sz w:val="20"/>
          <w:szCs w:val="20"/>
        </w:rPr>
      </w:pPr>
    </w:p>
    <w:p w14:paraId="4AC58EE2" w14:textId="77777777" w:rsidR="007A4DF2" w:rsidRPr="00C8104A" w:rsidRDefault="00B62DCE" w:rsidP="00420029">
      <w:pPr>
        <w:spacing w:after="0"/>
        <w:jc w:val="both"/>
        <w:rPr>
          <w:sz w:val="20"/>
          <w:szCs w:val="20"/>
        </w:rPr>
      </w:pPr>
      <w:r w:rsidRPr="00C8104A">
        <w:rPr>
          <w:sz w:val="20"/>
          <w:szCs w:val="20"/>
        </w:rPr>
        <w:t xml:space="preserve">Se llevará el Libro de </w:t>
      </w:r>
      <w:r w:rsidR="00EC7EA9" w:rsidRPr="00C8104A">
        <w:rPr>
          <w:sz w:val="20"/>
          <w:szCs w:val="20"/>
        </w:rPr>
        <w:t>Órdenes</w:t>
      </w:r>
      <w:r w:rsidR="001E26B5" w:rsidRPr="00C8104A">
        <w:rPr>
          <w:sz w:val="20"/>
          <w:szCs w:val="20"/>
        </w:rPr>
        <w:t xml:space="preserve">, con todos </w:t>
      </w:r>
      <w:r w:rsidRPr="00C8104A">
        <w:rPr>
          <w:sz w:val="20"/>
          <w:szCs w:val="20"/>
        </w:rPr>
        <w:t>los trabajos</w:t>
      </w:r>
      <w:r w:rsidR="001E26B5" w:rsidRPr="00C8104A">
        <w:rPr>
          <w:sz w:val="20"/>
          <w:szCs w:val="20"/>
        </w:rPr>
        <w:t xml:space="preserve"> efectuados, así como los</w:t>
      </w:r>
      <w:r w:rsidR="008B5F6E" w:rsidRPr="00C8104A">
        <w:rPr>
          <w:sz w:val="20"/>
          <w:szCs w:val="20"/>
        </w:rPr>
        <w:t xml:space="preserve"> </w:t>
      </w:r>
      <w:r w:rsidR="001E26B5" w:rsidRPr="00C8104A">
        <w:rPr>
          <w:sz w:val="20"/>
          <w:szCs w:val="20"/>
        </w:rPr>
        <w:t>cambios</w:t>
      </w:r>
      <w:r w:rsidRPr="00C8104A">
        <w:rPr>
          <w:sz w:val="20"/>
          <w:szCs w:val="20"/>
        </w:rPr>
        <w:t xml:space="preserve"> efectuados, el</w:t>
      </w:r>
      <w:r w:rsidR="001E26B5" w:rsidRPr="00C8104A">
        <w:rPr>
          <w:sz w:val="20"/>
          <w:szCs w:val="20"/>
        </w:rPr>
        <w:t xml:space="preserve"> cua</w:t>
      </w:r>
      <w:r w:rsidRPr="00C8104A">
        <w:rPr>
          <w:sz w:val="20"/>
          <w:szCs w:val="20"/>
        </w:rPr>
        <w:t xml:space="preserve">l estará a cargo del Supervisor </w:t>
      </w:r>
      <w:r w:rsidR="001E26B5" w:rsidRPr="00C8104A">
        <w:rPr>
          <w:sz w:val="20"/>
          <w:szCs w:val="20"/>
        </w:rPr>
        <w:t xml:space="preserve">asignado por la </w:t>
      </w:r>
      <w:r w:rsidR="008B5F6E" w:rsidRPr="00C8104A">
        <w:rPr>
          <w:sz w:val="20"/>
          <w:szCs w:val="20"/>
        </w:rPr>
        <w:t>FJ</w:t>
      </w:r>
      <w:r w:rsidR="001E26B5" w:rsidRPr="00C8104A">
        <w:rPr>
          <w:sz w:val="20"/>
          <w:szCs w:val="20"/>
        </w:rPr>
        <w:t>, incluyendo las consideracio</w:t>
      </w:r>
      <w:r w:rsidR="00EC7EA9" w:rsidRPr="00C8104A">
        <w:rPr>
          <w:sz w:val="20"/>
          <w:szCs w:val="20"/>
        </w:rPr>
        <w:t>nes no aprobadas o autorizadas.</w:t>
      </w:r>
    </w:p>
    <w:p w14:paraId="18073DFC" w14:textId="77777777" w:rsidR="001E26B5" w:rsidRPr="00C8104A" w:rsidRDefault="001E26B5" w:rsidP="00420029">
      <w:pPr>
        <w:spacing w:after="0"/>
        <w:jc w:val="both"/>
        <w:rPr>
          <w:sz w:val="20"/>
          <w:szCs w:val="20"/>
        </w:rPr>
      </w:pPr>
      <w:r w:rsidRPr="00C8104A">
        <w:rPr>
          <w:sz w:val="20"/>
          <w:szCs w:val="20"/>
        </w:rPr>
        <w:t>El contratista deberá de presentar un cronograma de trabajo, por medio del programa de la obra</w:t>
      </w:r>
      <w:r w:rsidR="008B5F6E" w:rsidRPr="00C8104A">
        <w:rPr>
          <w:sz w:val="20"/>
          <w:szCs w:val="20"/>
        </w:rPr>
        <w:t xml:space="preserve"> </w:t>
      </w:r>
      <w:r w:rsidRPr="00C8104A">
        <w:rPr>
          <w:sz w:val="20"/>
          <w:szCs w:val="20"/>
        </w:rPr>
        <w:t>en forma de Diagrama de Gantt se llevará actualizado con el software MS Project para ver cómo</w:t>
      </w:r>
      <w:r w:rsidR="008B5F6E" w:rsidRPr="00C8104A">
        <w:rPr>
          <w:sz w:val="20"/>
          <w:szCs w:val="20"/>
        </w:rPr>
        <w:t xml:space="preserve"> </w:t>
      </w:r>
      <w:r w:rsidRPr="00C8104A">
        <w:rPr>
          <w:sz w:val="20"/>
          <w:szCs w:val="20"/>
        </w:rPr>
        <w:t>van con los tiempos dados. Este cronograma será la base en días con el plazo establecido en la</w:t>
      </w:r>
      <w:r w:rsidR="008B5F6E" w:rsidRPr="00C8104A">
        <w:rPr>
          <w:sz w:val="20"/>
          <w:szCs w:val="20"/>
        </w:rPr>
        <w:t xml:space="preserve"> </w:t>
      </w:r>
      <w:r w:rsidRPr="00C8104A">
        <w:rPr>
          <w:sz w:val="20"/>
          <w:szCs w:val="20"/>
        </w:rPr>
        <w:t xml:space="preserve">oferta presentada por el Contratista y según aprobación del Supervisor asignado por la </w:t>
      </w:r>
      <w:r w:rsidR="008B5F6E" w:rsidRPr="00C8104A">
        <w:rPr>
          <w:sz w:val="20"/>
          <w:szCs w:val="20"/>
        </w:rPr>
        <w:t>FJ</w:t>
      </w:r>
      <w:r w:rsidRPr="00C8104A">
        <w:rPr>
          <w:sz w:val="20"/>
          <w:szCs w:val="20"/>
        </w:rPr>
        <w:t>.</w:t>
      </w:r>
    </w:p>
    <w:p w14:paraId="68E1A3C4" w14:textId="77777777" w:rsidR="007A4DF2" w:rsidRPr="00C8104A" w:rsidRDefault="007A4DF2" w:rsidP="00420029">
      <w:pPr>
        <w:spacing w:after="0"/>
        <w:jc w:val="both"/>
        <w:rPr>
          <w:sz w:val="20"/>
          <w:szCs w:val="20"/>
        </w:rPr>
      </w:pPr>
    </w:p>
    <w:p w14:paraId="33549163" w14:textId="77777777" w:rsidR="001E26B5" w:rsidRPr="00C8104A" w:rsidRDefault="001E26B5" w:rsidP="00420029">
      <w:pPr>
        <w:spacing w:after="0"/>
        <w:jc w:val="both"/>
        <w:rPr>
          <w:b/>
          <w:sz w:val="20"/>
          <w:szCs w:val="20"/>
        </w:rPr>
      </w:pPr>
      <w:r w:rsidRPr="00C8104A">
        <w:rPr>
          <w:b/>
          <w:sz w:val="20"/>
          <w:szCs w:val="20"/>
        </w:rPr>
        <w:t>1. 3 Legislación Laboral y Seguridad Industrial</w:t>
      </w:r>
    </w:p>
    <w:p w14:paraId="4E5A4E1E" w14:textId="77777777" w:rsidR="007B4A60" w:rsidRPr="00C8104A" w:rsidRDefault="007B4A60" w:rsidP="00420029">
      <w:pPr>
        <w:spacing w:after="0"/>
        <w:jc w:val="both"/>
        <w:rPr>
          <w:sz w:val="20"/>
          <w:szCs w:val="20"/>
        </w:rPr>
      </w:pPr>
    </w:p>
    <w:p w14:paraId="7973B5DA" w14:textId="77777777" w:rsidR="001E26B5" w:rsidRPr="00C8104A" w:rsidRDefault="001E26B5" w:rsidP="00420029">
      <w:pPr>
        <w:spacing w:after="0"/>
        <w:jc w:val="both"/>
        <w:rPr>
          <w:sz w:val="20"/>
          <w:szCs w:val="20"/>
        </w:rPr>
      </w:pPr>
      <w:r w:rsidRPr="00C8104A">
        <w:rPr>
          <w:sz w:val="20"/>
          <w:szCs w:val="20"/>
        </w:rPr>
        <w:t>La asignación de los trabajos solicitados, serán sujetos a contrato, para lo cual se pide el</w:t>
      </w:r>
      <w:r w:rsidR="008B5F6E" w:rsidRPr="00C8104A">
        <w:rPr>
          <w:sz w:val="20"/>
          <w:szCs w:val="20"/>
        </w:rPr>
        <w:t xml:space="preserve"> </w:t>
      </w:r>
      <w:r w:rsidRPr="00C8104A">
        <w:rPr>
          <w:sz w:val="20"/>
          <w:szCs w:val="20"/>
        </w:rPr>
        <w:t>cumplimiento est</w:t>
      </w:r>
      <w:r w:rsidR="008B5F6E" w:rsidRPr="00C8104A">
        <w:rPr>
          <w:sz w:val="20"/>
          <w:szCs w:val="20"/>
        </w:rPr>
        <w:t>ricto de las normas laborales bolivianas</w:t>
      </w:r>
      <w:r w:rsidRPr="00C8104A">
        <w:rPr>
          <w:sz w:val="20"/>
          <w:szCs w:val="20"/>
        </w:rPr>
        <w:t>, que incluyen la seguridad industrial</w:t>
      </w:r>
      <w:r w:rsidR="008B5F6E" w:rsidRPr="00C8104A">
        <w:rPr>
          <w:sz w:val="20"/>
          <w:szCs w:val="20"/>
        </w:rPr>
        <w:t xml:space="preserve"> </w:t>
      </w:r>
      <w:r w:rsidRPr="00C8104A">
        <w:rPr>
          <w:sz w:val="20"/>
          <w:szCs w:val="20"/>
        </w:rPr>
        <w:t>para el personal asignado por el contratista, para los trabajos a efectuar, todo lo cual será</w:t>
      </w:r>
      <w:r w:rsidR="008B5F6E" w:rsidRPr="00C8104A">
        <w:rPr>
          <w:sz w:val="20"/>
          <w:szCs w:val="20"/>
        </w:rPr>
        <w:t xml:space="preserve"> </w:t>
      </w:r>
      <w:r w:rsidRPr="00C8104A">
        <w:rPr>
          <w:sz w:val="20"/>
          <w:szCs w:val="20"/>
        </w:rPr>
        <w:t xml:space="preserve">responsabilidad directa y total del contratista asignado, sin responsabilidad alguna para la </w:t>
      </w:r>
      <w:r w:rsidR="008B5F6E" w:rsidRPr="00C8104A">
        <w:rPr>
          <w:sz w:val="20"/>
          <w:szCs w:val="20"/>
        </w:rPr>
        <w:t>FJ</w:t>
      </w:r>
      <w:r w:rsidRPr="00C8104A">
        <w:rPr>
          <w:sz w:val="20"/>
          <w:szCs w:val="20"/>
        </w:rPr>
        <w:t>.</w:t>
      </w:r>
      <w:r w:rsidR="007B4A60" w:rsidRPr="00C8104A">
        <w:rPr>
          <w:sz w:val="20"/>
          <w:szCs w:val="20"/>
        </w:rPr>
        <w:t xml:space="preserve">  </w:t>
      </w:r>
      <w:r w:rsidRPr="00C8104A">
        <w:rPr>
          <w:sz w:val="20"/>
          <w:szCs w:val="20"/>
        </w:rPr>
        <w:t>Deberá de contar con un botiquín de primeros auxilios y extintores en la obra.</w:t>
      </w:r>
    </w:p>
    <w:p w14:paraId="67146E0B" w14:textId="77777777" w:rsidR="007B4A60" w:rsidRPr="00C8104A" w:rsidRDefault="007B4A60" w:rsidP="00420029">
      <w:pPr>
        <w:spacing w:after="0"/>
        <w:jc w:val="both"/>
        <w:rPr>
          <w:sz w:val="20"/>
          <w:szCs w:val="20"/>
        </w:rPr>
      </w:pPr>
    </w:p>
    <w:p w14:paraId="15CE93F6" w14:textId="77777777" w:rsidR="001E26B5" w:rsidRPr="00C8104A" w:rsidRDefault="001E26B5" w:rsidP="00420029">
      <w:pPr>
        <w:spacing w:after="0"/>
        <w:jc w:val="both"/>
        <w:rPr>
          <w:b/>
          <w:sz w:val="20"/>
          <w:szCs w:val="20"/>
        </w:rPr>
      </w:pPr>
      <w:r w:rsidRPr="00C8104A">
        <w:rPr>
          <w:b/>
          <w:sz w:val="20"/>
          <w:szCs w:val="20"/>
        </w:rPr>
        <w:t>1.4 Bodega de Obra</w:t>
      </w:r>
    </w:p>
    <w:p w14:paraId="310EF06D" w14:textId="77777777" w:rsidR="007B4A60" w:rsidRPr="00C8104A" w:rsidRDefault="007B4A60" w:rsidP="00420029">
      <w:pPr>
        <w:spacing w:after="0"/>
        <w:jc w:val="both"/>
        <w:rPr>
          <w:sz w:val="20"/>
          <w:szCs w:val="20"/>
        </w:rPr>
      </w:pPr>
    </w:p>
    <w:p w14:paraId="252A57F2" w14:textId="77777777" w:rsidR="001E26B5" w:rsidRPr="00C8104A" w:rsidRDefault="001E26B5" w:rsidP="00420029">
      <w:pPr>
        <w:spacing w:after="0"/>
        <w:jc w:val="both"/>
        <w:rPr>
          <w:sz w:val="20"/>
          <w:szCs w:val="20"/>
        </w:rPr>
      </w:pPr>
      <w:r w:rsidRPr="00C8104A">
        <w:rPr>
          <w:sz w:val="20"/>
          <w:szCs w:val="20"/>
        </w:rPr>
        <w:t>El contratista deberá contar con un área de bodega para almacenar adecuadamente los materiales</w:t>
      </w:r>
      <w:r w:rsidR="008B5F6E" w:rsidRPr="00C8104A">
        <w:rPr>
          <w:sz w:val="20"/>
          <w:szCs w:val="20"/>
        </w:rPr>
        <w:t xml:space="preserve"> </w:t>
      </w:r>
      <w:r w:rsidRPr="00C8104A">
        <w:rPr>
          <w:sz w:val="20"/>
          <w:szCs w:val="20"/>
        </w:rPr>
        <w:t>de construcción que por sus características. Así mismo preparar el área para que no se arruine los</w:t>
      </w:r>
      <w:r w:rsidR="008B5F6E" w:rsidRPr="00C8104A">
        <w:rPr>
          <w:sz w:val="20"/>
          <w:szCs w:val="20"/>
        </w:rPr>
        <w:t xml:space="preserve"> </w:t>
      </w:r>
      <w:r w:rsidRPr="00C8104A">
        <w:rPr>
          <w:sz w:val="20"/>
          <w:szCs w:val="20"/>
        </w:rPr>
        <w:t>pisos y las paredes. El sitio será definido conjuntamente con el Supervisor de la Obra.</w:t>
      </w:r>
    </w:p>
    <w:p w14:paraId="647CAA4A" w14:textId="77777777" w:rsidR="007B4A60" w:rsidRPr="00C8104A" w:rsidRDefault="007B4A60" w:rsidP="00420029">
      <w:pPr>
        <w:spacing w:after="0"/>
        <w:jc w:val="both"/>
        <w:rPr>
          <w:sz w:val="20"/>
          <w:szCs w:val="20"/>
        </w:rPr>
      </w:pPr>
    </w:p>
    <w:p w14:paraId="1D9DCEBF" w14:textId="77777777" w:rsidR="001E26B5" w:rsidRPr="00C8104A" w:rsidRDefault="00B62DCE" w:rsidP="00420029">
      <w:pPr>
        <w:spacing w:after="0"/>
        <w:jc w:val="both"/>
        <w:rPr>
          <w:b/>
          <w:sz w:val="20"/>
          <w:szCs w:val="20"/>
        </w:rPr>
      </w:pPr>
      <w:r w:rsidRPr="00C8104A">
        <w:rPr>
          <w:b/>
          <w:sz w:val="20"/>
          <w:szCs w:val="20"/>
        </w:rPr>
        <w:t>1.5</w:t>
      </w:r>
      <w:r w:rsidR="001E26B5" w:rsidRPr="00C8104A">
        <w:rPr>
          <w:b/>
          <w:sz w:val="20"/>
          <w:szCs w:val="20"/>
        </w:rPr>
        <w:t xml:space="preserve"> Interpretación y discrepancias</w:t>
      </w:r>
    </w:p>
    <w:p w14:paraId="4A114483" w14:textId="77777777" w:rsidR="007B4A60" w:rsidRPr="00C8104A" w:rsidRDefault="007B4A60" w:rsidP="00420029">
      <w:pPr>
        <w:spacing w:after="0"/>
        <w:jc w:val="both"/>
        <w:rPr>
          <w:sz w:val="20"/>
          <w:szCs w:val="20"/>
        </w:rPr>
      </w:pPr>
    </w:p>
    <w:p w14:paraId="137E283D" w14:textId="77777777" w:rsidR="001E26B5" w:rsidRPr="00C8104A" w:rsidRDefault="001E26B5" w:rsidP="00420029">
      <w:pPr>
        <w:spacing w:after="0"/>
        <w:jc w:val="both"/>
        <w:rPr>
          <w:sz w:val="20"/>
          <w:szCs w:val="20"/>
        </w:rPr>
      </w:pPr>
      <w:r w:rsidRPr="00C8104A">
        <w:rPr>
          <w:sz w:val="20"/>
          <w:szCs w:val="20"/>
        </w:rPr>
        <w:t>Al final de los trabajos el contratista deberá entregar la obra totalmente terminada,</w:t>
      </w:r>
      <w:r w:rsidR="008B5F6E" w:rsidRPr="00C8104A">
        <w:rPr>
          <w:sz w:val="20"/>
          <w:szCs w:val="20"/>
        </w:rPr>
        <w:t xml:space="preserve"> de acuerdo a los planos y cálculos estructurales de la propuesta, así como todo</w:t>
      </w:r>
      <w:r w:rsidRPr="00C8104A">
        <w:rPr>
          <w:sz w:val="20"/>
          <w:szCs w:val="20"/>
        </w:rPr>
        <w:t xml:space="preserve"> probado y funcionando.</w:t>
      </w:r>
      <w:r w:rsidR="007B4A60" w:rsidRPr="00C8104A">
        <w:rPr>
          <w:sz w:val="20"/>
          <w:szCs w:val="20"/>
        </w:rPr>
        <w:t xml:space="preserve">  </w:t>
      </w:r>
      <w:r w:rsidRPr="00C8104A">
        <w:rPr>
          <w:sz w:val="20"/>
          <w:szCs w:val="20"/>
        </w:rPr>
        <w:t>Para la interpretación de cualquier discrepancia en plano, se usarán los siguientes criterios:</w:t>
      </w:r>
    </w:p>
    <w:p w14:paraId="69DA6D0C" w14:textId="77777777" w:rsidR="007B4A60" w:rsidRPr="00C8104A" w:rsidRDefault="007B4A60" w:rsidP="00420029">
      <w:pPr>
        <w:spacing w:after="0"/>
        <w:jc w:val="both"/>
        <w:rPr>
          <w:sz w:val="20"/>
          <w:szCs w:val="20"/>
        </w:rPr>
      </w:pPr>
    </w:p>
    <w:p w14:paraId="7B964ABC" w14:textId="77777777" w:rsidR="001E26B5" w:rsidRPr="00C8104A" w:rsidRDefault="001E26B5" w:rsidP="00940268">
      <w:pPr>
        <w:pStyle w:val="Prrafodelista"/>
        <w:numPr>
          <w:ilvl w:val="0"/>
          <w:numId w:val="13"/>
        </w:numPr>
        <w:jc w:val="both"/>
        <w:rPr>
          <w:rFonts w:asciiTheme="minorHAnsi" w:hAnsiTheme="minorHAnsi" w:cstheme="minorHAnsi"/>
        </w:rPr>
      </w:pPr>
      <w:r w:rsidRPr="00C8104A">
        <w:rPr>
          <w:rFonts w:asciiTheme="minorHAnsi" w:hAnsiTheme="minorHAnsi" w:cstheme="minorHAnsi"/>
        </w:rPr>
        <w:t>Las modificaciones que sean necesarias introducir en l</w:t>
      </w:r>
      <w:r w:rsidR="008B5F6E" w:rsidRPr="00C8104A">
        <w:rPr>
          <w:rFonts w:asciiTheme="minorHAnsi" w:hAnsiTheme="minorHAnsi" w:cstheme="minorHAnsi"/>
        </w:rPr>
        <w:t xml:space="preserve">os planos deberán ser aprobadas </w:t>
      </w:r>
      <w:r w:rsidRPr="00C8104A">
        <w:rPr>
          <w:rFonts w:asciiTheme="minorHAnsi" w:hAnsiTheme="minorHAnsi" w:cstheme="minorHAnsi"/>
        </w:rPr>
        <w:t>por el Supervisor de la obra.</w:t>
      </w:r>
    </w:p>
    <w:p w14:paraId="4FBE0548" w14:textId="77777777" w:rsidR="001E26B5" w:rsidRPr="00C8104A" w:rsidRDefault="001E26B5" w:rsidP="00940268">
      <w:pPr>
        <w:pStyle w:val="Prrafodelista"/>
        <w:numPr>
          <w:ilvl w:val="0"/>
          <w:numId w:val="13"/>
        </w:numPr>
        <w:jc w:val="both"/>
        <w:rPr>
          <w:rFonts w:asciiTheme="minorHAnsi" w:hAnsiTheme="minorHAnsi" w:cstheme="minorHAnsi"/>
        </w:rPr>
      </w:pPr>
      <w:r w:rsidRPr="00C8104A">
        <w:rPr>
          <w:rFonts w:asciiTheme="minorHAnsi" w:hAnsiTheme="minorHAnsi" w:cstheme="minorHAnsi"/>
        </w:rPr>
        <w:t>El contratista no debe asumir o usar su propio criterio, sino</w:t>
      </w:r>
      <w:r w:rsidR="000469C7" w:rsidRPr="00C8104A">
        <w:rPr>
          <w:rFonts w:asciiTheme="minorHAnsi" w:hAnsiTheme="minorHAnsi" w:cstheme="minorHAnsi"/>
        </w:rPr>
        <w:t xml:space="preserve"> existe una especificación o no </w:t>
      </w:r>
      <w:r w:rsidRPr="00C8104A">
        <w:rPr>
          <w:rFonts w:asciiTheme="minorHAnsi" w:hAnsiTheme="minorHAnsi" w:cstheme="minorHAnsi"/>
        </w:rPr>
        <w:t xml:space="preserve">está en los planos. Antes de proceder debe consultar con el Supervisor de </w:t>
      </w:r>
      <w:r w:rsidR="000469C7" w:rsidRPr="00C8104A">
        <w:rPr>
          <w:rFonts w:asciiTheme="minorHAnsi" w:hAnsiTheme="minorHAnsi" w:cstheme="minorHAnsi"/>
        </w:rPr>
        <w:t>FJ.</w:t>
      </w:r>
    </w:p>
    <w:p w14:paraId="47DD8614" w14:textId="77777777" w:rsidR="001E26B5" w:rsidRPr="00C8104A" w:rsidRDefault="001E26B5" w:rsidP="00940268">
      <w:pPr>
        <w:pStyle w:val="Prrafodelista"/>
        <w:numPr>
          <w:ilvl w:val="0"/>
          <w:numId w:val="13"/>
        </w:numPr>
        <w:jc w:val="both"/>
        <w:rPr>
          <w:rFonts w:asciiTheme="minorHAnsi" w:hAnsiTheme="minorHAnsi" w:cstheme="minorHAnsi"/>
        </w:rPr>
      </w:pPr>
      <w:r w:rsidRPr="00C8104A">
        <w:rPr>
          <w:rFonts w:asciiTheme="minorHAnsi" w:hAnsiTheme="minorHAnsi" w:cstheme="minorHAnsi"/>
        </w:rPr>
        <w:t>Cualquier duda al respecto, deberá ser aclarada por el su</w:t>
      </w:r>
      <w:r w:rsidR="000469C7" w:rsidRPr="00C8104A">
        <w:rPr>
          <w:rFonts w:asciiTheme="minorHAnsi" w:hAnsiTheme="minorHAnsi" w:cstheme="minorHAnsi"/>
        </w:rPr>
        <w:t xml:space="preserve">pervisor y si fueran necesarios </w:t>
      </w:r>
      <w:r w:rsidRPr="00C8104A">
        <w:rPr>
          <w:rFonts w:asciiTheme="minorHAnsi" w:hAnsiTheme="minorHAnsi" w:cstheme="minorHAnsi"/>
        </w:rPr>
        <w:t>cambios, estos correrán por cuenta del contratista.</w:t>
      </w:r>
    </w:p>
    <w:p w14:paraId="186D8ED3" w14:textId="77777777" w:rsidR="001E26B5" w:rsidRPr="00C8104A" w:rsidRDefault="001E26B5" w:rsidP="00940268">
      <w:pPr>
        <w:pStyle w:val="Prrafodelista"/>
        <w:numPr>
          <w:ilvl w:val="0"/>
          <w:numId w:val="13"/>
        </w:numPr>
        <w:jc w:val="both"/>
        <w:rPr>
          <w:rFonts w:asciiTheme="minorHAnsi" w:hAnsiTheme="minorHAnsi" w:cstheme="minorHAnsi"/>
        </w:rPr>
      </w:pPr>
      <w:r w:rsidRPr="00C8104A">
        <w:rPr>
          <w:rFonts w:asciiTheme="minorHAnsi" w:hAnsiTheme="minorHAnsi" w:cstheme="minorHAnsi"/>
        </w:rPr>
        <w:lastRenderedPageBreak/>
        <w:t>Al terminar el trabajo de este contrato, el contratista entregará planos finales actualizados</w:t>
      </w:r>
      <w:r w:rsidR="00351862" w:rsidRPr="00C8104A">
        <w:rPr>
          <w:rFonts w:asciiTheme="minorHAnsi" w:hAnsiTheme="minorHAnsi" w:cstheme="minorHAnsi"/>
        </w:rPr>
        <w:t xml:space="preserve"> </w:t>
      </w:r>
      <w:r w:rsidRPr="00C8104A">
        <w:rPr>
          <w:rFonts w:asciiTheme="minorHAnsi" w:hAnsiTheme="minorHAnsi" w:cstheme="minorHAnsi"/>
        </w:rPr>
        <w:t>de la obra</w:t>
      </w:r>
      <w:r w:rsidR="002F275D" w:rsidRPr="00C8104A">
        <w:rPr>
          <w:rFonts w:asciiTheme="minorHAnsi" w:hAnsiTheme="minorHAnsi" w:cstheme="minorHAnsi"/>
        </w:rPr>
        <w:t xml:space="preserve"> </w:t>
      </w:r>
      <w:r w:rsidR="002F275D" w:rsidRPr="00C8104A">
        <w:rPr>
          <w:rFonts w:asciiTheme="minorHAnsi" w:hAnsiTheme="minorHAnsi" w:cstheme="minorHAnsi"/>
          <w:color w:val="FF0000"/>
        </w:rPr>
        <w:t xml:space="preserve">o </w:t>
      </w:r>
      <w:r w:rsidR="002F275D" w:rsidRPr="00735923">
        <w:rPr>
          <w:rFonts w:asciiTheme="minorHAnsi" w:hAnsiTheme="minorHAnsi" w:cstheme="minorHAnsi"/>
        </w:rPr>
        <w:t>planos as-</w:t>
      </w:r>
      <w:proofErr w:type="spellStart"/>
      <w:r w:rsidR="002F275D" w:rsidRPr="00735923">
        <w:rPr>
          <w:rFonts w:asciiTheme="minorHAnsi" w:hAnsiTheme="minorHAnsi" w:cstheme="minorHAnsi"/>
        </w:rPr>
        <w:t>built</w:t>
      </w:r>
      <w:proofErr w:type="spellEnd"/>
      <w:r w:rsidR="002F275D" w:rsidRPr="00C8104A">
        <w:rPr>
          <w:rFonts w:asciiTheme="minorHAnsi" w:hAnsiTheme="minorHAnsi" w:cstheme="minorHAnsi"/>
        </w:rPr>
        <w:t xml:space="preserve">, mostrando </w:t>
      </w:r>
      <w:r w:rsidRPr="00C8104A">
        <w:rPr>
          <w:rFonts w:asciiTheme="minorHAnsi" w:hAnsiTheme="minorHAnsi" w:cstheme="minorHAnsi"/>
        </w:rPr>
        <w:t>todas las modificaciones. La no</w:t>
      </w:r>
      <w:r w:rsidR="000469C7" w:rsidRPr="00C8104A">
        <w:rPr>
          <w:rFonts w:asciiTheme="minorHAnsi" w:hAnsiTheme="minorHAnsi" w:cstheme="minorHAnsi"/>
        </w:rPr>
        <w:t xml:space="preserve"> </w:t>
      </w:r>
      <w:r w:rsidRPr="00C8104A">
        <w:rPr>
          <w:rFonts w:asciiTheme="minorHAnsi" w:hAnsiTheme="minorHAnsi" w:cstheme="minorHAnsi"/>
        </w:rPr>
        <w:t>entrega de estos planos finales, será causa de no aceptar la liquidación final de la obra</w:t>
      </w:r>
      <w:r w:rsidR="000469C7" w:rsidRPr="00C8104A">
        <w:rPr>
          <w:rFonts w:asciiTheme="minorHAnsi" w:hAnsiTheme="minorHAnsi" w:cstheme="minorHAnsi"/>
        </w:rPr>
        <w:t xml:space="preserve"> </w:t>
      </w:r>
      <w:r w:rsidRPr="00C8104A">
        <w:rPr>
          <w:rFonts w:asciiTheme="minorHAnsi" w:hAnsiTheme="minorHAnsi" w:cstheme="minorHAnsi"/>
        </w:rPr>
        <w:t>contratada.</w:t>
      </w:r>
    </w:p>
    <w:p w14:paraId="3E0CFB29" w14:textId="77777777" w:rsidR="007B4A60" w:rsidRPr="00C8104A" w:rsidRDefault="007B4A60" w:rsidP="00420029">
      <w:pPr>
        <w:spacing w:after="0"/>
        <w:jc w:val="both"/>
        <w:rPr>
          <w:sz w:val="20"/>
          <w:szCs w:val="20"/>
        </w:rPr>
      </w:pPr>
    </w:p>
    <w:p w14:paraId="130C2AD0" w14:textId="77777777" w:rsidR="001E26B5" w:rsidRPr="00C8104A" w:rsidRDefault="001E26B5" w:rsidP="00420029">
      <w:pPr>
        <w:spacing w:after="0"/>
        <w:jc w:val="both"/>
        <w:rPr>
          <w:b/>
          <w:sz w:val="20"/>
          <w:szCs w:val="20"/>
        </w:rPr>
      </w:pPr>
      <w:r w:rsidRPr="00C8104A">
        <w:rPr>
          <w:b/>
          <w:sz w:val="20"/>
          <w:szCs w:val="20"/>
        </w:rPr>
        <w:t>1.7 Obligaciones del Contratista</w:t>
      </w:r>
    </w:p>
    <w:p w14:paraId="54D33C03" w14:textId="77777777" w:rsidR="007B4A60" w:rsidRPr="00C8104A" w:rsidRDefault="007B4A60" w:rsidP="00420029">
      <w:pPr>
        <w:spacing w:after="0"/>
        <w:jc w:val="both"/>
        <w:rPr>
          <w:sz w:val="20"/>
          <w:szCs w:val="20"/>
        </w:rPr>
      </w:pPr>
    </w:p>
    <w:p w14:paraId="46B21FBF" w14:textId="77777777" w:rsidR="001E26B5" w:rsidRPr="00C8104A" w:rsidRDefault="001E26B5" w:rsidP="00420029">
      <w:pPr>
        <w:spacing w:after="0"/>
        <w:jc w:val="both"/>
        <w:rPr>
          <w:sz w:val="20"/>
          <w:szCs w:val="20"/>
        </w:rPr>
      </w:pPr>
      <w:r w:rsidRPr="00C8104A">
        <w:rPr>
          <w:sz w:val="20"/>
          <w:szCs w:val="20"/>
        </w:rPr>
        <w:t>Para la ejecución de la obra contratada, el contratista deber</w:t>
      </w:r>
      <w:r w:rsidR="00351862" w:rsidRPr="00C8104A">
        <w:rPr>
          <w:sz w:val="20"/>
          <w:szCs w:val="20"/>
        </w:rPr>
        <w:t xml:space="preserve">á cumplir estrictamente con las </w:t>
      </w:r>
      <w:r w:rsidRPr="00C8104A">
        <w:rPr>
          <w:sz w:val="20"/>
          <w:szCs w:val="20"/>
        </w:rPr>
        <w:t>siguientes obligaciones, el incumplimiento de alguna de ellas puede ser causa de rescisión del</w:t>
      </w:r>
      <w:r w:rsidR="00351862" w:rsidRPr="00C8104A">
        <w:rPr>
          <w:sz w:val="20"/>
          <w:szCs w:val="20"/>
        </w:rPr>
        <w:t xml:space="preserve"> </w:t>
      </w:r>
      <w:r w:rsidRPr="00C8104A">
        <w:rPr>
          <w:sz w:val="20"/>
          <w:szCs w:val="20"/>
        </w:rPr>
        <w:t>contrato respectivo:</w:t>
      </w:r>
    </w:p>
    <w:p w14:paraId="3A78C85D" w14:textId="77777777" w:rsidR="007B4A60" w:rsidRPr="00C8104A" w:rsidRDefault="007B4A60" w:rsidP="00420029">
      <w:pPr>
        <w:spacing w:after="0"/>
        <w:jc w:val="both"/>
        <w:rPr>
          <w:sz w:val="20"/>
          <w:szCs w:val="20"/>
        </w:rPr>
      </w:pPr>
    </w:p>
    <w:p w14:paraId="46AB79CB" w14:textId="77777777" w:rsidR="001E26B5" w:rsidRPr="00C8104A" w:rsidRDefault="001E26B5" w:rsidP="00940268">
      <w:pPr>
        <w:pStyle w:val="Prrafodelista"/>
        <w:numPr>
          <w:ilvl w:val="0"/>
          <w:numId w:val="14"/>
        </w:numPr>
        <w:jc w:val="both"/>
        <w:rPr>
          <w:rFonts w:asciiTheme="minorHAnsi" w:hAnsiTheme="minorHAnsi" w:cstheme="minorHAnsi"/>
        </w:rPr>
      </w:pPr>
      <w:r w:rsidRPr="00C8104A">
        <w:rPr>
          <w:rFonts w:asciiTheme="minorHAnsi" w:hAnsiTheme="minorHAnsi" w:cstheme="minorHAnsi"/>
        </w:rPr>
        <w:t>Suministrar toda la mano de obra para la realización</w:t>
      </w:r>
      <w:r w:rsidR="00351862" w:rsidRPr="00C8104A">
        <w:rPr>
          <w:rFonts w:asciiTheme="minorHAnsi" w:hAnsiTheme="minorHAnsi" w:cstheme="minorHAnsi"/>
        </w:rPr>
        <w:t xml:space="preserve"> de la obra, lo cual incluye su </w:t>
      </w:r>
      <w:r w:rsidRPr="00C8104A">
        <w:rPr>
          <w:rFonts w:asciiTheme="minorHAnsi" w:hAnsiTheme="minorHAnsi" w:cstheme="minorHAnsi"/>
        </w:rPr>
        <w:t>remuneración, seguridad social, viáticos y demás prestaciones de ley.</w:t>
      </w:r>
    </w:p>
    <w:p w14:paraId="3B6C2AB3" w14:textId="77777777" w:rsidR="001E26B5" w:rsidRPr="00C8104A" w:rsidRDefault="001E26B5" w:rsidP="00940268">
      <w:pPr>
        <w:pStyle w:val="Prrafodelista"/>
        <w:numPr>
          <w:ilvl w:val="0"/>
          <w:numId w:val="14"/>
        </w:numPr>
        <w:jc w:val="both"/>
        <w:rPr>
          <w:rFonts w:asciiTheme="minorHAnsi" w:hAnsiTheme="minorHAnsi" w:cstheme="minorHAnsi"/>
        </w:rPr>
      </w:pPr>
      <w:r w:rsidRPr="00C8104A">
        <w:rPr>
          <w:rFonts w:asciiTheme="minorHAnsi" w:hAnsiTheme="minorHAnsi" w:cstheme="minorHAnsi"/>
        </w:rPr>
        <w:t>Suministrar todos los materiales de construcción e</w:t>
      </w:r>
      <w:r w:rsidR="00351862" w:rsidRPr="00C8104A">
        <w:rPr>
          <w:rFonts w:asciiTheme="minorHAnsi" w:hAnsiTheme="minorHAnsi" w:cstheme="minorHAnsi"/>
        </w:rPr>
        <w:t xml:space="preserve">n general, así como para rubros </w:t>
      </w:r>
      <w:r w:rsidRPr="00C8104A">
        <w:rPr>
          <w:rFonts w:asciiTheme="minorHAnsi" w:hAnsiTheme="minorHAnsi" w:cstheme="minorHAnsi"/>
        </w:rPr>
        <w:t>adicionales, para la realización de la obra.</w:t>
      </w:r>
    </w:p>
    <w:p w14:paraId="3FAEF995" w14:textId="77777777" w:rsidR="001E26B5" w:rsidRPr="00C8104A" w:rsidRDefault="001E26B5" w:rsidP="00940268">
      <w:pPr>
        <w:pStyle w:val="Prrafodelista"/>
        <w:numPr>
          <w:ilvl w:val="0"/>
          <w:numId w:val="14"/>
        </w:numPr>
        <w:jc w:val="both"/>
        <w:rPr>
          <w:rFonts w:asciiTheme="minorHAnsi" w:hAnsiTheme="minorHAnsi" w:cstheme="minorHAnsi"/>
        </w:rPr>
      </w:pPr>
      <w:r w:rsidRPr="00C8104A">
        <w:rPr>
          <w:rFonts w:asciiTheme="minorHAnsi" w:hAnsiTheme="minorHAnsi" w:cstheme="minorHAnsi"/>
        </w:rPr>
        <w:t xml:space="preserve">Suministrar todos los accesorios necesarios, herramientas </w:t>
      </w:r>
      <w:r w:rsidR="00351862" w:rsidRPr="00C8104A">
        <w:rPr>
          <w:rFonts w:asciiTheme="minorHAnsi" w:hAnsiTheme="minorHAnsi" w:cstheme="minorHAnsi"/>
        </w:rPr>
        <w:t xml:space="preserve">de trabajo, transporte y equipo </w:t>
      </w:r>
      <w:r w:rsidRPr="00C8104A">
        <w:rPr>
          <w:rFonts w:asciiTheme="minorHAnsi" w:hAnsiTheme="minorHAnsi" w:cstheme="minorHAnsi"/>
        </w:rPr>
        <w:t>de protección necesarios para la realización de la obra.</w:t>
      </w:r>
    </w:p>
    <w:p w14:paraId="36A999D4" w14:textId="77777777" w:rsidR="001E26B5" w:rsidRPr="00C8104A" w:rsidRDefault="001E26B5" w:rsidP="00940268">
      <w:pPr>
        <w:pStyle w:val="Prrafodelista"/>
        <w:numPr>
          <w:ilvl w:val="0"/>
          <w:numId w:val="14"/>
        </w:numPr>
        <w:jc w:val="both"/>
        <w:rPr>
          <w:rFonts w:asciiTheme="minorHAnsi" w:hAnsiTheme="minorHAnsi" w:cstheme="minorHAnsi"/>
        </w:rPr>
      </w:pPr>
      <w:r w:rsidRPr="00C8104A">
        <w:rPr>
          <w:rFonts w:asciiTheme="minorHAnsi" w:hAnsiTheme="minorHAnsi" w:cstheme="minorHAnsi"/>
        </w:rPr>
        <w:t>Cumplir con normas de seguridad para proteger a las p</w:t>
      </w:r>
      <w:r w:rsidR="00351862" w:rsidRPr="00C8104A">
        <w:rPr>
          <w:rFonts w:asciiTheme="minorHAnsi" w:hAnsiTheme="minorHAnsi" w:cstheme="minorHAnsi"/>
        </w:rPr>
        <w:t xml:space="preserve">ersonas e instalaciones en </w:t>
      </w:r>
      <w:proofErr w:type="spellStart"/>
      <w:proofErr w:type="gramStart"/>
      <w:r w:rsidR="00351862" w:rsidRPr="00C8104A">
        <w:rPr>
          <w:rFonts w:asciiTheme="minorHAnsi" w:hAnsiTheme="minorHAnsi" w:cstheme="minorHAnsi"/>
        </w:rPr>
        <w:t>uso,</w:t>
      </w:r>
      <w:r w:rsidRPr="00C8104A">
        <w:rPr>
          <w:rFonts w:asciiTheme="minorHAnsi" w:hAnsiTheme="minorHAnsi" w:cstheme="minorHAnsi"/>
        </w:rPr>
        <w:t>que</w:t>
      </w:r>
      <w:proofErr w:type="spellEnd"/>
      <w:proofErr w:type="gramEnd"/>
      <w:r w:rsidRPr="00C8104A">
        <w:rPr>
          <w:rFonts w:asciiTheme="minorHAnsi" w:hAnsiTheme="minorHAnsi" w:cstheme="minorHAnsi"/>
        </w:rPr>
        <w:t xml:space="preserve"> formen parte del proyecto.</w:t>
      </w:r>
    </w:p>
    <w:p w14:paraId="237F258C" w14:textId="77777777" w:rsidR="001E26B5" w:rsidRPr="00C8104A" w:rsidRDefault="001E26B5" w:rsidP="00940268">
      <w:pPr>
        <w:pStyle w:val="Prrafodelista"/>
        <w:numPr>
          <w:ilvl w:val="0"/>
          <w:numId w:val="14"/>
        </w:numPr>
        <w:jc w:val="both"/>
        <w:rPr>
          <w:rFonts w:asciiTheme="minorHAnsi" w:hAnsiTheme="minorHAnsi" w:cstheme="minorHAnsi"/>
        </w:rPr>
      </w:pPr>
      <w:r w:rsidRPr="00C8104A">
        <w:rPr>
          <w:rFonts w:asciiTheme="minorHAnsi" w:hAnsiTheme="minorHAnsi" w:cstheme="minorHAnsi"/>
        </w:rPr>
        <w:t>Almacenamiento adecuado del equipo, herramientas y materiales de construcción,</w:t>
      </w:r>
      <w:r w:rsidR="00351862" w:rsidRPr="00C8104A">
        <w:rPr>
          <w:rFonts w:asciiTheme="minorHAnsi" w:hAnsiTheme="minorHAnsi" w:cstheme="minorHAnsi"/>
        </w:rPr>
        <w:t xml:space="preserve"> </w:t>
      </w:r>
      <w:r w:rsidRPr="00C8104A">
        <w:rPr>
          <w:rFonts w:asciiTheme="minorHAnsi" w:hAnsiTheme="minorHAnsi" w:cstheme="minorHAnsi"/>
        </w:rPr>
        <w:t>protegiéndolos de daños. El equipo y/o materiales que</w:t>
      </w:r>
      <w:r w:rsidR="00351862" w:rsidRPr="00C8104A">
        <w:rPr>
          <w:rFonts w:asciiTheme="minorHAnsi" w:hAnsiTheme="minorHAnsi" w:cstheme="minorHAnsi"/>
        </w:rPr>
        <w:t xml:space="preserve"> se dañen durante el periodo de </w:t>
      </w:r>
      <w:r w:rsidRPr="00C8104A">
        <w:rPr>
          <w:rFonts w:asciiTheme="minorHAnsi" w:hAnsiTheme="minorHAnsi" w:cstheme="minorHAnsi"/>
        </w:rPr>
        <w:t>construcción deberán ser reemplazados por el contratista a su costa.</w:t>
      </w:r>
    </w:p>
    <w:p w14:paraId="5FD022EE" w14:textId="77777777" w:rsidR="001E26B5" w:rsidRPr="00C8104A" w:rsidRDefault="001E26B5" w:rsidP="00940268">
      <w:pPr>
        <w:pStyle w:val="Prrafodelista"/>
        <w:numPr>
          <w:ilvl w:val="0"/>
          <w:numId w:val="14"/>
        </w:numPr>
        <w:jc w:val="both"/>
        <w:rPr>
          <w:rFonts w:asciiTheme="minorHAnsi" w:hAnsiTheme="minorHAnsi" w:cstheme="minorHAnsi"/>
        </w:rPr>
      </w:pPr>
      <w:r w:rsidRPr="00C8104A">
        <w:rPr>
          <w:rFonts w:asciiTheme="minorHAnsi" w:hAnsiTheme="minorHAnsi" w:cstheme="minorHAnsi"/>
        </w:rPr>
        <w:t>Deberá cuidar que los equipos e instalaciones queden limpio</w:t>
      </w:r>
      <w:r w:rsidR="00351862" w:rsidRPr="00C8104A">
        <w:rPr>
          <w:rFonts w:asciiTheme="minorHAnsi" w:hAnsiTheme="minorHAnsi" w:cstheme="minorHAnsi"/>
        </w:rPr>
        <w:t>s. Dejando las áreas, oficinas, p</w:t>
      </w:r>
      <w:r w:rsidRPr="00C8104A">
        <w:rPr>
          <w:rFonts w:asciiTheme="minorHAnsi" w:hAnsiTheme="minorHAnsi" w:cstheme="minorHAnsi"/>
        </w:rPr>
        <w:t xml:space="preserve">uertas, ventanas, cielo, pisos, gabinetes, ductos, equipos </w:t>
      </w:r>
      <w:r w:rsidR="00351862" w:rsidRPr="00C8104A">
        <w:rPr>
          <w:rFonts w:asciiTheme="minorHAnsi" w:hAnsiTheme="minorHAnsi" w:cstheme="minorHAnsi"/>
        </w:rPr>
        <w:t xml:space="preserve">de aire acondicionado, tuberías </w:t>
      </w:r>
      <w:r w:rsidRPr="00C8104A">
        <w:rPr>
          <w:rFonts w:asciiTheme="minorHAnsi" w:hAnsiTheme="minorHAnsi" w:cstheme="minorHAnsi"/>
        </w:rPr>
        <w:t>y todas las instalaciones en general, libres de residuos.</w:t>
      </w:r>
    </w:p>
    <w:p w14:paraId="4ED8F1B5" w14:textId="77777777" w:rsidR="001E26B5" w:rsidRPr="00C8104A" w:rsidRDefault="001E26B5" w:rsidP="00940268">
      <w:pPr>
        <w:pStyle w:val="Prrafodelista"/>
        <w:numPr>
          <w:ilvl w:val="0"/>
          <w:numId w:val="14"/>
        </w:numPr>
        <w:jc w:val="both"/>
        <w:rPr>
          <w:rFonts w:asciiTheme="minorHAnsi" w:hAnsiTheme="minorHAnsi" w:cstheme="minorHAnsi"/>
        </w:rPr>
      </w:pPr>
      <w:r w:rsidRPr="00C8104A">
        <w:rPr>
          <w:rFonts w:asciiTheme="minorHAnsi" w:hAnsiTheme="minorHAnsi" w:cstheme="minorHAnsi"/>
        </w:rPr>
        <w:t>Como parte de la entrega final de la obra, deberán ser probados todos los elementos de</w:t>
      </w:r>
      <w:r w:rsidR="00351862" w:rsidRPr="00C8104A">
        <w:rPr>
          <w:rFonts w:asciiTheme="minorHAnsi" w:hAnsiTheme="minorHAnsi" w:cstheme="minorHAnsi"/>
        </w:rPr>
        <w:t xml:space="preserve"> </w:t>
      </w:r>
      <w:r w:rsidRPr="00C8104A">
        <w:rPr>
          <w:rFonts w:asciiTheme="minorHAnsi" w:hAnsiTheme="minorHAnsi" w:cstheme="minorHAnsi"/>
        </w:rPr>
        <w:t>protección, puertas, ventanas, dispositivo de ingreso,</w:t>
      </w:r>
      <w:r w:rsidR="00351862" w:rsidRPr="00C8104A">
        <w:rPr>
          <w:rFonts w:asciiTheme="minorHAnsi" w:hAnsiTheme="minorHAnsi" w:cstheme="minorHAnsi"/>
        </w:rPr>
        <w:t xml:space="preserve"> intercomunicador, iluminación, </w:t>
      </w:r>
      <w:r w:rsidRPr="00C8104A">
        <w:rPr>
          <w:rFonts w:asciiTheme="minorHAnsi" w:hAnsiTheme="minorHAnsi" w:cstheme="minorHAnsi"/>
        </w:rPr>
        <w:t>polarización de tomacorrientes, aire acondicionad</w:t>
      </w:r>
      <w:r w:rsidR="00351862" w:rsidRPr="00C8104A">
        <w:rPr>
          <w:rFonts w:asciiTheme="minorHAnsi" w:hAnsiTheme="minorHAnsi" w:cstheme="minorHAnsi"/>
        </w:rPr>
        <w:t xml:space="preserve">o, chapas de puertas, ventanas, </w:t>
      </w:r>
      <w:r w:rsidRPr="00C8104A">
        <w:rPr>
          <w:rFonts w:asciiTheme="minorHAnsi" w:hAnsiTheme="minorHAnsi" w:cstheme="minorHAnsi"/>
        </w:rPr>
        <w:t>internet, teléfonos, sistema de asistencia de personal, y todos aquellos artefactos y</w:t>
      </w:r>
      <w:r w:rsidR="00351862" w:rsidRPr="00C8104A">
        <w:rPr>
          <w:rFonts w:asciiTheme="minorHAnsi" w:hAnsiTheme="minorHAnsi" w:cstheme="minorHAnsi"/>
        </w:rPr>
        <w:t xml:space="preserve"> </w:t>
      </w:r>
      <w:r w:rsidRPr="00C8104A">
        <w:rPr>
          <w:rFonts w:asciiTheme="minorHAnsi" w:hAnsiTheme="minorHAnsi" w:cstheme="minorHAnsi"/>
        </w:rPr>
        <w:t>accesorios que pudieran ser parte de la remodelación efectuada.</w:t>
      </w:r>
    </w:p>
    <w:p w14:paraId="73BD8025" w14:textId="77777777" w:rsidR="001E26B5" w:rsidRPr="00C8104A" w:rsidRDefault="001E26B5" w:rsidP="007B4A60">
      <w:pPr>
        <w:spacing w:after="0"/>
        <w:ind w:firstLine="45"/>
        <w:jc w:val="both"/>
        <w:rPr>
          <w:rFonts w:cstheme="minorHAnsi"/>
          <w:sz w:val="20"/>
          <w:szCs w:val="20"/>
        </w:rPr>
      </w:pPr>
    </w:p>
    <w:p w14:paraId="47EA1203" w14:textId="77777777" w:rsidR="001E26B5" w:rsidRPr="00C8104A" w:rsidRDefault="001E26B5" w:rsidP="00940268">
      <w:pPr>
        <w:pStyle w:val="Prrafodelista"/>
        <w:numPr>
          <w:ilvl w:val="0"/>
          <w:numId w:val="14"/>
        </w:numPr>
        <w:jc w:val="both"/>
        <w:rPr>
          <w:rFonts w:asciiTheme="minorHAnsi" w:hAnsiTheme="minorHAnsi" w:cstheme="minorHAnsi"/>
        </w:rPr>
      </w:pPr>
      <w:r w:rsidRPr="00C8104A">
        <w:rPr>
          <w:rFonts w:asciiTheme="minorHAnsi" w:hAnsiTheme="minorHAnsi" w:cstheme="minorHAnsi"/>
        </w:rPr>
        <w:t>El área de trabajo será entregada bajo inventario</w:t>
      </w:r>
      <w:r w:rsidR="00351862" w:rsidRPr="00C8104A">
        <w:rPr>
          <w:rFonts w:asciiTheme="minorHAnsi" w:hAnsiTheme="minorHAnsi" w:cstheme="minorHAnsi"/>
        </w:rPr>
        <w:t xml:space="preserve">, sobre lo cual se considera la </w:t>
      </w:r>
      <w:r w:rsidRPr="00C8104A">
        <w:rPr>
          <w:rFonts w:asciiTheme="minorHAnsi" w:hAnsiTheme="minorHAnsi" w:cstheme="minorHAnsi"/>
        </w:rPr>
        <w:t>honorabilidad del contratista, ante lo cual cualquier pérdida o daño en las instalaciones</w:t>
      </w:r>
      <w:r w:rsidR="00351862" w:rsidRPr="00C8104A">
        <w:rPr>
          <w:rFonts w:asciiTheme="minorHAnsi" w:hAnsiTheme="minorHAnsi" w:cstheme="minorHAnsi"/>
        </w:rPr>
        <w:t xml:space="preserve"> </w:t>
      </w:r>
      <w:r w:rsidRPr="00C8104A">
        <w:rPr>
          <w:rFonts w:asciiTheme="minorHAnsi" w:hAnsiTheme="minorHAnsi" w:cstheme="minorHAnsi"/>
        </w:rPr>
        <w:t xml:space="preserve">de la </w:t>
      </w:r>
      <w:r w:rsidR="00351862" w:rsidRPr="00C8104A">
        <w:rPr>
          <w:rFonts w:asciiTheme="minorHAnsi" w:hAnsiTheme="minorHAnsi" w:cstheme="minorHAnsi"/>
        </w:rPr>
        <w:t>FJ</w:t>
      </w:r>
      <w:r w:rsidRPr="00C8104A">
        <w:rPr>
          <w:rFonts w:asciiTheme="minorHAnsi" w:hAnsiTheme="minorHAnsi" w:cstheme="minorHAnsi"/>
        </w:rPr>
        <w:t>, será cobrado al contratista.</w:t>
      </w:r>
    </w:p>
    <w:p w14:paraId="79C1DF9E" w14:textId="77777777" w:rsidR="001E26B5" w:rsidRPr="00C8104A" w:rsidRDefault="001E26B5" w:rsidP="00940268">
      <w:pPr>
        <w:pStyle w:val="Prrafodelista"/>
        <w:numPr>
          <w:ilvl w:val="0"/>
          <w:numId w:val="14"/>
        </w:numPr>
        <w:jc w:val="both"/>
        <w:rPr>
          <w:rFonts w:asciiTheme="minorHAnsi" w:hAnsiTheme="minorHAnsi" w:cstheme="minorHAnsi"/>
        </w:rPr>
      </w:pPr>
      <w:r w:rsidRPr="00C8104A">
        <w:rPr>
          <w:rFonts w:asciiTheme="minorHAnsi" w:hAnsiTheme="minorHAnsi" w:cstheme="minorHAnsi"/>
        </w:rPr>
        <w:t>Para los trabajos a realizar, el contratista deberá designar a un Ingeniero de Obra o</w:t>
      </w:r>
      <w:r w:rsidR="00351862" w:rsidRPr="00C8104A">
        <w:rPr>
          <w:rFonts w:asciiTheme="minorHAnsi" w:hAnsiTheme="minorHAnsi" w:cstheme="minorHAnsi"/>
        </w:rPr>
        <w:t xml:space="preserve"> </w:t>
      </w:r>
      <w:r w:rsidRPr="00C8104A">
        <w:rPr>
          <w:rFonts w:asciiTheme="minorHAnsi" w:hAnsiTheme="minorHAnsi" w:cstheme="minorHAnsi"/>
        </w:rPr>
        <w:t>Arquitecto, como responsable del desarrollo de la obra, quien será el contacto directo</w:t>
      </w:r>
      <w:r w:rsidR="00351862" w:rsidRPr="00C8104A">
        <w:rPr>
          <w:rFonts w:asciiTheme="minorHAnsi" w:hAnsiTheme="minorHAnsi" w:cstheme="minorHAnsi"/>
        </w:rPr>
        <w:t xml:space="preserve"> </w:t>
      </w:r>
      <w:r w:rsidRPr="00C8104A">
        <w:rPr>
          <w:rFonts w:asciiTheme="minorHAnsi" w:hAnsiTheme="minorHAnsi" w:cstheme="minorHAnsi"/>
        </w:rPr>
        <w:t>con el</w:t>
      </w:r>
      <w:r w:rsidR="00351862" w:rsidRPr="00C8104A">
        <w:rPr>
          <w:rFonts w:asciiTheme="minorHAnsi" w:hAnsiTheme="minorHAnsi" w:cstheme="minorHAnsi"/>
        </w:rPr>
        <w:t xml:space="preserve"> Supervisor designado por la FJ</w:t>
      </w:r>
      <w:r w:rsidRPr="00C8104A">
        <w:rPr>
          <w:rFonts w:asciiTheme="minorHAnsi" w:hAnsiTheme="minorHAnsi" w:cstheme="minorHAnsi"/>
        </w:rPr>
        <w:t>. El ingeniero o Arquitecto Residente de obra será</w:t>
      </w:r>
      <w:r w:rsidR="00351862" w:rsidRPr="00C8104A">
        <w:rPr>
          <w:rFonts w:asciiTheme="minorHAnsi" w:hAnsiTheme="minorHAnsi" w:cstheme="minorHAnsi"/>
        </w:rPr>
        <w:t xml:space="preserve"> </w:t>
      </w:r>
      <w:r w:rsidRPr="00C8104A">
        <w:rPr>
          <w:rFonts w:asciiTheme="minorHAnsi" w:hAnsiTheme="minorHAnsi" w:cstheme="minorHAnsi"/>
        </w:rPr>
        <w:t>responsable del cumplimiento desde su inicio hasta la finalización del proyecto.</w:t>
      </w:r>
    </w:p>
    <w:p w14:paraId="1DACAB22" w14:textId="77777777" w:rsidR="001E26B5" w:rsidRPr="00C8104A" w:rsidRDefault="001E26B5" w:rsidP="00940268">
      <w:pPr>
        <w:pStyle w:val="Prrafodelista"/>
        <w:numPr>
          <w:ilvl w:val="0"/>
          <w:numId w:val="14"/>
        </w:numPr>
        <w:jc w:val="both"/>
        <w:rPr>
          <w:rFonts w:asciiTheme="minorHAnsi" w:hAnsiTheme="minorHAnsi" w:cstheme="minorHAnsi"/>
        </w:rPr>
      </w:pPr>
      <w:r w:rsidRPr="00C8104A">
        <w:rPr>
          <w:rFonts w:asciiTheme="minorHAnsi" w:hAnsiTheme="minorHAnsi" w:cstheme="minorHAnsi"/>
        </w:rPr>
        <w:t>Para los trabajos eléctricos se deberá cumplir con l</w:t>
      </w:r>
      <w:r w:rsidR="00351862" w:rsidRPr="00C8104A">
        <w:rPr>
          <w:rFonts w:asciiTheme="minorHAnsi" w:hAnsiTheme="minorHAnsi" w:cstheme="minorHAnsi"/>
        </w:rPr>
        <w:t xml:space="preserve">as normas internacionales sobre </w:t>
      </w:r>
      <w:r w:rsidRPr="00C8104A">
        <w:rPr>
          <w:rFonts w:asciiTheme="minorHAnsi" w:hAnsiTheme="minorHAnsi" w:cstheme="minorHAnsi"/>
        </w:rPr>
        <w:t>electricidad.</w:t>
      </w:r>
    </w:p>
    <w:p w14:paraId="042DFF36" w14:textId="77777777" w:rsidR="001E26B5" w:rsidRPr="00C8104A" w:rsidRDefault="001E26B5" w:rsidP="00940268">
      <w:pPr>
        <w:pStyle w:val="Prrafodelista"/>
        <w:numPr>
          <w:ilvl w:val="0"/>
          <w:numId w:val="14"/>
        </w:numPr>
        <w:jc w:val="both"/>
        <w:rPr>
          <w:rFonts w:asciiTheme="minorHAnsi" w:hAnsiTheme="minorHAnsi" w:cstheme="minorHAnsi"/>
        </w:rPr>
      </w:pPr>
      <w:r w:rsidRPr="00C8104A">
        <w:rPr>
          <w:rFonts w:asciiTheme="minorHAnsi" w:hAnsiTheme="minorHAnsi" w:cstheme="minorHAnsi"/>
        </w:rPr>
        <w:t>Los materiales de construcción a utilizarse en la obra, será</w:t>
      </w:r>
      <w:r w:rsidR="00351862" w:rsidRPr="00C8104A">
        <w:rPr>
          <w:rFonts w:asciiTheme="minorHAnsi" w:hAnsiTheme="minorHAnsi" w:cstheme="minorHAnsi"/>
        </w:rPr>
        <w:t xml:space="preserve">n nuevos, de la mejor calidad y </w:t>
      </w:r>
      <w:r w:rsidRPr="00C8104A">
        <w:rPr>
          <w:rFonts w:asciiTheme="minorHAnsi" w:hAnsiTheme="minorHAnsi" w:cstheme="minorHAnsi"/>
        </w:rPr>
        <w:t xml:space="preserve">de marcas </w:t>
      </w:r>
      <w:r w:rsidR="00351862" w:rsidRPr="00C8104A">
        <w:rPr>
          <w:rFonts w:asciiTheme="minorHAnsi" w:hAnsiTheme="minorHAnsi" w:cstheme="minorHAnsi"/>
        </w:rPr>
        <w:t>reconocidas en el mercado nacional</w:t>
      </w:r>
      <w:r w:rsidRPr="00C8104A">
        <w:rPr>
          <w:rFonts w:asciiTheme="minorHAnsi" w:hAnsiTheme="minorHAnsi" w:cstheme="minorHAnsi"/>
        </w:rPr>
        <w:t>. El contratista está obligado a</w:t>
      </w:r>
      <w:r w:rsidR="00351862" w:rsidRPr="00C8104A">
        <w:rPr>
          <w:rFonts w:asciiTheme="minorHAnsi" w:hAnsiTheme="minorHAnsi" w:cstheme="minorHAnsi"/>
        </w:rPr>
        <w:t xml:space="preserve"> </w:t>
      </w:r>
      <w:r w:rsidRPr="00C8104A">
        <w:rPr>
          <w:rFonts w:asciiTheme="minorHAnsi" w:hAnsiTheme="minorHAnsi" w:cstheme="minorHAnsi"/>
        </w:rPr>
        <w:t>presentar muestras de los materiales a instalar; debiendo ser aprobados por el Supervisor</w:t>
      </w:r>
      <w:r w:rsidR="00351862" w:rsidRPr="00C8104A">
        <w:rPr>
          <w:rFonts w:asciiTheme="minorHAnsi" w:hAnsiTheme="minorHAnsi" w:cstheme="minorHAnsi"/>
        </w:rPr>
        <w:t xml:space="preserve"> </w:t>
      </w:r>
      <w:r w:rsidRPr="00C8104A">
        <w:rPr>
          <w:rFonts w:asciiTheme="minorHAnsi" w:hAnsiTheme="minorHAnsi" w:cstheme="minorHAnsi"/>
        </w:rPr>
        <w:t>antes de su instalación. La supervisión podrá rechazar dichos materiales, si son de mala</w:t>
      </w:r>
      <w:r w:rsidR="00351862" w:rsidRPr="00C8104A">
        <w:rPr>
          <w:rFonts w:asciiTheme="minorHAnsi" w:hAnsiTheme="minorHAnsi" w:cstheme="minorHAnsi"/>
        </w:rPr>
        <w:t xml:space="preserve"> </w:t>
      </w:r>
      <w:r w:rsidRPr="00C8104A">
        <w:rPr>
          <w:rFonts w:asciiTheme="minorHAnsi" w:hAnsiTheme="minorHAnsi" w:cstheme="minorHAnsi"/>
        </w:rPr>
        <w:t>calidad, si presenta defectos, si es de marca desconocida o no la posea, o bien tenga</w:t>
      </w:r>
      <w:r w:rsidR="00351862" w:rsidRPr="00C8104A">
        <w:rPr>
          <w:rFonts w:asciiTheme="minorHAnsi" w:hAnsiTheme="minorHAnsi" w:cstheme="minorHAnsi"/>
        </w:rPr>
        <w:t xml:space="preserve"> </w:t>
      </w:r>
      <w:r w:rsidRPr="00C8104A">
        <w:rPr>
          <w:rFonts w:asciiTheme="minorHAnsi" w:hAnsiTheme="minorHAnsi" w:cstheme="minorHAnsi"/>
        </w:rPr>
        <w:t>indicios de haber sido usado</w:t>
      </w:r>
      <w:r w:rsidR="00351862" w:rsidRPr="00C8104A">
        <w:rPr>
          <w:rFonts w:asciiTheme="minorHAnsi" w:hAnsiTheme="minorHAnsi" w:cstheme="minorHAnsi"/>
        </w:rPr>
        <w:t xml:space="preserve"> </w:t>
      </w:r>
      <w:r w:rsidRPr="00C8104A">
        <w:rPr>
          <w:rFonts w:asciiTheme="minorHAnsi" w:hAnsiTheme="minorHAnsi" w:cstheme="minorHAnsi"/>
        </w:rPr>
        <w:t>anteriormente.</w:t>
      </w:r>
    </w:p>
    <w:p w14:paraId="73A47582" w14:textId="77777777" w:rsidR="001E26B5" w:rsidRPr="00C8104A" w:rsidRDefault="001E26B5" w:rsidP="00940268">
      <w:pPr>
        <w:pStyle w:val="Prrafodelista"/>
        <w:numPr>
          <w:ilvl w:val="0"/>
          <w:numId w:val="14"/>
        </w:numPr>
        <w:jc w:val="both"/>
        <w:rPr>
          <w:rFonts w:asciiTheme="minorHAnsi" w:hAnsiTheme="minorHAnsi" w:cstheme="minorHAnsi"/>
        </w:rPr>
      </w:pPr>
      <w:r w:rsidRPr="00C8104A">
        <w:rPr>
          <w:rFonts w:asciiTheme="minorHAnsi" w:hAnsiTheme="minorHAnsi" w:cstheme="minorHAnsi"/>
        </w:rPr>
        <w:t xml:space="preserve">El contratista tendrá una copia de todos los planos en </w:t>
      </w:r>
      <w:r w:rsidR="00351862" w:rsidRPr="00C8104A">
        <w:rPr>
          <w:rFonts w:asciiTheme="minorHAnsi" w:hAnsiTheme="minorHAnsi" w:cstheme="minorHAnsi"/>
        </w:rPr>
        <w:t xml:space="preserve">obra. Estos deberán de estar en </w:t>
      </w:r>
      <w:r w:rsidRPr="00C8104A">
        <w:rPr>
          <w:rFonts w:asciiTheme="minorHAnsi" w:hAnsiTheme="minorHAnsi" w:cstheme="minorHAnsi"/>
        </w:rPr>
        <w:t>buen estado.</w:t>
      </w:r>
    </w:p>
    <w:p w14:paraId="073CF397" w14:textId="77777777" w:rsidR="001E26B5" w:rsidRPr="00C8104A" w:rsidRDefault="001E26B5" w:rsidP="00940268">
      <w:pPr>
        <w:pStyle w:val="Prrafodelista"/>
        <w:numPr>
          <w:ilvl w:val="0"/>
          <w:numId w:val="14"/>
        </w:numPr>
        <w:jc w:val="both"/>
        <w:rPr>
          <w:rFonts w:asciiTheme="minorHAnsi" w:hAnsiTheme="minorHAnsi" w:cstheme="minorHAnsi"/>
        </w:rPr>
      </w:pPr>
      <w:r w:rsidRPr="00C8104A">
        <w:rPr>
          <w:rFonts w:asciiTheme="minorHAnsi" w:hAnsiTheme="minorHAnsi" w:cstheme="minorHAnsi"/>
        </w:rPr>
        <w:t>El contratista en todo momento hará observar estricta disciplina y orden entre sus</w:t>
      </w:r>
      <w:r w:rsidR="00351862" w:rsidRPr="00C8104A">
        <w:rPr>
          <w:rFonts w:asciiTheme="minorHAnsi" w:hAnsiTheme="minorHAnsi" w:cstheme="minorHAnsi"/>
        </w:rPr>
        <w:t xml:space="preserve"> </w:t>
      </w:r>
      <w:r w:rsidRPr="00C8104A">
        <w:rPr>
          <w:rFonts w:asciiTheme="minorHAnsi" w:hAnsiTheme="minorHAnsi" w:cstheme="minorHAnsi"/>
        </w:rPr>
        <w:t>empleados y salvaguardará y defenderá al contratante de cualquier perjuicio, daño o</w:t>
      </w:r>
      <w:r w:rsidR="00351862" w:rsidRPr="00C8104A">
        <w:rPr>
          <w:rFonts w:asciiTheme="minorHAnsi" w:hAnsiTheme="minorHAnsi" w:cstheme="minorHAnsi"/>
        </w:rPr>
        <w:t xml:space="preserve"> </w:t>
      </w:r>
      <w:r w:rsidRPr="00C8104A">
        <w:rPr>
          <w:rFonts w:asciiTheme="minorHAnsi" w:hAnsiTheme="minorHAnsi" w:cstheme="minorHAnsi"/>
        </w:rPr>
        <w:t>perdida derivada de cualquier acto ilegal o indebido proveniente de sus empleados.</w:t>
      </w:r>
    </w:p>
    <w:p w14:paraId="4859A8F8" w14:textId="77777777" w:rsidR="001E26B5" w:rsidRPr="00C8104A" w:rsidRDefault="001E26B5" w:rsidP="00940268">
      <w:pPr>
        <w:pStyle w:val="Prrafodelista"/>
        <w:numPr>
          <w:ilvl w:val="0"/>
          <w:numId w:val="14"/>
        </w:numPr>
        <w:jc w:val="both"/>
        <w:rPr>
          <w:rFonts w:asciiTheme="minorHAnsi" w:hAnsiTheme="minorHAnsi" w:cstheme="minorHAnsi"/>
        </w:rPr>
      </w:pPr>
      <w:r w:rsidRPr="00C8104A">
        <w:rPr>
          <w:rFonts w:asciiTheme="minorHAnsi" w:hAnsiTheme="minorHAnsi" w:cstheme="minorHAnsi"/>
        </w:rPr>
        <w:t>Después de la firma del contrato de construcción, el contratista deberá notificar por</w:t>
      </w:r>
      <w:r w:rsidR="00351862" w:rsidRPr="00C8104A">
        <w:rPr>
          <w:rFonts w:asciiTheme="minorHAnsi" w:hAnsiTheme="minorHAnsi" w:cstheme="minorHAnsi"/>
        </w:rPr>
        <w:t xml:space="preserve"> </w:t>
      </w:r>
      <w:r w:rsidRPr="00C8104A">
        <w:rPr>
          <w:rFonts w:asciiTheme="minorHAnsi" w:hAnsiTheme="minorHAnsi" w:cstheme="minorHAnsi"/>
        </w:rPr>
        <w:t>escrito al contratante la ratificación de los nombres de los subcontratistas y del residente.</w:t>
      </w:r>
    </w:p>
    <w:p w14:paraId="32B40604" w14:textId="77777777" w:rsidR="007B4A60" w:rsidRPr="00C8104A" w:rsidRDefault="007B4A60" w:rsidP="007B4A60">
      <w:pPr>
        <w:pStyle w:val="Prrafodelista"/>
        <w:ind w:left="360"/>
        <w:jc w:val="both"/>
        <w:rPr>
          <w:rFonts w:asciiTheme="minorHAnsi" w:hAnsiTheme="minorHAnsi" w:cstheme="minorHAnsi"/>
        </w:rPr>
      </w:pPr>
    </w:p>
    <w:p w14:paraId="3F578BB7" w14:textId="77777777" w:rsidR="001E26B5" w:rsidRPr="00C8104A" w:rsidRDefault="001E26B5" w:rsidP="00420029">
      <w:pPr>
        <w:spacing w:after="0"/>
        <w:jc w:val="both"/>
        <w:rPr>
          <w:sz w:val="20"/>
          <w:szCs w:val="20"/>
        </w:rPr>
      </w:pPr>
      <w:r w:rsidRPr="00C8104A">
        <w:rPr>
          <w:sz w:val="20"/>
          <w:szCs w:val="20"/>
        </w:rPr>
        <w:t xml:space="preserve">En todo caso </w:t>
      </w:r>
      <w:r w:rsidR="00351862" w:rsidRPr="00C8104A">
        <w:rPr>
          <w:sz w:val="20"/>
          <w:szCs w:val="20"/>
        </w:rPr>
        <w:t>FJ</w:t>
      </w:r>
      <w:r w:rsidRPr="00C8104A">
        <w:rPr>
          <w:sz w:val="20"/>
          <w:szCs w:val="20"/>
        </w:rPr>
        <w:t xml:space="preserve"> se reserva el derecho de solicitar el cambio de alguno de ellos, si no</w:t>
      </w:r>
      <w:r w:rsidR="00351862" w:rsidRPr="00C8104A">
        <w:rPr>
          <w:sz w:val="20"/>
          <w:szCs w:val="20"/>
        </w:rPr>
        <w:t xml:space="preserve"> </w:t>
      </w:r>
      <w:r w:rsidRPr="00C8104A">
        <w:rPr>
          <w:sz w:val="20"/>
          <w:szCs w:val="20"/>
        </w:rPr>
        <w:t>cumplen con las especificaciones adecuadas. Si no cumplen con lo requerido se puede</w:t>
      </w:r>
      <w:r w:rsidR="00351862" w:rsidRPr="00C8104A">
        <w:rPr>
          <w:sz w:val="20"/>
          <w:szCs w:val="20"/>
        </w:rPr>
        <w:t xml:space="preserve"> </w:t>
      </w:r>
      <w:r w:rsidRPr="00C8104A">
        <w:rPr>
          <w:sz w:val="20"/>
          <w:szCs w:val="20"/>
        </w:rPr>
        <w:t>anular el contrato.</w:t>
      </w:r>
    </w:p>
    <w:p w14:paraId="1C97B12B" w14:textId="77777777" w:rsidR="007B4A60" w:rsidRPr="00C8104A" w:rsidRDefault="007B4A60" w:rsidP="00420029">
      <w:pPr>
        <w:spacing w:after="0"/>
        <w:jc w:val="both"/>
        <w:rPr>
          <w:sz w:val="20"/>
          <w:szCs w:val="20"/>
        </w:rPr>
      </w:pPr>
    </w:p>
    <w:p w14:paraId="02746F41" w14:textId="77777777" w:rsidR="001E26B5" w:rsidRPr="00C8104A" w:rsidRDefault="001E26B5" w:rsidP="00420029">
      <w:pPr>
        <w:spacing w:after="0"/>
        <w:jc w:val="both"/>
        <w:rPr>
          <w:b/>
          <w:sz w:val="20"/>
          <w:szCs w:val="20"/>
        </w:rPr>
      </w:pPr>
      <w:r w:rsidRPr="00C8104A">
        <w:rPr>
          <w:b/>
          <w:sz w:val="20"/>
          <w:szCs w:val="20"/>
        </w:rPr>
        <w:t>1.8 Presentación de Ofertas</w:t>
      </w:r>
    </w:p>
    <w:p w14:paraId="47DCBFAB" w14:textId="77777777" w:rsidR="001E26B5" w:rsidRPr="00C8104A" w:rsidRDefault="001E26B5" w:rsidP="00940268">
      <w:pPr>
        <w:pStyle w:val="Prrafodelista"/>
        <w:numPr>
          <w:ilvl w:val="0"/>
          <w:numId w:val="15"/>
        </w:numPr>
        <w:jc w:val="both"/>
        <w:rPr>
          <w:rFonts w:asciiTheme="minorHAnsi" w:hAnsiTheme="minorHAnsi" w:cstheme="minorHAnsi"/>
        </w:rPr>
      </w:pPr>
      <w:r w:rsidRPr="00C8104A">
        <w:rPr>
          <w:rFonts w:asciiTheme="minorHAnsi" w:hAnsiTheme="minorHAnsi" w:cstheme="minorHAnsi"/>
        </w:rPr>
        <w:t>La oferta a presentar por la constructora debe ser por un monto total de la obra</w:t>
      </w:r>
      <w:r w:rsidR="00351862" w:rsidRPr="00C8104A">
        <w:rPr>
          <w:rFonts w:asciiTheme="minorHAnsi" w:hAnsiTheme="minorHAnsi" w:cstheme="minorHAnsi"/>
        </w:rPr>
        <w:t xml:space="preserve"> </w:t>
      </w:r>
      <w:r w:rsidRPr="00C8104A">
        <w:rPr>
          <w:rFonts w:asciiTheme="minorHAnsi" w:hAnsiTheme="minorHAnsi" w:cstheme="minorHAnsi"/>
        </w:rPr>
        <w:t>licitada, la cual deberá incluir el detalle correspondiente según trabajos requeridos</w:t>
      </w:r>
      <w:r w:rsidR="00351862" w:rsidRPr="00C8104A">
        <w:rPr>
          <w:rFonts w:asciiTheme="minorHAnsi" w:hAnsiTheme="minorHAnsi" w:cstheme="minorHAnsi"/>
        </w:rPr>
        <w:t xml:space="preserve"> </w:t>
      </w:r>
      <w:r w:rsidRPr="00C8104A">
        <w:rPr>
          <w:rFonts w:asciiTheme="minorHAnsi" w:hAnsiTheme="minorHAnsi" w:cstheme="minorHAnsi"/>
        </w:rPr>
        <w:t>en este documento y según unidades de medida que correspondan para cada uno</w:t>
      </w:r>
      <w:r w:rsidR="00351862" w:rsidRPr="00C8104A">
        <w:rPr>
          <w:rFonts w:asciiTheme="minorHAnsi" w:hAnsiTheme="minorHAnsi" w:cstheme="minorHAnsi"/>
        </w:rPr>
        <w:t xml:space="preserve"> </w:t>
      </w:r>
      <w:r w:rsidRPr="00C8104A">
        <w:rPr>
          <w:rFonts w:asciiTheme="minorHAnsi" w:hAnsiTheme="minorHAnsi" w:cstheme="minorHAnsi"/>
        </w:rPr>
        <w:t>de ellos.</w:t>
      </w:r>
    </w:p>
    <w:p w14:paraId="7AB1DFA8" w14:textId="77777777" w:rsidR="001E26B5" w:rsidRPr="00C8104A" w:rsidRDefault="001E26B5" w:rsidP="00940268">
      <w:pPr>
        <w:pStyle w:val="Prrafodelista"/>
        <w:numPr>
          <w:ilvl w:val="0"/>
          <w:numId w:val="15"/>
        </w:numPr>
        <w:jc w:val="both"/>
        <w:rPr>
          <w:rFonts w:asciiTheme="minorHAnsi" w:hAnsiTheme="minorHAnsi" w:cstheme="minorHAnsi"/>
        </w:rPr>
      </w:pPr>
      <w:r w:rsidRPr="00C8104A">
        <w:rPr>
          <w:rFonts w:asciiTheme="minorHAnsi" w:hAnsiTheme="minorHAnsi" w:cstheme="minorHAnsi"/>
        </w:rPr>
        <w:lastRenderedPageBreak/>
        <w:t xml:space="preserve">La oferta deberá ser presentada en moneda </w:t>
      </w:r>
      <w:r w:rsidR="00351862" w:rsidRPr="00C8104A">
        <w:rPr>
          <w:rFonts w:asciiTheme="minorHAnsi" w:hAnsiTheme="minorHAnsi" w:cstheme="minorHAnsi"/>
        </w:rPr>
        <w:t>nacional de curso legal (</w:t>
      </w:r>
      <w:proofErr w:type="gramStart"/>
      <w:r w:rsidR="00351862" w:rsidRPr="00C8104A">
        <w:rPr>
          <w:rFonts w:asciiTheme="minorHAnsi" w:hAnsiTheme="minorHAnsi" w:cstheme="minorHAnsi"/>
        </w:rPr>
        <w:t>Bolivianos</w:t>
      </w:r>
      <w:proofErr w:type="gramEnd"/>
      <w:r w:rsidR="00351862" w:rsidRPr="00C8104A">
        <w:rPr>
          <w:rFonts w:asciiTheme="minorHAnsi" w:hAnsiTheme="minorHAnsi" w:cstheme="minorHAnsi"/>
        </w:rPr>
        <w:t>)</w:t>
      </w:r>
      <w:r w:rsidRPr="00C8104A">
        <w:rPr>
          <w:rFonts w:asciiTheme="minorHAnsi" w:hAnsiTheme="minorHAnsi" w:cstheme="minorHAnsi"/>
        </w:rPr>
        <w:t>.</w:t>
      </w:r>
    </w:p>
    <w:p w14:paraId="14DE2D64" w14:textId="77777777" w:rsidR="001E26B5" w:rsidRPr="00C8104A" w:rsidRDefault="001E26B5" w:rsidP="00940268">
      <w:pPr>
        <w:pStyle w:val="Prrafodelista"/>
        <w:numPr>
          <w:ilvl w:val="0"/>
          <w:numId w:val="15"/>
        </w:numPr>
        <w:jc w:val="both"/>
        <w:rPr>
          <w:rFonts w:asciiTheme="minorHAnsi" w:hAnsiTheme="minorHAnsi" w:cstheme="minorHAnsi"/>
        </w:rPr>
      </w:pPr>
      <w:r w:rsidRPr="00C8104A">
        <w:rPr>
          <w:rFonts w:asciiTheme="minorHAnsi" w:hAnsiTheme="minorHAnsi" w:cstheme="minorHAnsi"/>
        </w:rPr>
        <w:t>La ofertar debe incluir el Impuesto al Valor Agregado (IVA)</w:t>
      </w:r>
    </w:p>
    <w:p w14:paraId="2A800476" w14:textId="77777777" w:rsidR="001E26B5" w:rsidRPr="00C8104A" w:rsidRDefault="001E26B5" w:rsidP="00940268">
      <w:pPr>
        <w:pStyle w:val="Prrafodelista"/>
        <w:numPr>
          <w:ilvl w:val="0"/>
          <w:numId w:val="15"/>
        </w:numPr>
        <w:jc w:val="both"/>
        <w:rPr>
          <w:rFonts w:asciiTheme="minorHAnsi" w:hAnsiTheme="minorHAnsi" w:cstheme="minorHAnsi"/>
        </w:rPr>
      </w:pPr>
      <w:r w:rsidRPr="00C8104A">
        <w:rPr>
          <w:rFonts w:asciiTheme="minorHAnsi" w:hAnsiTheme="minorHAnsi" w:cstheme="minorHAnsi"/>
        </w:rPr>
        <w:t>La oferta a presentar por la constructora debe de colocar tiempo estipulado para la</w:t>
      </w:r>
      <w:r w:rsidR="00351862" w:rsidRPr="00C8104A">
        <w:rPr>
          <w:rFonts w:asciiTheme="minorHAnsi" w:hAnsiTheme="minorHAnsi" w:cstheme="minorHAnsi"/>
        </w:rPr>
        <w:t xml:space="preserve"> </w:t>
      </w:r>
      <w:r w:rsidRPr="00C8104A">
        <w:rPr>
          <w:rFonts w:asciiTheme="minorHAnsi" w:hAnsiTheme="minorHAnsi" w:cstheme="minorHAnsi"/>
        </w:rPr>
        <w:t>realización total de la obra.</w:t>
      </w:r>
    </w:p>
    <w:p w14:paraId="0C37E003" w14:textId="77777777" w:rsidR="002F275D" w:rsidRPr="00C8104A" w:rsidRDefault="002F275D" w:rsidP="00940268">
      <w:pPr>
        <w:pStyle w:val="Prrafodelista"/>
        <w:numPr>
          <w:ilvl w:val="0"/>
          <w:numId w:val="15"/>
        </w:numPr>
        <w:jc w:val="both"/>
        <w:rPr>
          <w:rFonts w:asciiTheme="minorHAnsi" w:hAnsiTheme="minorHAnsi" w:cstheme="minorHAnsi"/>
        </w:rPr>
      </w:pPr>
      <w:r w:rsidRPr="00C8104A">
        <w:rPr>
          <w:rFonts w:asciiTheme="minorHAnsi" w:hAnsiTheme="minorHAnsi" w:cstheme="minorHAnsi"/>
        </w:rPr>
        <w:t xml:space="preserve">La oferta debe ser respaldada por el análisis de precios unitarios de todos los </w:t>
      </w:r>
      <w:proofErr w:type="spellStart"/>
      <w:r w:rsidRPr="00C8104A">
        <w:rPr>
          <w:rFonts w:asciiTheme="minorHAnsi" w:hAnsiTheme="minorHAnsi" w:cstheme="minorHAnsi"/>
        </w:rPr>
        <w:t>ite</w:t>
      </w:r>
      <w:r w:rsidR="00EF6158" w:rsidRPr="00C8104A">
        <w:rPr>
          <w:rFonts w:asciiTheme="minorHAnsi" w:hAnsiTheme="minorHAnsi" w:cstheme="minorHAnsi"/>
        </w:rPr>
        <w:t>m</w:t>
      </w:r>
      <w:r w:rsidRPr="00C8104A">
        <w:rPr>
          <w:rFonts w:asciiTheme="minorHAnsi" w:hAnsiTheme="minorHAnsi" w:cstheme="minorHAnsi"/>
        </w:rPr>
        <w:t>s</w:t>
      </w:r>
      <w:proofErr w:type="spellEnd"/>
      <w:r w:rsidRPr="00C8104A">
        <w:rPr>
          <w:rFonts w:asciiTheme="minorHAnsi" w:hAnsiTheme="minorHAnsi" w:cstheme="minorHAnsi"/>
        </w:rPr>
        <w:t>.</w:t>
      </w:r>
    </w:p>
    <w:p w14:paraId="56998EF5" w14:textId="77777777" w:rsidR="007B4A60" w:rsidRPr="00C8104A" w:rsidRDefault="007B4A60" w:rsidP="007B4A60">
      <w:pPr>
        <w:pStyle w:val="Prrafodelista"/>
        <w:ind w:left="360"/>
        <w:jc w:val="both"/>
        <w:rPr>
          <w:rFonts w:asciiTheme="minorHAnsi" w:hAnsiTheme="minorHAnsi" w:cstheme="minorHAnsi"/>
        </w:rPr>
      </w:pPr>
    </w:p>
    <w:p w14:paraId="5C0E2BDD" w14:textId="77777777" w:rsidR="000B0DA1" w:rsidRPr="00C8104A" w:rsidRDefault="007B4A60" w:rsidP="00940268">
      <w:pPr>
        <w:pStyle w:val="Prrafodelista"/>
        <w:numPr>
          <w:ilvl w:val="0"/>
          <w:numId w:val="9"/>
        </w:numPr>
        <w:ind w:left="360"/>
        <w:jc w:val="both"/>
        <w:rPr>
          <w:rFonts w:asciiTheme="minorHAnsi" w:hAnsiTheme="minorHAnsi" w:cstheme="minorHAnsi"/>
          <w:b/>
        </w:rPr>
      </w:pPr>
      <w:r w:rsidRPr="00C8104A">
        <w:rPr>
          <w:rFonts w:asciiTheme="minorHAnsi" w:hAnsiTheme="minorHAnsi" w:cstheme="minorHAnsi"/>
          <w:b/>
        </w:rPr>
        <w:t xml:space="preserve">Trabajos a </w:t>
      </w:r>
      <w:r w:rsidR="001E26B5" w:rsidRPr="00C8104A">
        <w:rPr>
          <w:rFonts w:asciiTheme="minorHAnsi" w:hAnsiTheme="minorHAnsi" w:cstheme="minorHAnsi"/>
          <w:b/>
        </w:rPr>
        <w:t xml:space="preserve"> realizar</w:t>
      </w:r>
      <w:r w:rsidR="007B7EF0" w:rsidRPr="00C8104A">
        <w:rPr>
          <w:rFonts w:asciiTheme="minorHAnsi" w:hAnsiTheme="minorHAnsi" w:cstheme="minorHAnsi"/>
          <w:b/>
        </w:rPr>
        <w:t xml:space="preserve"> y especificaciones técnicas</w:t>
      </w:r>
    </w:p>
    <w:p w14:paraId="26B5957A" w14:textId="77777777" w:rsidR="007B4A60" w:rsidRPr="00C8104A" w:rsidRDefault="007B4A60" w:rsidP="007B4A60">
      <w:pPr>
        <w:pStyle w:val="Prrafodelista"/>
        <w:ind w:left="348"/>
        <w:jc w:val="both"/>
        <w:rPr>
          <w:b/>
        </w:rPr>
      </w:pPr>
    </w:p>
    <w:p w14:paraId="1F343B25" w14:textId="77777777" w:rsidR="001E26B5" w:rsidRPr="00C8104A" w:rsidRDefault="007B4A60" w:rsidP="00237B3A">
      <w:pPr>
        <w:spacing w:after="0"/>
        <w:jc w:val="both"/>
        <w:rPr>
          <w:sz w:val="20"/>
          <w:szCs w:val="20"/>
          <w:highlight w:val="yellow"/>
        </w:rPr>
      </w:pPr>
      <w:r w:rsidRPr="00C8104A">
        <w:rPr>
          <w:rFonts w:cstheme="minorHAnsi"/>
          <w:bCs/>
          <w:sz w:val="20"/>
          <w:szCs w:val="20"/>
          <w:lang w:eastAsia="es-BO"/>
        </w:rPr>
        <w:t>La FJ, a</w:t>
      </w:r>
      <w:r w:rsidRPr="00C8104A">
        <w:rPr>
          <w:rFonts w:cstheme="minorHAnsi"/>
          <w:bCs/>
          <w:sz w:val="20"/>
          <w:szCs w:val="20"/>
          <w:lang w:val="es-BO" w:eastAsia="es-BO"/>
        </w:rPr>
        <w:t>nexa las especificaciones técnicas para la</w:t>
      </w:r>
      <w:r w:rsidRPr="00C8104A">
        <w:rPr>
          <w:rFonts w:cstheme="minorHAnsi"/>
          <w:b/>
          <w:bCs/>
          <w:sz w:val="20"/>
          <w:szCs w:val="20"/>
          <w:lang w:val="es-BO" w:eastAsia="es-BO"/>
        </w:rPr>
        <w:t xml:space="preserve">  CONSTRUCCION DE AUDITORIO,</w:t>
      </w:r>
      <w:r w:rsidR="00237B3A" w:rsidRPr="00C8104A">
        <w:rPr>
          <w:rFonts w:cstheme="minorHAnsi"/>
          <w:b/>
          <w:bCs/>
          <w:sz w:val="20"/>
          <w:szCs w:val="20"/>
          <w:lang w:val="es-BO" w:eastAsia="es-BO"/>
        </w:rPr>
        <w:t xml:space="preserve"> </w:t>
      </w:r>
      <w:r w:rsidRPr="00C8104A">
        <w:rPr>
          <w:rFonts w:cstheme="minorHAnsi"/>
          <w:b/>
          <w:bCs/>
          <w:sz w:val="20"/>
          <w:szCs w:val="20"/>
          <w:lang w:val="es-BO" w:eastAsia="es-BO"/>
        </w:rPr>
        <w:t xml:space="preserve"> AMPLIACION Y REFACCION DE OFICINAS FUNDACION JUBILEO</w:t>
      </w:r>
      <w:r w:rsidRPr="00C8104A">
        <w:rPr>
          <w:sz w:val="20"/>
          <w:szCs w:val="20"/>
        </w:rPr>
        <w:t xml:space="preserve">, en detalle para que los ofertantes puedan </w:t>
      </w:r>
      <w:r w:rsidR="00237B3A" w:rsidRPr="00C8104A">
        <w:rPr>
          <w:sz w:val="20"/>
          <w:szCs w:val="20"/>
        </w:rPr>
        <w:t>conocer y tener la información clara y concreta de la licitación del servicio.</w:t>
      </w:r>
      <w:r w:rsidR="00735923">
        <w:rPr>
          <w:sz w:val="20"/>
          <w:szCs w:val="20"/>
        </w:rPr>
        <w:t xml:space="preserve"> (Ver Anexo II)</w:t>
      </w:r>
    </w:p>
    <w:p w14:paraId="31CDBB68" w14:textId="77777777" w:rsidR="007B4A60" w:rsidRPr="00C8104A" w:rsidRDefault="007B4A60" w:rsidP="00420029">
      <w:pPr>
        <w:spacing w:after="0"/>
        <w:jc w:val="both"/>
        <w:rPr>
          <w:b/>
          <w:sz w:val="20"/>
          <w:szCs w:val="20"/>
        </w:rPr>
      </w:pPr>
    </w:p>
    <w:p w14:paraId="3C9B4AC4" w14:textId="77777777" w:rsidR="001E26B5" w:rsidRPr="00C8104A" w:rsidRDefault="002F275D" w:rsidP="00420029">
      <w:pPr>
        <w:spacing w:after="0"/>
        <w:jc w:val="both"/>
        <w:rPr>
          <w:b/>
          <w:sz w:val="20"/>
          <w:szCs w:val="20"/>
        </w:rPr>
      </w:pPr>
      <w:r w:rsidRPr="00C8104A">
        <w:rPr>
          <w:b/>
          <w:sz w:val="20"/>
          <w:szCs w:val="20"/>
        </w:rPr>
        <w:t>5</w:t>
      </w:r>
      <w:r w:rsidR="001E26B5" w:rsidRPr="00C8104A">
        <w:rPr>
          <w:b/>
          <w:sz w:val="20"/>
          <w:szCs w:val="20"/>
        </w:rPr>
        <w:t>. Penalizaciones</w:t>
      </w:r>
    </w:p>
    <w:p w14:paraId="2C900DB5" w14:textId="77777777" w:rsidR="00237B3A" w:rsidRPr="00C8104A" w:rsidRDefault="00237B3A" w:rsidP="00420029">
      <w:pPr>
        <w:spacing w:after="0"/>
        <w:jc w:val="both"/>
        <w:rPr>
          <w:sz w:val="20"/>
          <w:szCs w:val="20"/>
        </w:rPr>
      </w:pPr>
    </w:p>
    <w:p w14:paraId="2D6A9DB0" w14:textId="77777777" w:rsidR="001E26B5" w:rsidRPr="00C8104A" w:rsidRDefault="001E26B5" w:rsidP="00420029">
      <w:pPr>
        <w:spacing w:after="0"/>
        <w:jc w:val="both"/>
        <w:rPr>
          <w:sz w:val="20"/>
          <w:szCs w:val="20"/>
        </w:rPr>
      </w:pPr>
      <w:r w:rsidRPr="00C8104A">
        <w:rPr>
          <w:sz w:val="20"/>
          <w:szCs w:val="20"/>
        </w:rPr>
        <w:t>Además de las sanciones por incumplimiento indicadas en el contra</w:t>
      </w:r>
      <w:r w:rsidR="00C14475" w:rsidRPr="00C8104A">
        <w:rPr>
          <w:sz w:val="20"/>
          <w:szCs w:val="20"/>
        </w:rPr>
        <w:t xml:space="preserve">to suscrito para la realización </w:t>
      </w:r>
      <w:r w:rsidRPr="00C8104A">
        <w:rPr>
          <w:sz w:val="20"/>
          <w:szCs w:val="20"/>
        </w:rPr>
        <w:t xml:space="preserve">de la obra de remodelación de oficinas de la </w:t>
      </w:r>
      <w:r w:rsidR="009110B6" w:rsidRPr="00C8104A">
        <w:rPr>
          <w:sz w:val="20"/>
          <w:szCs w:val="20"/>
        </w:rPr>
        <w:t>FJ</w:t>
      </w:r>
      <w:r w:rsidRPr="00C8104A">
        <w:rPr>
          <w:sz w:val="20"/>
          <w:szCs w:val="20"/>
        </w:rPr>
        <w:t>, se deberán tomar en cuenta las siguientes</w:t>
      </w:r>
      <w:r w:rsidR="00C14475" w:rsidRPr="00C8104A">
        <w:rPr>
          <w:sz w:val="20"/>
          <w:szCs w:val="20"/>
        </w:rPr>
        <w:t xml:space="preserve"> </w:t>
      </w:r>
      <w:r w:rsidRPr="00C8104A">
        <w:rPr>
          <w:sz w:val="20"/>
          <w:szCs w:val="20"/>
        </w:rPr>
        <w:t>penalizaciones:</w:t>
      </w:r>
    </w:p>
    <w:p w14:paraId="6E3046F8" w14:textId="77777777" w:rsidR="00237B3A" w:rsidRPr="00C8104A" w:rsidRDefault="00237B3A" w:rsidP="00420029">
      <w:pPr>
        <w:spacing w:after="0"/>
        <w:jc w:val="both"/>
        <w:rPr>
          <w:sz w:val="20"/>
          <w:szCs w:val="20"/>
        </w:rPr>
      </w:pPr>
    </w:p>
    <w:p w14:paraId="4D1F96B9" w14:textId="77777777" w:rsidR="001E26B5" w:rsidRPr="00C8104A" w:rsidRDefault="001E26B5" w:rsidP="00940268">
      <w:pPr>
        <w:pStyle w:val="Prrafodelista"/>
        <w:numPr>
          <w:ilvl w:val="0"/>
          <w:numId w:val="16"/>
        </w:numPr>
        <w:jc w:val="both"/>
        <w:rPr>
          <w:rFonts w:asciiTheme="minorHAnsi" w:hAnsiTheme="minorHAnsi" w:cstheme="minorHAnsi"/>
        </w:rPr>
      </w:pPr>
      <w:r w:rsidRPr="00C8104A">
        <w:rPr>
          <w:rFonts w:asciiTheme="minorHAnsi" w:hAnsiTheme="minorHAnsi" w:cstheme="minorHAnsi"/>
        </w:rPr>
        <w:t>Si el contratista no cumple con la entrega de la totalidad de la remodelación en la</w:t>
      </w:r>
      <w:r w:rsidR="00C14475" w:rsidRPr="00C8104A">
        <w:rPr>
          <w:rFonts w:asciiTheme="minorHAnsi" w:hAnsiTheme="minorHAnsi" w:cstheme="minorHAnsi"/>
        </w:rPr>
        <w:t xml:space="preserve"> </w:t>
      </w:r>
      <w:r w:rsidRPr="00C8104A">
        <w:rPr>
          <w:rFonts w:asciiTheme="minorHAnsi" w:hAnsiTheme="minorHAnsi" w:cstheme="minorHAnsi"/>
        </w:rPr>
        <w:t>fecha establecida tendrá un monto fijo de $50 por cada día de atraso. Los atrasos</w:t>
      </w:r>
      <w:r w:rsidR="00C14475" w:rsidRPr="00C8104A">
        <w:rPr>
          <w:rFonts w:asciiTheme="minorHAnsi" w:hAnsiTheme="minorHAnsi" w:cstheme="minorHAnsi"/>
        </w:rPr>
        <w:t xml:space="preserve"> </w:t>
      </w:r>
      <w:r w:rsidRPr="00C8104A">
        <w:rPr>
          <w:rFonts w:asciiTheme="minorHAnsi" w:hAnsiTheme="minorHAnsi" w:cstheme="minorHAnsi"/>
        </w:rPr>
        <w:t>serán aquellas fechas fuera del cronograma establecido y aprobado por el</w:t>
      </w:r>
      <w:r w:rsidR="00C14475" w:rsidRPr="00C8104A">
        <w:rPr>
          <w:rFonts w:asciiTheme="minorHAnsi" w:hAnsiTheme="minorHAnsi" w:cstheme="minorHAnsi"/>
        </w:rPr>
        <w:t xml:space="preserve"> </w:t>
      </w:r>
      <w:r w:rsidRPr="00C8104A">
        <w:rPr>
          <w:rFonts w:asciiTheme="minorHAnsi" w:hAnsiTheme="minorHAnsi" w:cstheme="minorHAnsi"/>
        </w:rPr>
        <w:t>contratista, el supervisor y la</w:t>
      </w:r>
      <w:r w:rsidR="00C14475" w:rsidRPr="00C8104A">
        <w:rPr>
          <w:rFonts w:asciiTheme="minorHAnsi" w:hAnsiTheme="minorHAnsi" w:cstheme="minorHAnsi"/>
        </w:rPr>
        <w:t xml:space="preserve"> FJ</w:t>
      </w:r>
      <w:r w:rsidRPr="00C8104A">
        <w:rPr>
          <w:rFonts w:asciiTheme="minorHAnsi" w:hAnsiTheme="minorHAnsi" w:cstheme="minorHAnsi"/>
        </w:rPr>
        <w:t>, siendo considerado como día de atraso, los que</w:t>
      </w:r>
      <w:r w:rsidR="00C14475" w:rsidRPr="00C8104A">
        <w:rPr>
          <w:rFonts w:asciiTheme="minorHAnsi" w:hAnsiTheme="minorHAnsi" w:cstheme="minorHAnsi"/>
        </w:rPr>
        <w:t xml:space="preserve"> </w:t>
      </w:r>
      <w:r w:rsidRPr="00C8104A">
        <w:rPr>
          <w:rFonts w:asciiTheme="minorHAnsi" w:hAnsiTheme="minorHAnsi" w:cstheme="minorHAnsi"/>
        </w:rPr>
        <w:t>estén registrad</w:t>
      </w:r>
      <w:r w:rsidR="002F275D" w:rsidRPr="00C8104A">
        <w:rPr>
          <w:rFonts w:asciiTheme="minorHAnsi" w:hAnsiTheme="minorHAnsi" w:cstheme="minorHAnsi"/>
        </w:rPr>
        <w:t xml:space="preserve">os en el libro de </w:t>
      </w:r>
      <w:r w:rsidR="008C4422" w:rsidRPr="00C8104A">
        <w:rPr>
          <w:rFonts w:asciiTheme="minorHAnsi" w:hAnsiTheme="minorHAnsi" w:cstheme="minorHAnsi"/>
        </w:rPr>
        <w:t>órdenes</w:t>
      </w:r>
      <w:r w:rsidRPr="00C8104A">
        <w:rPr>
          <w:rFonts w:asciiTheme="minorHAnsi" w:hAnsiTheme="minorHAnsi" w:cstheme="minorHAnsi"/>
        </w:rPr>
        <w:t>, firmados por el contratista y por el</w:t>
      </w:r>
      <w:r w:rsidR="00C14475" w:rsidRPr="00C8104A">
        <w:rPr>
          <w:rFonts w:asciiTheme="minorHAnsi" w:hAnsiTheme="minorHAnsi" w:cstheme="minorHAnsi"/>
        </w:rPr>
        <w:t xml:space="preserve"> </w:t>
      </w:r>
      <w:r w:rsidRPr="00C8104A">
        <w:rPr>
          <w:rFonts w:asciiTheme="minorHAnsi" w:hAnsiTheme="minorHAnsi" w:cstheme="minorHAnsi"/>
        </w:rPr>
        <w:t>Supervisor.</w:t>
      </w:r>
    </w:p>
    <w:p w14:paraId="4FE61025" w14:textId="77777777" w:rsidR="001E26B5" w:rsidRPr="00C8104A" w:rsidRDefault="001E26B5" w:rsidP="00940268">
      <w:pPr>
        <w:pStyle w:val="Prrafodelista"/>
        <w:numPr>
          <w:ilvl w:val="0"/>
          <w:numId w:val="16"/>
        </w:numPr>
        <w:jc w:val="both"/>
        <w:rPr>
          <w:rFonts w:asciiTheme="minorHAnsi" w:hAnsiTheme="minorHAnsi" w:cstheme="minorHAnsi"/>
        </w:rPr>
      </w:pPr>
      <w:r w:rsidRPr="00C8104A">
        <w:rPr>
          <w:rFonts w:asciiTheme="minorHAnsi" w:hAnsiTheme="minorHAnsi" w:cstheme="minorHAnsi"/>
        </w:rPr>
        <w:t>Cualquier daño o falta al mobiliario deberá de ser reparado o reemplazado en un</w:t>
      </w:r>
      <w:r w:rsidR="00C14475" w:rsidRPr="00C8104A">
        <w:rPr>
          <w:rFonts w:asciiTheme="minorHAnsi" w:hAnsiTheme="minorHAnsi" w:cstheme="minorHAnsi"/>
        </w:rPr>
        <w:t xml:space="preserve"> </w:t>
      </w:r>
      <w:r w:rsidRPr="00C8104A">
        <w:rPr>
          <w:rFonts w:asciiTheme="minorHAnsi" w:hAnsiTheme="minorHAnsi" w:cstheme="minorHAnsi"/>
        </w:rPr>
        <w:t>máximo de 15 días. Consideraciones resueltas como tal, por el Supervisor.</w:t>
      </w:r>
    </w:p>
    <w:p w14:paraId="48064C95" w14:textId="77777777" w:rsidR="001E26B5" w:rsidRPr="00C8104A" w:rsidRDefault="001E26B5" w:rsidP="00940268">
      <w:pPr>
        <w:pStyle w:val="Prrafodelista"/>
        <w:numPr>
          <w:ilvl w:val="0"/>
          <w:numId w:val="16"/>
        </w:numPr>
        <w:jc w:val="both"/>
        <w:rPr>
          <w:rFonts w:asciiTheme="minorHAnsi" w:hAnsiTheme="minorHAnsi" w:cstheme="minorHAnsi"/>
        </w:rPr>
      </w:pPr>
      <w:r w:rsidRPr="00C8104A">
        <w:rPr>
          <w:rFonts w:asciiTheme="minorHAnsi" w:hAnsiTheme="minorHAnsi" w:cstheme="minorHAnsi"/>
        </w:rPr>
        <w:t>Cualquier deficiencia, mal funcionamiento o mal ac</w:t>
      </w:r>
      <w:r w:rsidR="00C14475" w:rsidRPr="00C8104A">
        <w:rPr>
          <w:rFonts w:asciiTheme="minorHAnsi" w:hAnsiTheme="minorHAnsi" w:cstheme="minorHAnsi"/>
        </w:rPr>
        <w:t xml:space="preserve">abado en la construcción en los </w:t>
      </w:r>
      <w:r w:rsidRPr="00C8104A">
        <w:rPr>
          <w:rFonts w:asciiTheme="minorHAnsi" w:hAnsiTheme="minorHAnsi" w:cstheme="minorHAnsi"/>
        </w:rPr>
        <w:t>seis meses después de entregada la obra, el constructor tendrá la obligación de</w:t>
      </w:r>
      <w:r w:rsidR="00C14475" w:rsidRPr="00C8104A">
        <w:rPr>
          <w:rFonts w:asciiTheme="minorHAnsi" w:hAnsiTheme="minorHAnsi" w:cstheme="minorHAnsi"/>
        </w:rPr>
        <w:t xml:space="preserve"> </w:t>
      </w:r>
      <w:proofErr w:type="spellStart"/>
      <w:r w:rsidRPr="00C8104A">
        <w:rPr>
          <w:rFonts w:asciiTheme="minorHAnsi" w:hAnsiTheme="minorHAnsi" w:cstheme="minorHAnsi"/>
        </w:rPr>
        <w:t>repára</w:t>
      </w:r>
      <w:r w:rsidR="00C14475" w:rsidRPr="00C8104A">
        <w:rPr>
          <w:rFonts w:asciiTheme="minorHAnsi" w:hAnsiTheme="minorHAnsi" w:cstheme="minorHAnsi"/>
        </w:rPr>
        <w:t>r</w:t>
      </w:r>
      <w:r w:rsidRPr="00C8104A">
        <w:rPr>
          <w:rFonts w:asciiTheme="minorHAnsi" w:hAnsiTheme="minorHAnsi" w:cstheme="minorHAnsi"/>
        </w:rPr>
        <w:t>lo</w:t>
      </w:r>
      <w:proofErr w:type="spellEnd"/>
      <w:r w:rsidRPr="00C8104A">
        <w:rPr>
          <w:rFonts w:asciiTheme="minorHAnsi" w:hAnsiTheme="minorHAnsi" w:cstheme="minorHAnsi"/>
        </w:rPr>
        <w:t xml:space="preserve"> o reemplazarlo, sin costo alguno para la </w:t>
      </w:r>
      <w:r w:rsidR="009110B6" w:rsidRPr="00C8104A">
        <w:rPr>
          <w:rFonts w:asciiTheme="minorHAnsi" w:hAnsiTheme="minorHAnsi" w:cstheme="minorHAnsi"/>
        </w:rPr>
        <w:t>FJ</w:t>
      </w:r>
      <w:r w:rsidRPr="00C8104A">
        <w:rPr>
          <w:rFonts w:asciiTheme="minorHAnsi" w:hAnsiTheme="minorHAnsi" w:cstheme="minorHAnsi"/>
        </w:rPr>
        <w:t>.</w:t>
      </w:r>
    </w:p>
    <w:p w14:paraId="34B4D49C" w14:textId="77777777" w:rsidR="00237B3A" w:rsidRPr="00C8104A" w:rsidRDefault="00237B3A" w:rsidP="00420029">
      <w:pPr>
        <w:spacing w:after="0"/>
        <w:jc w:val="both"/>
        <w:rPr>
          <w:sz w:val="20"/>
          <w:szCs w:val="20"/>
        </w:rPr>
      </w:pPr>
    </w:p>
    <w:p w14:paraId="184D2E67" w14:textId="77777777" w:rsidR="001E26B5" w:rsidRPr="00C8104A" w:rsidRDefault="001E26B5" w:rsidP="00420029">
      <w:pPr>
        <w:spacing w:after="0"/>
        <w:jc w:val="both"/>
        <w:rPr>
          <w:b/>
          <w:sz w:val="20"/>
          <w:szCs w:val="20"/>
        </w:rPr>
      </w:pPr>
      <w:r w:rsidRPr="00C8104A">
        <w:rPr>
          <w:b/>
          <w:sz w:val="20"/>
          <w:szCs w:val="20"/>
        </w:rPr>
        <w:t xml:space="preserve"> 5. FORMA DE PAGO</w:t>
      </w:r>
    </w:p>
    <w:p w14:paraId="63F9F511" w14:textId="77777777" w:rsidR="00237B3A" w:rsidRPr="00C8104A" w:rsidRDefault="00237B3A" w:rsidP="00420029">
      <w:pPr>
        <w:spacing w:after="0"/>
        <w:jc w:val="both"/>
        <w:rPr>
          <w:sz w:val="20"/>
          <w:szCs w:val="20"/>
        </w:rPr>
      </w:pPr>
    </w:p>
    <w:p w14:paraId="073B6A3E" w14:textId="77777777" w:rsidR="001E26B5" w:rsidRPr="00C8104A" w:rsidRDefault="00C14475" w:rsidP="00420029">
      <w:pPr>
        <w:spacing w:after="0"/>
        <w:jc w:val="both"/>
        <w:rPr>
          <w:sz w:val="20"/>
          <w:szCs w:val="20"/>
        </w:rPr>
      </w:pPr>
      <w:r w:rsidRPr="00C8104A">
        <w:rPr>
          <w:sz w:val="20"/>
          <w:szCs w:val="20"/>
        </w:rPr>
        <w:t>La  FJ</w:t>
      </w:r>
      <w:r w:rsidR="001E26B5" w:rsidRPr="00C8104A">
        <w:rPr>
          <w:sz w:val="20"/>
          <w:szCs w:val="20"/>
        </w:rPr>
        <w:t>, establece la siguiente forma de pago, según las condiciones de la propuesta, siempre que</w:t>
      </w:r>
      <w:r w:rsidRPr="00C8104A">
        <w:rPr>
          <w:sz w:val="20"/>
          <w:szCs w:val="20"/>
        </w:rPr>
        <w:t xml:space="preserve"> </w:t>
      </w:r>
      <w:r w:rsidR="001E26B5" w:rsidRPr="00C8104A">
        <w:rPr>
          <w:sz w:val="20"/>
          <w:szCs w:val="20"/>
        </w:rPr>
        <w:t>se incluya el cumplimiento de la obra de remodelación en todas su</w:t>
      </w:r>
      <w:r w:rsidRPr="00C8104A">
        <w:rPr>
          <w:sz w:val="20"/>
          <w:szCs w:val="20"/>
        </w:rPr>
        <w:t xml:space="preserve">s especificaciones descritas en </w:t>
      </w:r>
      <w:r w:rsidR="001E26B5" w:rsidRPr="00C8104A">
        <w:rPr>
          <w:sz w:val="20"/>
          <w:szCs w:val="20"/>
        </w:rPr>
        <w:t>este capítulo de los Términos de Referencia y Bases de Licitación. Y según las condiciones</w:t>
      </w:r>
      <w:r w:rsidRPr="00C8104A">
        <w:rPr>
          <w:sz w:val="20"/>
          <w:szCs w:val="20"/>
        </w:rPr>
        <w:t xml:space="preserve"> </w:t>
      </w:r>
      <w:r w:rsidR="001E26B5" w:rsidRPr="00C8104A">
        <w:rPr>
          <w:sz w:val="20"/>
          <w:szCs w:val="20"/>
        </w:rPr>
        <w:t>siguientes:</w:t>
      </w:r>
    </w:p>
    <w:p w14:paraId="0D677091" w14:textId="77777777" w:rsidR="00237B3A" w:rsidRPr="00C8104A" w:rsidRDefault="00237B3A" w:rsidP="00420029">
      <w:pPr>
        <w:spacing w:after="0"/>
        <w:jc w:val="both"/>
        <w:rPr>
          <w:sz w:val="20"/>
          <w:szCs w:val="20"/>
        </w:rPr>
      </w:pPr>
    </w:p>
    <w:p w14:paraId="54562C50" w14:textId="77777777" w:rsidR="001E26B5" w:rsidRPr="00C8104A" w:rsidRDefault="001E26B5" w:rsidP="00940268">
      <w:pPr>
        <w:pStyle w:val="Prrafodelista"/>
        <w:numPr>
          <w:ilvl w:val="0"/>
          <w:numId w:val="17"/>
        </w:numPr>
        <w:jc w:val="both"/>
        <w:rPr>
          <w:rFonts w:asciiTheme="minorHAnsi" w:hAnsiTheme="minorHAnsi" w:cstheme="minorHAnsi"/>
        </w:rPr>
      </w:pPr>
      <w:r w:rsidRPr="00C8104A">
        <w:rPr>
          <w:rFonts w:asciiTheme="minorHAnsi" w:hAnsiTheme="minorHAnsi" w:cstheme="minorHAnsi"/>
        </w:rPr>
        <w:t>Factura respec</w:t>
      </w:r>
      <w:r w:rsidR="00237B3A" w:rsidRPr="00C8104A">
        <w:rPr>
          <w:rFonts w:asciiTheme="minorHAnsi" w:hAnsiTheme="minorHAnsi" w:cstheme="minorHAnsi"/>
        </w:rPr>
        <w:t xml:space="preserve">tiva legal y autorizada por la </w:t>
      </w:r>
      <w:r w:rsidRPr="00C8104A">
        <w:rPr>
          <w:rFonts w:asciiTheme="minorHAnsi" w:hAnsiTheme="minorHAnsi" w:cstheme="minorHAnsi"/>
        </w:rPr>
        <w:t xml:space="preserve"> Administración Tributaria.</w:t>
      </w:r>
    </w:p>
    <w:p w14:paraId="08EED767" w14:textId="77777777" w:rsidR="00237B3A" w:rsidRPr="00C8104A" w:rsidRDefault="009110B6" w:rsidP="00940268">
      <w:pPr>
        <w:pStyle w:val="Prrafodelista"/>
        <w:numPr>
          <w:ilvl w:val="0"/>
          <w:numId w:val="17"/>
        </w:numPr>
        <w:jc w:val="both"/>
        <w:rPr>
          <w:rFonts w:asciiTheme="minorHAnsi" w:hAnsiTheme="minorHAnsi" w:cstheme="minorHAnsi"/>
        </w:rPr>
      </w:pPr>
      <w:r w:rsidRPr="00C8104A">
        <w:rPr>
          <w:rFonts w:asciiTheme="minorHAnsi" w:hAnsiTheme="minorHAnsi" w:cstheme="minorHAnsi"/>
        </w:rPr>
        <w:t>FJ</w:t>
      </w:r>
      <w:r w:rsidR="001E26B5" w:rsidRPr="00C8104A">
        <w:rPr>
          <w:rFonts w:asciiTheme="minorHAnsi" w:hAnsiTheme="minorHAnsi" w:cstheme="minorHAnsi"/>
        </w:rPr>
        <w:t xml:space="preserve"> no dará anticipos mayores al 20% del total de la oferta, los trabajos a contratar serán</w:t>
      </w:r>
      <w:r w:rsidRPr="00C8104A">
        <w:rPr>
          <w:rFonts w:asciiTheme="minorHAnsi" w:hAnsiTheme="minorHAnsi" w:cstheme="minorHAnsi"/>
        </w:rPr>
        <w:t xml:space="preserve"> </w:t>
      </w:r>
      <w:r w:rsidR="001E26B5" w:rsidRPr="00C8104A">
        <w:rPr>
          <w:rFonts w:asciiTheme="minorHAnsi" w:hAnsiTheme="minorHAnsi" w:cstheme="minorHAnsi"/>
        </w:rPr>
        <w:t>remunerados al final de la obra, según cumplimien</w:t>
      </w:r>
      <w:r w:rsidRPr="00C8104A">
        <w:rPr>
          <w:rFonts w:asciiTheme="minorHAnsi" w:hAnsiTheme="minorHAnsi" w:cstheme="minorHAnsi"/>
        </w:rPr>
        <w:t xml:space="preserve">to de especificaciones técnicas </w:t>
      </w:r>
      <w:r w:rsidR="001E26B5" w:rsidRPr="00C8104A">
        <w:rPr>
          <w:rFonts w:asciiTheme="minorHAnsi" w:hAnsiTheme="minorHAnsi" w:cstheme="minorHAnsi"/>
        </w:rPr>
        <w:t>requeridas.</w:t>
      </w:r>
    </w:p>
    <w:p w14:paraId="4DCA31D4" w14:textId="77777777" w:rsidR="001E26B5" w:rsidRPr="00C8104A" w:rsidRDefault="002F275D" w:rsidP="00940268">
      <w:pPr>
        <w:pStyle w:val="Prrafodelista"/>
        <w:numPr>
          <w:ilvl w:val="0"/>
          <w:numId w:val="17"/>
        </w:numPr>
        <w:jc w:val="both"/>
        <w:rPr>
          <w:rFonts w:asciiTheme="minorHAnsi" w:hAnsiTheme="minorHAnsi" w:cstheme="minorHAnsi"/>
        </w:rPr>
      </w:pPr>
      <w:r w:rsidRPr="00C8104A">
        <w:rPr>
          <w:rFonts w:asciiTheme="minorHAnsi" w:hAnsiTheme="minorHAnsi" w:cstheme="minorHAnsi"/>
        </w:rPr>
        <w:t>Planillas de avance y Planilla Final</w:t>
      </w:r>
      <w:r w:rsidR="001E26B5" w:rsidRPr="00C8104A">
        <w:rPr>
          <w:rFonts w:asciiTheme="minorHAnsi" w:hAnsiTheme="minorHAnsi" w:cstheme="minorHAnsi"/>
        </w:rPr>
        <w:t xml:space="preserve"> que correspondan según propuesta de trabajo del oferente contratado, podrán</w:t>
      </w:r>
      <w:r w:rsidR="009110B6" w:rsidRPr="00C8104A">
        <w:rPr>
          <w:rFonts w:asciiTheme="minorHAnsi" w:hAnsiTheme="minorHAnsi" w:cstheme="minorHAnsi"/>
        </w:rPr>
        <w:t xml:space="preserve"> </w:t>
      </w:r>
      <w:r w:rsidRPr="00C8104A">
        <w:rPr>
          <w:rFonts w:asciiTheme="minorHAnsi" w:hAnsiTheme="minorHAnsi" w:cstheme="minorHAnsi"/>
        </w:rPr>
        <w:t>ser presentadas</w:t>
      </w:r>
      <w:r w:rsidR="001E26B5" w:rsidRPr="00C8104A">
        <w:rPr>
          <w:rFonts w:asciiTheme="minorHAnsi" w:hAnsiTheme="minorHAnsi" w:cstheme="minorHAnsi"/>
        </w:rPr>
        <w:t xml:space="preserve"> y servirán de base para el pago final del servicio contratado, según visto</w:t>
      </w:r>
      <w:r w:rsidR="009110B6" w:rsidRPr="00C8104A">
        <w:rPr>
          <w:rFonts w:asciiTheme="minorHAnsi" w:hAnsiTheme="minorHAnsi" w:cstheme="minorHAnsi"/>
        </w:rPr>
        <w:t xml:space="preserve"> </w:t>
      </w:r>
      <w:r w:rsidR="001E26B5" w:rsidRPr="00C8104A">
        <w:rPr>
          <w:rFonts w:asciiTheme="minorHAnsi" w:hAnsiTheme="minorHAnsi" w:cstheme="minorHAnsi"/>
        </w:rPr>
        <w:t xml:space="preserve">bueno del Supervisor asignado por la </w:t>
      </w:r>
      <w:r w:rsidR="009110B6" w:rsidRPr="00C8104A">
        <w:rPr>
          <w:rFonts w:asciiTheme="minorHAnsi" w:hAnsiTheme="minorHAnsi" w:cstheme="minorHAnsi"/>
        </w:rPr>
        <w:t>FJ</w:t>
      </w:r>
      <w:r w:rsidR="001E26B5" w:rsidRPr="00C8104A">
        <w:rPr>
          <w:rFonts w:asciiTheme="minorHAnsi" w:hAnsiTheme="minorHAnsi" w:cstheme="minorHAnsi"/>
        </w:rPr>
        <w:t>, así como del Residente, designado por el</w:t>
      </w:r>
      <w:r w:rsidR="00237B3A" w:rsidRPr="00C8104A">
        <w:rPr>
          <w:rFonts w:asciiTheme="minorHAnsi" w:hAnsiTheme="minorHAnsi" w:cstheme="minorHAnsi"/>
        </w:rPr>
        <w:t xml:space="preserve"> </w:t>
      </w:r>
      <w:r w:rsidR="001E26B5" w:rsidRPr="00C8104A">
        <w:rPr>
          <w:rFonts w:asciiTheme="minorHAnsi" w:hAnsiTheme="minorHAnsi" w:cstheme="minorHAnsi"/>
        </w:rPr>
        <w:t xml:space="preserve">Contratista. El documento final deberá ser avalado por la Administración de la </w:t>
      </w:r>
      <w:r w:rsidR="009110B6" w:rsidRPr="00C8104A">
        <w:rPr>
          <w:rFonts w:asciiTheme="minorHAnsi" w:hAnsiTheme="minorHAnsi" w:cstheme="minorHAnsi"/>
        </w:rPr>
        <w:t>FJ.</w:t>
      </w:r>
    </w:p>
    <w:p w14:paraId="60E680AF" w14:textId="77777777" w:rsidR="00237B3A" w:rsidRPr="00C8104A" w:rsidRDefault="00237B3A" w:rsidP="00237B3A">
      <w:pPr>
        <w:pStyle w:val="Prrafodelista"/>
        <w:ind w:left="360"/>
        <w:jc w:val="both"/>
        <w:rPr>
          <w:rFonts w:asciiTheme="minorHAnsi" w:hAnsiTheme="minorHAnsi" w:cstheme="minorHAnsi"/>
        </w:rPr>
      </w:pPr>
    </w:p>
    <w:p w14:paraId="05E39E48" w14:textId="77777777" w:rsidR="001E26B5" w:rsidRPr="00C8104A" w:rsidRDefault="001E26B5" w:rsidP="00420029">
      <w:pPr>
        <w:spacing w:after="0"/>
        <w:jc w:val="both"/>
        <w:rPr>
          <w:b/>
          <w:sz w:val="20"/>
          <w:szCs w:val="20"/>
        </w:rPr>
      </w:pPr>
      <w:r w:rsidRPr="00C8104A">
        <w:rPr>
          <w:b/>
          <w:sz w:val="20"/>
          <w:szCs w:val="20"/>
        </w:rPr>
        <w:t>6. CONFIDENCIALIDAD</w:t>
      </w:r>
    </w:p>
    <w:p w14:paraId="083BE86E" w14:textId="77777777" w:rsidR="00237B3A" w:rsidRPr="00C8104A" w:rsidRDefault="00237B3A" w:rsidP="00420029">
      <w:pPr>
        <w:spacing w:after="0"/>
        <w:jc w:val="both"/>
        <w:rPr>
          <w:sz w:val="20"/>
          <w:szCs w:val="20"/>
        </w:rPr>
      </w:pPr>
    </w:p>
    <w:p w14:paraId="7D50873E" w14:textId="77777777" w:rsidR="001E26B5" w:rsidRPr="00C8104A" w:rsidRDefault="001E26B5" w:rsidP="00420029">
      <w:pPr>
        <w:spacing w:after="0"/>
        <w:jc w:val="both"/>
        <w:rPr>
          <w:sz w:val="20"/>
          <w:szCs w:val="20"/>
        </w:rPr>
      </w:pPr>
      <w:r w:rsidRPr="00C8104A">
        <w:rPr>
          <w:sz w:val="20"/>
          <w:szCs w:val="20"/>
        </w:rPr>
        <w:t>El proveedor tiene prohibido revelar información a terce</w:t>
      </w:r>
      <w:r w:rsidR="009110B6" w:rsidRPr="00C8104A">
        <w:rPr>
          <w:sz w:val="20"/>
          <w:szCs w:val="20"/>
        </w:rPr>
        <w:t xml:space="preserve">ros, generada, producida o como </w:t>
      </w:r>
      <w:r w:rsidRPr="00C8104A">
        <w:rPr>
          <w:sz w:val="20"/>
          <w:szCs w:val="20"/>
        </w:rPr>
        <w:t xml:space="preserve">consecuencia de la </w:t>
      </w:r>
      <w:r w:rsidR="00597B83">
        <w:rPr>
          <w:sz w:val="20"/>
          <w:szCs w:val="20"/>
        </w:rPr>
        <w:t>p</w:t>
      </w:r>
      <w:r w:rsidRPr="00C8104A">
        <w:rPr>
          <w:sz w:val="20"/>
          <w:szCs w:val="20"/>
        </w:rPr>
        <w:t>restación de los servicios brindados, durante el desarrollo y posteriorme</w:t>
      </w:r>
      <w:r w:rsidR="009110B6" w:rsidRPr="00C8104A">
        <w:rPr>
          <w:sz w:val="20"/>
          <w:szCs w:val="20"/>
        </w:rPr>
        <w:t xml:space="preserve">nte a </w:t>
      </w:r>
      <w:r w:rsidRPr="00C8104A">
        <w:rPr>
          <w:sz w:val="20"/>
          <w:szCs w:val="20"/>
        </w:rPr>
        <w:t>su finalización.</w:t>
      </w:r>
    </w:p>
    <w:p w14:paraId="15615A13" w14:textId="77777777" w:rsidR="001E26B5" w:rsidRPr="00C8104A" w:rsidRDefault="001E26B5" w:rsidP="00420029">
      <w:pPr>
        <w:spacing w:after="0"/>
        <w:jc w:val="both"/>
        <w:rPr>
          <w:b/>
          <w:sz w:val="20"/>
          <w:szCs w:val="20"/>
        </w:rPr>
      </w:pPr>
      <w:r w:rsidRPr="00C8104A">
        <w:rPr>
          <w:b/>
          <w:sz w:val="20"/>
          <w:szCs w:val="20"/>
        </w:rPr>
        <w:t>IV CRITERIOS DE EVALUACIÓN Y SELECCIÓN</w:t>
      </w:r>
    </w:p>
    <w:p w14:paraId="52C94AD1" w14:textId="77777777" w:rsidR="00237B3A" w:rsidRPr="00C8104A" w:rsidRDefault="00237B3A" w:rsidP="00420029">
      <w:pPr>
        <w:spacing w:after="0"/>
        <w:jc w:val="both"/>
        <w:rPr>
          <w:sz w:val="20"/>
          <w:szCs w:val="20"/>
        </w:rPr>
      </w:pPr>
    </w:p>
    <w:p w14:paraId="0F480B72" w14:textId="77777777" w:rsidR="001E26B5" w:rsidRPr="00C8104A" w:rsidRDefault="001E26B5" w:rsidP="00420029">
      <w:pPr>
        <w:spacing w:after="0"/>
        <w:jc w:val="both"/>
        <w:rPr>
          <w:sz w:val="20"/>
          <w:szCs w:val="20"/>
        </w:rPr>
      </w:pPr>
      <w:r w:rsidRPr="00C8104A">
        <w:rPr>
          <w:sz w:val="20"/>
          <w:szCs w:val="20"/>
        </w:rPr>
        <w:t>1. METODOLOGÍA DE EVALUACIÓN</w:t>
      </w:r>
    </w:p>
    <w:p w14:paraId="59EBCDE2" w14:textId="77777777" w:rsidR="00237B3A" w:rsidRPr="00C8104A" w:rsidRDefault="00237B3A" w:rsidP="00420029">
      <w:pPr>
        <w:spacing w:after="0"/>
        <w:jc w:val="both"/>
        <w:rPr>
          <w:sz w:val="20"/>
          <w:szCs w:val="20"/>
        </w:rPr>
      </w:pPr>
    </w:p>
    <w:p w14:paraId="46463D27" w14:textId="77777777" w:rsidR="001E26B5" w:rsidRPr="00C8104A" w:rsidRDefault="001E26B5" w:rsidP="00420029">
      <w:pPr>
        <w:spacing w:after="0"/>
        <w:jc w:val="both"/>
        <w:rPr>
          <w:sz w:val="20"/>
          <w:szCs w:val="20"/>
        </w:rPr>
      </w:pPr>
      <w:r w:rsidRPr="00C8104A">
        <w:rPr>
          <w:sz w:val="20"/>
          <w:szCs w:val="20"/>
        </w:rPr>
        <w:t>La selección de la empresa adjudicataria para el servicio de remodelación</w:t>
      </w:r>
      <w:r w:rsidR="009110B6" w:rsidRPr="00C8104A">
        <w:rPr>
          <w:sz w:val="20"/>
          <w:szCs w:val="20"/>
        </w:rPr>
        <w:t xml:space="preserve"> y ampliación</w:t>
      </w:r>
      <w:r w:rsidRPr="00C8104A">
        <w:rPr>
          <w:sz w:val="20"/>
          <w:szCs w:val="20"/>
        </w:rPr>
        <w:t xml:space="preserve"> de oficinas </w:t>
      </w:r>
      <w:r w:rsidR="009110B6" w:rsidRPr="00C8104A">
        <w:rPr>
          <w:sz w:val="20"/>
          <w:szCs w:val="20"/>
        </w:rPr>
        <w:t xml:space="preserve">y Construcción del Centro de Eventos </w:t>
      </w:r>
      <w:r w:rsidRPr="00C8104A">
        <w:rPr>
          <w:sz w:val="20"/>
          <w:szCs w:val="20"/>
        </w:rPr>
        <w:t xml:space="preserve">de la </w:t>
      </w:r>
      <w:r w:rsidR="009110B6" w:rsidRPr="00C8104A">
        <w:rPr>
          <w:sz w:val="20"/>
          <w:szCs w:val="20"/>
        </w:rPr>
        <w:t>FJ</w:t>
      </w:r>
      <w:r w:rsidRPr="00C8104A">
        <w:rPr>
          <w:sz w:val="20"/>
          <w:szCs w:val="20"/>
        </w:rPr>
        <w:t>,</w:t>
      </w:r>
      <w:r w:rsidR="009110B6" w:rsidRPr="00C8104A">
        <w:rPr>
          <w:sz w:val="20"/>
          <w:szCs w:val="20"/>
        </w:rPr>
        <w:t xml:space="preserve"> </w:t>
      </w:r>
      <w:r w:rsidRPr="00C8104A">
        <w:rPr>
          <w:sz w:val="20"/>
          <w:szCs w:val="20"/>
        </w:rPr>
        <w:t xml:space="preserve">estará basada en una evaluación técnica y una evaluación </w:t>
      </w:r>
      <w:r w:rsidRPr="00C8104A">
        <w:rPr>
          <w:sz w:val="20"/>
          <w:szCs w:val="20"/>
        </w:rPr>
        <w:lastRenderedPageBreak/>
        <w:t>económica y de acuerdo al</w:t>
      </w:r>
      <w:r w:rsidR="009110B6" w:rsidRPr="00C8104A">
        <w:rPr>
          <w:sz w:val="20"/>
          <w:szCs w:val="20"/>
        </w:rPr>
        <w:t xml:space="preserve"> </w:t>
      </w:r>
      <w:r w:rsidRPr="00C8104A">
        <w:rPr>
          <w:sz w:val="20"/>
          <w:szCs w:val="20"/>
        </w:rPr>
        <w:t>procedimiento establecido de recepción y apertura de las ofertas, así como de los criterios</w:t>
      </w:r>
      <w:r w:rsidR="009110B6" w:rsidRPr="00C8104A">
        <w:rPr>
          <w:sz w:val="20"/>
          <w:szCs w:val="20"/>
        </w:rPr>
        <w:t xml:space="preserve"> </w:t>
      </w:r>
      <w:r w:rsidRPr="00C8104A">
        <w:rPr>
          <w:sz w:val="20"/>
          <w:szCs w:val="20"/>
        </w:rPr>
        <w:t>específicos de selección.</w:t>
      </w:r>
    </w:p>
    <w:p w14:paraId="0FA4EA25" w14:textId="77777777" w:rsidR="00237B3A" w:rsidRPr="00C8104A" w:rsidRDefault="00237B3A" w:rsidP="00420029">
      <w:pPr>
        <w:spacing w:after="0"/>
        <w:jc w:val="both"/>
        <w:rPr>
          <w:sz w:val="20"/>
          <w:szCs w:val="20"/>
        </w:rPr>
      </w:pPr>
    </w:p>
    <w:p w14:paraId="44B75346" w14:textId="77777777" w:rsidR="001E26B5" w:rsidRPr="00C8104A" w:rsidRDefault="001E26B5" w:rsidP="00420029">
      <w:pPr>
        <w:spacing w:after="0"/>
        <w:jc w:val="both"/>
        <w:rPr>
          <w:sz w:val="20"/>
          <w:szCs w:val="20"/>
        </w:rPr>
      </w:pPr>
      <w:r w:rsidRPr="00C8104A">
        <w:rPr>
          <w:sz w:val="20"/>
          <w:szCs w:val="20"/>
        </w:rPr>
        <w:t>Para ello se contará con un Comité de Recepción y Evaluación de Ofertas, el cual será seleccionado</w:t>
      </w:r>
      <w:r w:rsidR="009110B6" w:rsidRPr="00C8104A">
        <w:rPr>
          <w:sz w:val="20"/>
          <w:szCs w:val="20"/>
        </w:rPr>
        <w:t xml:space="preserve"> </w:t>
      </w:r>
      <w:r w:rsidRPr="00C8104A">
        <w:rPr>
          <w:sz w:val="20"/>
          <w:szCs w:val="20"/>
        </w:rPr>
        <w:t>por la Administración en la semana previa a la recepción de ofertas, tomando en cuenta el</w:t>
      </w:r>
      <w:r w:rsidR="009110B6" w:rsidRPr="00C8104A">
        <w:rPr>
          <w:sz w:val="20"/>
          <w:szCs w:val="20"/>
        </w:rPr>
        <w:t xml:space="preserve"> </w:t>
      </w:r>
      <w:r w:rsidRPr="00C8104A">
        <w:rPr>
          <w:sz w:val="20"/>
          <w:szCs w:val="20"/>
        </w:rPr>
        <w:t>personal idóneo relacionado con el servicio a contratar y contará con la aprobación de la</w:t>
      </w:r>
      <w:r w:rsidR="009110B6" w:rsidRPr="00C8104A">
        <w:rPr>
          <w:sz w:val="20"/>
          <w:szCs w:val="20"/>
        </w:rPr>
        <w:t xml:space="preserve"> Dirección Ejecutiva</w:t>
      </w:r>
      <w:r w:rsidR="00237B3A" w:rsidRPr="00C8104A">
        <w:rPr>
          <w:sz w:val="20"/>
          <w:szCs w:val="20"/>
        </w:rPr>
        <w:t xml:space="preserve">. </w:t>
      </w:r>
    </w:p>
    <w:p w14:paraId="4802895C" w14:textId="77777777" w:rsidR="00237B3A" w:rsidRPr="00C8104A" w:rsidRDefault="00237B3A" w:rsidP="00420029">
      <w:pPr>
        <w:spacing w:after="0"/>
        <w:jc w:val="both"/>
        <w:rPr>
          <w:b/>
          <w:sz w:val="20"/>
          <w:szCs w:val="20"/>
        </w:rPr>
      </w:pPr>
    </w:p>
    <w:p w14:paraId="245C5B9A" w14:textId="77777777" w:rsidR="001E26B5" w:rsidRPr="00C8104A" w:rsidRDefault="001E26B5" w:rsidP="00420029">
      <w:pPr>
        <w:spacing w:after="0"/>
        <w:jc w:val="both"/>
        <w:rPr>
          <w:sz w:val="20"/>
          <w:szCs w:val="20"/>
        </w:rPr>
      </w:pPr>
      <w:r w:rsidRPr="00C8104A">
        <w:rPr>
          <w:b/>
          <w:sz w:val="20"/>
          <w:szCs w:val="20"/>
        </w:rPr>
        <w:t>2. PROCEDIMIENTO PARA RECEPCIÓN Y APERTURA DE LAS OFERTAS</w:t>
      </w:r>
      <w:r w:rsidRPr="00C8104A">
        <w:rPr>
          <w:sz w:val="20"/>
          <w:szCs w:val="20"/>
        </w:rPr>
        <w:t>:</w:t>
      </w:r>
    </w:p>
    <w:p w14:paraId="0632D9DF" w14:textId="77777777" w:rsidR="00237B3A" w:rsidRPr="00C8104A" w:rsidRDefault="00237B3A" w:rsidP="00420029">
      <w:pPr>
        <w:spacing w:after="0"/>
        <w:jc w:val="both"/>
        <w:rPr>
          <w:sz w:val="20"/>
          <w:szCs w:val="20"/>
        </w:rPr>
      </w:pPr>
    </w:p>
    <w:p w14:paraId="67DCF8F5" w14:textId="77777777" w:rsidR="001E26B5" w:rsidRPr="00C8104A" w:rsidRDefault="001E26B5" w:rsidP="00420029">
      <w:pPr>
        <w:spacing w:after="0"/>
        <w:jc w:val="both"/>
        <w:rPr>
          <w:sz w:val="20"/>
          <w:szCs w:val="20"/>
        </w:rPr>
      </w:pPr>
      <w:r w:rsidRPr="00C8104A">
        <w:rPr>
          <w:sz w:val="20"/>
          <w:szCs w:val="20"/>
        </w:rPr>
        <w:t>2.1 ETAPA DE RECEPCIÓN DE OFERTAS.</w:t>
      </w:r>
    </w:p>
    <w:p w14:paraId="2347AAA5" w14:textId="77777777" w:rsidR="00237B3A" w:rsidRPr="00C8104A" w:rsidRDefault="00237B3A" w:rsidP="00420029">
      <w:pPr>
        <w:spacing w:after="0"/>
        <w:jc w:val="both"/>
        <w:rPr>
          <w:sz w:val="20"/>
          <w:szCs w:val="20"/>
        </w:rPr>
      </w:pPr>
    </w:p>
    <w:p w14:paraId="0F6A350A" w14:textId="77777777" w:rsidR="001E26B5" w:rsidRPr="00C8104A" w:rsidRDefault="001E26B5" w:rsidP="00940268">
      <w:pPr>
        <w:pStyle w:val="Prrafodelista"/>
        <w:numPr>
          <w:ilvl w:val="0"/>
          <w:numId w:val="18"/>
        </w:numPr>
        <w:ind w:left="360"/>
        <w:jc w:val="both"/>
        <w:rPr>
          <w:rFonts w:asciiTheme="minorHAnsi" w:hAnsiTheme="minorHAnsi" w:cstheme="minorHAnsi"/>
        </w:rPr>
      </w:pPr>
      <w:r w:rsidRPr="00C8104A">
        <w:rPr>
          <w:rFonts w:asciiTheme="minorHAnsi" w:hAnsiTheme="minorHAnsi" w:cstheme="minorHAnsi"/>
        </w:rPr>
        <w:t>La etapa de recepción de ofertas comprenderá el período mencionado en estas</w:t>
      </w:r>
      <w:r w:rsidR="009110B6" w:rsidRPr="00C8104A">
        <w:rPr>
          <w:rFonts w:asciiTheme="minorHAnsi" w:hAnsiTheme="minorHAnsi" w:cstheme="minorHAnsi"/>
        </w:rPr>
        <w:t xml:space="preserve"> </w:t>
      </w:r>
      <w:r w:rsidRPr="00C8104A">
        <w:rPr>
          <w:rFonts w:asciiTheme="minorHAnsi" w:hAnsiTheme="minorHAnsi" w:cstheme="minorHAnsi"/>
        </w:rPr>
        <w:t>Bases de Licitación, para tal efecto y/o en el anuncio de publicación de esta</w:t>
      </w:r>
      <w:r w:rsidR="009110B6" w:rsidRPr="00C8104A">
        <w:rPr>
          <w:rFonts w:asciiTheme="minorHAnsi" w:hAnsiTheme="minorHAnsi" w:cstheme="minorHAnsi"/>
        </w:rPr>
        <w:t xml:space="preserve"> </w:t>
      </w:r>
      <w:r w:rsidRPr="00C8104A">
        <w:rPr>
          <w:rFonts w:asciiTheme="minorHAnsi" w:hAnsiTheme="minorHAnsi" w:cstheme="minorHAnsi"/>
        </w:rPr>
        <w:t>licitación. Podrán estar presentes los oferentes o sus representantes como</w:t>
      </w:r>
      <w:r w:rsidR="009110B6" w:rsidRPr="00C8104A">
        <w:rPr>
          <w:rFonts w:asciiTheme="minorHAnsi" w:hAnsiTheme="minorHAnsi" w:cstheme="minorHAnsi"/>
        </w:rPr>
        <w:t xml:space="preserve"> </w:t>
      </w:r>
      <w:r w:rsidRPr="00C8104A">
        <w:rPr>
          <w:rFonts w:asciiTheme="minorHAnsi" w:hAnsiTheme="minorHAnsi" w:cstheme="minorHAnsi"/>
        </w:rPr>
        <w:t>observadores del proceso.</w:t>
      </w:r>
    </w:p>
    <w:p w14:paraId="788183D7" w14:textId="77777777" w:rsidR="001E26B5" w:rsidRPr="00C8104A" w:rsidRDefault="001E26B5" w:rsidP="00940268">
      <w:pPr>
        <w:pStyle w:val="Prrafodelista"/>
        <w:numPr>
          <w:ilvl w:val="0"/>
          <w:numId w:val="18"/>
        </w:numPr>
        <w:ind w:left="360"/>
        <w:jc w:val="both"/>
        <w:rPr>
          <w:rFonts w:asciiTheme="minorHAnsi" w:hAnsiTheme="minorHAnsi" w:cstheme="minorHAnsi"/>
        </w:rPr>
      </w:pPr>
      <w:r w:rsidRPr="00C8104A">
        <w:rPr>
          <w:rFonts w:asciiTheme="minorHAnsi" w:hAnsiTheme="minorHAnsi" w:cstheme="minorHAnsi"/>
        </w:rPr>
        <w:t>El Comité de Recepción y Evaluación de Ofertas procederá a recibir los dos sobres</w:t>
      </w:r>
      <w:r w:rsidR="009110B6" w:rsidRPr="00C8104A">
        <w:rPr>
          <w:rFonts w:asciiTheme="minorHAnsi" w:hAnsiTheme="minorHAnsi" w:cstheme="minorHAnsi"/>
        </w:rPr>
        <w:t xml:space="preserve"> </w:t>
      </w:r>
      <w:r w:rsidRPr="00C8104A">
        <w:rPr>
          <w:rFonts w:asciiTheme="minorHAnsi" w:hAnsiTheme="minorHAnsi" w:cstheme="minorHAnsi"/>
        </w:rPr>
        <w:t>conteniendo la oferta técnica (SOBRE “A”) y económic</w:t>
      </w:r>
      <w:r w:rsidR="009110B6" w:rsidRPr="00C8104A">
        <w:rPr>
          <w:rFonts w:asciiTheme="minorHAnsi" w:hAnsiTheme="minorHAnsi" w:cstheme="minorHAnsi"/>
        </w:rPr>
        <w:t xml:space="preserve">a (SOBRE “B”), debiendo </w:t>
      </w:r>
      <w:r w:rsidRPr="00C8104A">
        <w:rPr>
          <w:rFonts w:asciiTheme="minorHAnsi" w:hAnsiTheme="minorHAnsi" w:cstheme="minorHAnsi"/>
        </w:rPr>
        <w:t>hacer constar el nombre del oferente, el nombre y número de Documento</w:t>
      </w:r>
      <w:r w:rsidR="009110B6" w:rsidRPr="00C8104A">
        <w:rPr>
          <w:rFonts w:asciiTheme="minorHAnsi" w:hAnsiTheme="minorHAnsi" w:cstheme="minorHAnsi"/>
        </w:rPr>
        <w:t xml:space="preserve"> </w:t>
      </w:r>
      <w:r w:rsidRPr="00C8104A">
        <w:rPr>
          <w:rFonts w:asciiTheme="minorHAnsi" w:hAnsiTheme="minorHAnsi" w:cstheme="minorHAnsi"/>
        </w:rPr>
        <w:t>Personal de Identificación de quien entrega, la hora de recepción y especialmente</w:t>
      </w:r>
      <w:r w:rsidR="009110B6" w:rsidRPr="00C8104A">
        <w:rPr>
          <w:rFonts w:asciiTheme="minorHAnsi" w:hAnsiTheme="minorHAnsi" w:cstheme="minorHAnsi"/>
        </w:rPr>
        <w:t xml:space="preserve"> </w:t>
      </w:r>
      <w:r w:rsidRPr="00C8104A">
        <w:rPr>
          <w:rFonts w:asciiTheme="minorHAnsi" w:hAnsiTheme="minorHAnsi" w:cstheme="minorHAnsi"/>
        </w:rPr>
        <w:t>que sean presentadas dos ofertas y que ellas se encuentren debidamente</w:t>
      </w:r>
      <w:r w:rsidR="009110B6" w:rsidRPr="00C8104A">
        <w:rPr>
          <w:rFonts w:asciiTheme="minorHAnsi" w:hAnsiTheme="minorHAnsi" w:cstheme="minorHAnsi"/>
        </w:rPr>
        <w:t xml:space="preserve"> </w:t>
      </w:r>
      <w:r w:rsidRPr="00C8104A">
        <w:rPr>
          <w:rFonts w:asciiTheme="minorHAnsi" w:hAnsiTheme="minorHAnsi" w:cstheme="minorHAnsi"/>
        </w:rPr>
        <w:t>cerradas.</w:t>
      </w:r>
    </w:p>
    <w:p w14:paraId="1BABCCB0" w14:textId="77777777" w:rsidR="001E26B5" w:rsidRPr="00C8104A" w:rsidRDefault="001E26B5" w:rsidP="00940268">
      <w:pPr>
        <w:pStyle w:val="Prrafodelista"/>
        <w:numPr>
          <w:ilvl w:val="0"/>
          <w:numId w:val="18"/>
        </w:numPr>
        <w:ind w:left="360"/>
        <w:jc w:val="both"/>
        <w:rPr>
          <w:rFonts w:asciiTheme="minorHAnsi" w:hAnsiTheme="minorHAnsi" w:cstheme="minorHAnsi"/>
        </w:rPr>
      </w:pPr>
      <w:r w:rsidRPr="00C8104A">
        <w:rPr>
          <w:rFonts w:asciiTheme="minorHAnsi" w:hAnsiTheme="minorHAnsi" w:cstheme="minorHAnsi"/>
        </w:rPr>
        <w:t>El Comité de Recepción y Evaluación de Ofertas verificará que las empresas</w:t>
      </w:r>
      <w:r w:rsidR="009110B6" w:rsidRPr="00C8104A">
        <w:rPr>
          <w:rFonts w:asciiTheme="minorHAnsi" w:hAnsiTheme="minorHAnsi" w:cstheme="minorHAnsi"/>
        </w:rPr>
        <w:t xml:space="preserve"> </w:t>
      </w:r>
      <w:r w:rsidRPr="00C8104A">
        <w:rPr>
          <w:rFonts w:asciiTheme="minorHAnsi" w:hAnsiTheme="minorHAnsi" w:cstheme="minorHAnsi"/>
        </w:rPr>
        <w:t>cumplan con todos los requisitos establecidos en estos términos de referencia.</w:t>
      </w:r>
    </w:p>
    <w:p w14:paraId="28D83FE6" w14:textId="77777777" w:rsidR="00237B3A" w:rsidRPr="00C8104A" w:rsidRDefault="001E26B5" w:rsidP="00940268">
      <w:pPr>
        <w:pStyle w:val="Prrafodelista"/>
        <w:numPr>
          <w:ilvl w:val="0"/>
          <w:numId w:val="18"/>
        </w:numPr>
        <w:ind w:left="360"/>
        <w:jc w:val="both"/>
        <w:rPr>
          <w:rFonts w:asciiTheme="minorHAnsi" w:hAnsiTheme="minorHAnsi" w:cstheme="minorHAnsi"/>
        </w:rPr>
      </w:pPr>
      <w:r w:rsidRPr="00C8104A">
        <w:rPr>
          <w:rFonts w:asciiTheme="minorHAnsi" w:hAnsiTheme="minorHAnsi" w:cstheme="minorHAnsi"/>
        </w:rPr>
        <w:t>La etapa de apertura de ofertas y sus resultado</w:t>
      </w:r>
      <w:r w:rsidR="009110B6" w:rsidRPr="00C8104A">
        <w:rPr>
          <w:rFonts w:asciiTheme="minorHAnsi" w:hAnsiTheme="minorHAnsi" w:cstheme="minorHAnsi"/>
        </w:rPr>
        <w:t xml:space="preserve">s, se dejara constar en el acta </w:t>
      </w:r>
      <w:r w:rsidRPr="00C8104A">
        <w:rPr>
          <w:rFonts w:asciiTheme="minorHAnsi" w:hAnsiTheme="minorHAnsi" w:cstheme="minorHAnsi"/>
        </w:rPr>
        <w:t>correspondiente.</w:t>
      </w:r>
    </w:p>
    <w:p w14:paraId="0B182ABB" w14:textId="77777777" w:rsidR="001E26B5" w:rsidRPr="00C8104A" w:rsidRDefault="00237B3A" w:rsidP="00940268">
      <w:pPr>
        <w:pStyle w:val="Prrafodelista"/>
        <w:numPr>
          <w:ilvl w:val="0"/>
          <w:numId w:val="18"/>
        </w:numPr>
        <w:ind w:left="360"/>
        <w:jc w:val="both"/>
        <w:rPr>
          <w:rFonts w:asciiTheme="minorHAnsi" w:hAnsiTheme="minorHAnsi" w:cstheme="minorHAnsi"/>
        </w:rPr>
      </w:pPr>
      <w:r w:rsidRPr="00C8104A">
        <w:rPr>
          <w:rFonts w:cstheme="minorHAnsi"/>
        </w:rPr>
        <w:t>D</w:t>
      </w:r>
      <w:r w:rsidR="001E26B5" w:rsidRPr="00C8104A">
        <w:rPr>
          <w:rFonts w:asciiTheme="minorHAnsi" w:hAnsiTheme="minorHAnsi" w:cstheme="minorHAnsi"/>
        </w:rPr>
        <w:t xml:space="preserve">e no recibirse ofertas, la licitación se deberá </w:t>
      </w:r>
      <w:r w:rsidR="009110B6" w:rsidRPr="00C8104A">
        <w:rPr>
          <w:rFonts w:asciiTheme="minorHAnsi" w:hAnsiTheme="minorHAnsi" w:cstheme="minorHAnsi"/>
        </w:rPr>
        <w:t xml:space="preserve">declarar desierta por parte del </w:t>
      </w:r>
      <w:r w:rsidR="001E26B5" w:rsidRPr="00C8104A">
        <w:rPr>
          <w:rFonts w:asciiTheme="minorHAnsi" w:hAnsiTheme="minorHAnsi" w:cstheme="minorHAnsi"/>
        </w:rPr>
        <w:t>Comité de Recepción y Evaluación de Ofertas, debiendo constar en el acta</w:t>
      </w:r>
      <w:r w:rsidR="009110B6" w:rsidRPr="00C8104A">
        <w:rPr>
          <w:rFonts w:asciiTheme="minorHAnsi" w:hAnsiTheme="minorHAnsi" w:cstheme="minorHAnsi"/>
        </w:rPr>
        <w:t xml:space="preserve"> </w:t>
      </w:r>
      <w:r w:rsidR="001E26B5" w:rsidRPr="00C8104A">
        <w:rPr>
          <w:rFonts w:asciiTheme="minorHAnsi" w:hAnsiTheme="minorHAnsi" w:cstheme="minorHAnsi"/>
        </w:rPr>
        <w:t>correspondiente y dar</w:t>
      </w:r>
      <w:r w:rsidR="009110B6" w:rsidRPr="00C8104A">
        <w:rPr>
          <w:rFonts w:asciiTheme="minorHAnsi" w:hAnsiTheme="minorHAnsi" w:cstheme="minorHAnsi"/>
        </w:rPr>
        <w:t xml:space="preserve"> aviso respectivo posterior al Director </w:t>
      </w:r>
      <w:r w:rsidR="001E26B5" w:rsidRPr="00C8104A">
        <w:rPr>
          <w:rFonts w:asciiTheme="minorHAnsi" w:hAnsiTheme="minorHAnsi" w:cstheme="minorHAnsi"/>
        </w:rPr>
        <w:t>Ejecutivo.</w:t>
      </w:r>
    </w:p>
    <w:p w14:paraId="392C090C" w14:textId="77777777" w:rsidR="00237B3A" w:rsidRPr="00C8104A" w:rsidRDefault="001E26B5" w:rsidP="00420029">
      <w:pPr>
        <w:spacing w:after="0"/>
        <w:jc w:val="both"/>
        <w:rPr>
          <w:sz w:val="20"/>
          <w:szCs w:val="20"/>
        </w:rPr>
      </w:pPr>
      <w:r w:rsidRPr="00C8104A">
        <w:rPr>
          <w:sz w:val="20"/>
          <w:szCs w:val="20"/>
        </w:rPr>
        <w:t xml:space="preserve"> </w:t>
      </w:r>
    </w:p>
    <w:p w14:paraId="6963E547" w14:textId="77777777" w:rsidR="001E26B5" w:rsidRPr="00C8104A" w:rsidRDefault="001E26B5" w:rsidP="00420029">
      <w:pPr>
        <w:spacing w:after="0"/>
        <w:jc w:val="both"/>
        <w:rPr>
          <w:sz w:val="20"/>
          <w:szCs w:val="20"/>
        </w:rPr>
      </w:pPr>
      <w:r w:rsidRPr="00C8104A">
        <w:rPr>
          <w:sz w:val="20"/>
          <w:szCs w:val="20"/>
        </w:rPr>
        <w:t>2.2 ETAPA DE APERTURA Y CALIFICACIÓN DE OFERTAS.</w:t>
      </w:r>
    </w:p>
    <w:p w14:paraId="385FBF6B" w14:textId="77777777" w:rsidR="00237B3A" w:rsidRPr="00C8104A" w:rsidRDefault="00237B3A" w:rsidP="00420029">
      <w:pPr>
        <w:spacing w:after="0"/>
        <w:jc w:val="both"/>
        <w:rPr>
          <w:sz w:val="20"/>
          <w:szCs w:val="20"/>
        </w:rPr>
      </w:pPr>
    </w:p>
    <w:p w14:paraId="4C3F318E" w14:textId="77777777" w:rsidR="001E26B5" w:rsidRPr="00C8104A" w:rsidRDefault="001E26B5" w:rsidP="00940268">
      <w:pPr>
        <w:pStyle w:val="Prrafodelista"/>
        <w:numPr>
          <w:ilvl w:val="0"/>
          <w:numId w:val="19"/>
        </w:numPr>
        <w:jc w:val="both"/>
        <w:rPr>
          <w:rFonts w:asciiTheme="minorHAnsi" w:hAnsiTheme="minorHAnsi" w:cstheme="minorHAnsi"/>
        </w:rPr>
      </w:pPr>
      <w:r w:rsidRPr="00C8104A">
        <w:rPr>
          <w:rFonts w:asciiTheme="minorHAnsi" w:hAnsiTheme="minorHAnsi" w:cstheme="minorHAnsi"/>
        </w:rPr>
        <w:t>Dentro del máximo de los siguientes tres días poster</w:t>
      </w:r>
      <w:r w:rsidR="00342DBB" w:rsidRPr="00C8104A">
        <w:rPr>
          <w:rFonts w:asciiTheme="minorHAnsi" w:hAnsiTheme="minorHAnsi" w:cstheme="minorHAnsi"/>
        </w:rPr>
        <w:t>iores al cierre de la recepción</w:t>
      </w:r>
      <w:r w:rsidR="00390FC5" w:rsidRPr="00C8104A">
        <w:rPr>
          <w:rFonts w:asciiTheme="minorHAnsi" w:hAnsiTheme="minorHAnsi" w:cstheme="minorHAnsi"/>
        </w:rPr>
        <w:t xml:space="preserve"> </w:t>
      </w:r>
      <w:r w:rsidRPr="00C8104A">
        <w:rPr>
          <w:rFonts w:asciiTheme="minorHAnsi" w:hAnsiTheme="minorHAnsi" w:cstheme="minorHAnsi"/>
        </w:rPr>
        <w:t>de las ofertas, el Comité de Recepción y Evaluación de Ofertas en sesión,</w:t>
      </w:r>
      <w:r w:rsidR="00390FC5" w:rsidRPr="00C8104A">
        <w:rPr>
          <w:rFonts w:asciiTheme="minorHAnsi" w:hAnsiTheme="minorHAnsi" w:cstheme="minorHAnsi"/>
        </w:rPr>
        <w:t xml:space="preserve"> </w:t>
      </w:r>
      <w:r w:rsidRPr="00C8104A">
        <w:rPr>
          <w:rFonts w:asciiTheme="minorHAnsi" w:hAnsiTheme="minorHAnsi" w:cstheme="minorHAnsi"/>
        </w:rPr>
        <w:t>procederá a la evaluación de las ofertas técnicas presentadas, debiendo verificar</w:t>
      </w:r>
      <w:r w:rsidR="00390FC5" w:rsidRPr="00C8104A">
        <w:rPr>
          <w:rFonts w:asciiTheme="minorHAnsi" w:hAnsiTheme="minorHAnsi" w:cstheme="minorHAnsi"/>
        </w:rPr>
        <w:t xml:space="preserve"> </w:t>
      </w:r>
      <w:r w:rsidRPr="00C8104A">
        <w:rPr>
          <w:rFonts w:asciiTheme="minorHAnsi" w:hAnsiTheme="minorHAnsi" w:cstheme="minorHAnsi"/>
        </w:rPr>
        <w:t>que se haya cumplido con la presentación de los requisitos para dicha oferta.</w:t>
      </w:r>
    </w:p>
    <w:p w14:paraId="2F5CEB94" w14:textId="77777777" w:rsidR="001E26B5" w:rsidRPr="00C8104A" w:rsidRDefault="001E26B5" w:rsidP="00940268">
      <w:pPr>
        <w:pStyle w:val="Prrafodelista"/>
        <w:numPr>
          <w:ilvl w:val="0"/>
          <w:numId w:val="19"/>
        </w:numPr>
        <w:jc w:val="both"/>
        <w:rPr>
          <w:rFonts w:asciiTheme="minorHAnsi" w:hAnsiTheme="minorHAnsi" w:cstheme="minorHAnsi"/>
        </w:rPr>
      </w:pPr>
      <w:r w:rsidRPr="00C8104A">
        <w:rPr>
          <w:rFonts w:asciiTheme="minorHAnsi" w:hAnsiTheme="minorHAnsi" w:cstheme="minorHAnsi"/>
        </w:rPr>
        <w:t xml:space="preserve"> La calificación de la oferta técnica se deberá basar en la Evaluación Técnica de</w:t>
      </w:r>
      <w:r w:rsidR="00CE2FE5" w:rsidRPr="00C8104A">
        <w:rPr>
          <w:rFonts w:asciiTheme="minorHAnsi" w:hAnsiTheme="minorHAnsi" w:cstheme="minorHAnsi"/>
        </w:rPr>
        <w:t xml:space="preserve"> </w:t>
      </w:r>
      <w:r w:rsidRPr="00C8104A">
        <w:rPr>
          <w:rFonts w:asciiTheme="minorHAnsi" w:hAnsiTheme="minorHAnsi" w:cstheme="minorHAnsi"/>
        </w:rPr>
        <w:t>Selección, de este documento, en la cual según cuadro de verificación se revisará</w:t>
      </w:r>
      <w:r w:rsidR="00CE2FE5" w:rsidRPr="00C8104A">
        <w:rPr>
          <w:rFonts w:asciiTheme="minorHAnsi" w:hAnsiTheme="minorHAnsi" w:cstheme="minorHAnsi"/>
        </w:rPr>
        <w:t xml:space="preserve"> </w:t>
      </w:r>
      <w:r w:rsidRPr="00C8104A">
        <w:rPr>
          <w:rFonts w:asciiTheme="minorHAnsi" w:hAnsiTheme="minorHAnsi" w:cstheme="minorHAnsi"/>
        </w:rPr>
        <w:t>cada uno de los puntos indicados para la misma.</w:t>
      </w:r>
    </w:p>
    <w:p w14:paraId="1AC66230" w14:textId="77777777" w:rsidR="001E26B5" w:rsidRPr="00C8104A" w:rsidRDefault="001E26B5" w:rsidP="00940268">
      <w:pPr>
        <w:pStyle w:val="Prrafodelista"/>
        <w:numPr>
          <w:ilvl w:val="0"/>
          <w:numId w:val="19"/>
        </w:numPr>
        <w:jc w:val="both"/>
        <w:rPr>
          <w:rFonts w:asciiTheme="minorHAnsi" w:hAnsiTheme="minorHAnsi" w:cstheme="minorHAnsi"/>
        </w:rPr>
      </w:pPr>
      <w:r w:rsidRPr="00C8104A">
        <w:rPr>
          <w:rFonts w:asciiTheme="minorHAnsi" w:hAnsiTheme="minorHAnsi" w:cstheme="minorHAnsi"/>
        </w:rPr>
        <w:t>En caso de que alguno de los oferentes no haya presentado alguno de los</w:t>
      </w:r>
      <w:r w:rsidR="00CE2FE5" w:rsidRPr="00C8104A">
        <w:rPr>
          <w:rFonts w:asciiTheme="minorHAnsi" w:hAnsiTheme="minorHAnsi" w:cstheme="minorHAnsi"/>
        </w:rPr>
        <w:t xml:space="preserve"> </w:t>
      </w:r>
      <w:r w:rsidRPr="00C8104A">
        <w:rPr>
          <w:rFonts w:asciiTheme="minorHAnsi" w:hAnsiTheme="minorHAnsi" w:cstheme="minorHAnsi"/>
        </w:rPr>
        <w:t>requisitos y/o documentos requeridos, el Comité de Recepción y Evaluación de</w:t>
      </w:r>
      <w:r w:rsidR="00CE2FE5" w:rsidRPr="00C8104A">
        <w:rPr>
          <w:rFonts w:asciiTheme="minorHAnsi" w:hAnsiTheme="minorHAnsi" w:cstheme="minorHAnsi"/>
        </w:rPr>
        <w:t xml:space="preserve"> </w:t>
      </w:r>
      <w:r w:rsidRPr="00C8104A">
        <w:rPr>
          <w:rFonts w:asciiTheme="minorHAnsi" w:hAnsiTheme="minorHAnsi" w:cstheme="minorHAnsi"/>
        </w:rPr>
        <w:t>Ofertas deberá descalificar la propuesta.</w:t>
      </w:r>
    </w:p>
    <w:p w14:paraId="47B1819C" w14:textId="77777777" w:rsidR="00237B3A" w:rsidRPr="00C8104A" w:rsidRDefault="001E26B5" w:rsidP="00940268">
      <w:pPr>
        <w:pStyle w:val="Prrafodelista"/>
        <w:numPr>
          <w:ilvl w:val="0"/>
          <w:numId w:val="19"/>
        </w:numPr>
        <w:jc w:val="both"/>
        <w:rPr>
          <w:rFonts w:asciiTheme="minorHAnsi" w:hAnsiTheme="minorHAnsi" w:cstheme="minorHAnsi"/>
        </w:rPr>
      </w:pPr>
      <w:r w:rsidRPr="00C8104A">
        <w:rPr>
          <w:rFonts w:asciiTheme="minorHAnsi" w:hAnsiTheme="minorHAnsi" w:cstheme="minorHAnsi"/>
        </w:rPr>
        <w:t>Los sobres de las ofertas económicas de los oferentes descalificados deberán</w:t>
      </w:r>
      <w:r w:rsidR="00CE2FE5" w:rsidRPr="00C8104A">
        <w:rPr>
          <w:rFonts w:asciiTheme="minorHAnsi" w:hAnsiTheme="minorHAnsi" w:cstheme="minorHAnsi"/>
        </w:rPr>
        <w:t xml:space="preserve"> </w:t>
      </w:r>
      <w:r w:rsidRPr="00C8104A">
        <w:rPr>
          <w:rFonts w:asciiTheme="minorHAnsi" w:hAnsiTheme="minorHAnsi" w:cstheme="minorHAnsi"/>
        </w:rPr>
        <w:t>devolverse sin abrir. Dichas circunstancias se harán constar en el acta</w:t>
      </w:r>
      <w:r w:rsidR="00CE2FE5" w:rsidRPr="00C8104A">
        <w:rPr>
          <w:rFonts w:asciiTheme="minorHAnsi" w:hAnsiTheme="minorHAnsi" w:cstheme="minorHAnsi"/>
        </w:rPr>
        <w:t xml:space="preserve"> </w:t>
      </w:r>
      <w:r w:rsidRPr="00C8104A">
        <w:rPr>
          <w:rFonts w:asciiTheme="minorHAnsi" w:hAnsiTheme="minorHAnsi" w:cstheme="minorHAnsi"/>
        </w:rPr>
        <w:t>administrativa y en ella se</w:t>
      </w:r>
      <w:r w:rsidR="00DE7732" w:rsidRPr="00C8104A">
        <w:rPr>
          <w:rFonts w:asciiTheme="minorHAnsi" w:hAnsiTheme="minorHAnsi" w:cstheme="minorHAnsi"/>
        </w:rPr>
        <w:t xml:space="preserve"> </w:t>
      </w:r>
      <w:r w:rsidRPr="00C8104A">
        <w:rPr>
          <w:rFonts w:asciiTheme="minorHAnsi" w:hAnsiTheme="minorHAnsi" w:cstheme="minorHAnsi"/>
        </w:rPr>
        <w:t>consignarán también los resultados de la calificación de</w:t>
      </w:r>
      <w:r w:rsidR="00CE2FE5" w:rsidRPr="00C8104A">
        <w:rPr>
          <w:rFonts w:asciiTheme="minorHAnsi" w:hAnsiTheme="minorHAnsi" w:cstheme="minorHAnsi"/>
        </w:rPr>
        <w:t xml:space="preserve"> </w:t>
      </w:r>
      <w:r w:rsidRPr="00C8104A">
        <w:rPr>
          <w:rFonts w:asciiTheme="minorHAnsi" w:hAnsiTheme="minorHAnsi" w:cstheme="minorHAnsi"/>
        </w:rPr>
        <w:t>las mismas de acuerdo a los aspectos que estipulan las presentes bases.</w:t>
      </w:r>
    </w:p>
    <w:p w14:paraId="7FC62405" w14:textId="77777777" w:rsidR="001E26B5" w:rsidRPr="00C8104A" w:rsidRDefault="001E26B5" w:rsidP="00940268">
      <w:pPr>
        <w:pStyle w:val="Prrafodelista"/>
        <w:numPr>
          <w:ilvl w:val="0"/>
          <w:numId w:val="19"/>
        </w:numPr>
        <w:jc w:val="both"/>
        <w:rPr>
          <w:rFonts w:asciiTheme="minorHAnsi" w:hAnsiTheme="minorHAnsi" w:cstheme="minorHAnsi"/>
        </w:rPr>
      </w:pPr>
      <w:r w:rsidRPr="00C8104A">
        <w:rPr>
          <w:rFonts w:asciiTheme="minorHAnsi" w:hAnsiTheme="minorHAnsi" w:cstheme="minorHAnsi"/>
        </w:rPr>
        <w:t>En caso de no abrirse por parte del Comité de Rec</w:t>
      </w:r>
      <w:r w:rsidR="00DE7732" w:rsidRPr="00C8104A">
        <w:rPr>
          <w:rFonts w:asciiTheme="minorHAnsi" w:hAnsiTheme="minorHAnsi" w:cstheme="minorHAnsi"/>
        </w:rPr>
        <w:t xml:space="preserve">epción y Evaluación de Ofertas, </w:t>
      </w:r>
      <w:r w:rsidRPr="00C8104A">
        <w:rPr>
          <w:rFonts w:asciiTheme="minorHAnsi" w:hAnsiTheme="minorHAnsi" w:cstheme="minorHAnsi"/>
        </w:rPr>
        <w:t>los sobres conteniendo las ofertas técnicas deberán depositarse, bajo el resguardo</w:t>
      </w:r>
      <w:r w:rsidR="00DE7732" w:rsidRPr="00C8104A">
        <w:rPr>
          <w:rFonts w:asciiTheme="minorHAnsi" w:hAnsiTheme="minorHAnsi" w:cstheme="minorHAnsi"/>
        </w:rPr>
        <w:t xml:space="preserve"> </w:t>
      </w:r>
      <w:r w:rsidRPr="00C8104A">
        <w:rPr>
          <w:rFonts w:asciiTheme="minorHAnsi" w:hAnsiTheme="minorHAnsi" w:cstheme="minorHAnsi"/>
        </w:rPr>
        <w:t xml:space="preserve">del Administrador de la </w:t>
      </w:r>
      <w:r w:rsidR="009110B6" w:rsidRPr="00C8104A">
        <w:rPr>
          <w:rFonts w:asciiTheme="minorHAnsi" w:hAnsiTheme="minorHAnsi" w:cstheme="minorHAnsi"/>
        </w:rPr>
        <w:t>FJ</w:t>
      </w:r>
      <w:r w:rsidRPr="00C8104A">
        <w:rPr>
          <w:rFonts w:asciiTheme="minorHAnsi" w:hAnsiTheme="minorHAnsi" w:cstheme="minorHAnsi"/>
        </w:rPr>
        <w:t>.</w:t>
      </w:r>
    </w:p>
    <w:p w14:paraId="6F60D8A9" w14:textId="77777777" w:rsidR="00EF6158" w:rsidRPr="00C8104A" w:rsidRDefault="00EF6158" w:rsidP="00EF6158">
      <w:pPr>
        <w:pStyle w:val="Prrafodelista"/>
        <w:ind w:left="360"/>
        <w:jc w:val="both"/>
        <w:rPr>
          <w:rFonts w:asciiTheme="minorHAnsi" w:hAnsiTheme="minorHAnsi" w:cstheme="minorHAnsi"/>
        </w:rPr>
      </w:pPr>
    </w:p>
    <w:p w14:paraId="7164CD8B" w14:textId="77777777" w:rsidR="001E26B5" w:rsidRPr="00C8104A" w:rsidRDefault="001E26B5" w:rsidP="00420029">
      <w:pPr>
        <w:spacing w:after="0"/>
        <w:jc w:val="both"/>
        <w:rPr>
          <w:sz w:val="20"/>
          <w:szCs w:val="20"/>
        </w:rPr>
      </w:pPr>
      <w:r w:rsidRPr="00C8104A">
        <w:rPr>
          <w:rFonts w:cstheme="minorHAnsi"/>
          <w:sz w:val="20"/>
          <w:szCs w:val="20"/>
        </w:rPr>
        <w:t xml:space="preserve">2.3 </w:t>
      </w:r>
      <w:r w:rsidRPr="00C8104A">
        <w:rPr>
          <w:sz w:val="20"/>
          <w:szCs w:val="20"/>
        </w:rPr>
        <w:t>ETAPA DE APERTURA Y CALIFICACIÓN DE OFERTA ECONÓMICA.</w:t>
      </w:r>
    </w:p>
    <w:p w14:paraId="432E3AF7" w14:textId="77777777" w:rsidR="00883FE2" w:rsidRPr="00C8104A" w:rsidRDefault="00883FE2" w:rsidP="00420029">
      <w:pPr>
        <w:spacing w:after="0"/>
        <w:jc w:val="both"/>
        <w:rPr>
          <w:sz w:val="20"/>
          <w:szCs w:val="20"/>
        </w:rPr>
      </w:pPr>
    </w:p>
    <w:p w14:paraId="5F98FE1B" w14:textId="77777777" w:rsidR="001E26B5" w:rsidRPr="00C8104A" w:rsidRDefault="001E26B5" w:rsidP="00940268">
      <w:pPr>
        <w:pStyle w:val="Prrafodelista"/>
        <w:numPr>
          <w:ilvl w:val="0"/>
          <w:numId w:val="20"/>
        </w:numPr>
        <w:jc w:val="both"/>
        <w:rPr>
          <w:rFonts w:asciiTheme="minorHAnsi" w:hAnsiTheme="minorHAnsi" w:cstheme="minorHAnsi"/>
        </w:rPr>
      </w:pPr>
      <w:r w:rsidRPr="00C8104A">
        <w:rPr>
          <w:rFonts w:asciiTheme="minorHAnsi" w:hAnsiTheme="minorHAnsi" w:cstheme="minorHAnsi"/>
        </w:rPr>
        <w:t>Únicamente se abrirán los sobres de las ofertas económicas de aquellos oferentes</w:t>
      </w:r>
      <w:r w:rsidR="00DE7732" w:rsidRPr="00C8104A">
        <w:rPr>
          <w:rFonts w:asciiTheme="minorHAnsi" w:hAnsiTheme="minorHAnsi" w:cstheme="minorHAnsi"/>
        </w:rPr>
        <w:t xml:space="preserve"> </w:t>
      </w:r>
      <w:r w:rsidRPr="00C8104A">
        <w:rPr>
          <w:rFonts w:asciiTheme="minorHAnsi" w:hAnsiTheme="minorHAnsi" w:cstheme="minorHAnsi"/>
        </w:rPr>
        <w:t>que cumplieron con los requisitos y/o documentos establecidos en la oferta</w:t>
      </w:r>
      <w:r w:rsidR="00DE7732" w:rsidRPr="00C8104A">
        <w:rPr>
          <w:rFonts w:asciiTheme="minorHAnsi" w:hAnsiTheme="minorHAnsi" w:cstheme="minorHAnsi"/>
        </w:rPr>
        <w:t xml:space="preserve"> </w:t>
      </w:r>
      <w:r w:rsidRPr="00C8104A">
        <w:rPr>
          <w:rFonts w:asciiTheme="minorHAnsi" w:hAnsiTheme="minorHAnsi" w:cstheme="minorHAnsi"/>
        </w:rPr>
        <w:t>técnica.</w:t>
      </w:r>
    </w:p>
    <w:p w14:paraId="0B592CA0" w14:textId="77777777" w:rsidR="001E26B5" w:rsidRPr="00C8104A" w:rsidRDefault="001E26B5" w:rsidP="00940268">
      <w:pPr>
        <w:pStyle w:val="Prrafodelista"/>
        <w:numPr>
          <w:ilvl w:val="0"/>
          <w:numId w:val="20"/>
        </w:numPr>
        <w:jc w:val="both"/>
        <w:rPr>
          <w:rFonts w:asciiTheme="minorHAnsi" w:hAnsiTheme="minorHAnsi" w:cstheme="minorHAnsi"/>
        </w:rPr>
      </w:pPr>
      <w:r w:rsidRPr="00C8104A">
        <w:rPr>
          <w:rFonts w:asciiTheme="minorHAnsi" w:hAnsiTheme="minorHAnsi" w:cstheme="minorHAnsi"/>
        </w:rPr>
        <w:t>Para la calificación de la oferta económica el Comité de Recepción y Evaluación de</w:t>
      </w:r>
      <w:r w:rsidR="00DE7732" w:rsidRPr="00C8104A">
        <w:rPr>
          <w:rFonts w:asciiTheme="minorHAnsi" w:hAnsiTheme="minorHAnsi" w:cstheme="minorHAnsi"/>
        </w:rPr>
        <w:t xml:space="preserve"> </w:t>
      </w:r>
      <w:r w:rsidRPr="00C8104A">
        <w:rPr>
          <w:rFonts w:asciiTheme="minorHAnsi" w:hAnsiTheme="minorHAnsi" w:cstheme="minorHAnsi"/>
        </w:rPr>
        <w:t>Ofertas procederá de la siguiente forma:</w:t>
      </w:r>
    </w:p>
    <w:p w14:paraId="7711AF4B" w14:textId="77777777" w:rsidR="001E26B5" w:rsidRPr="00C8104A" w:rsidRDefault="001E26B5" w:rsidP="00940268">
      <w:pPr>
        <w:pStyle w:val="Prrafodelista"/>
        <w:numPr>
          <w:ilvl w:val="0"/>
          <w:numId w:val="21"/>
        </w:numPr>
        <w:jc w:val="both"/>
        <w:rPr>
          <w:rFonts w:asciiTheme="minorHAnsi" w:hAnsiTheme="minorHAnsi" w:cstheme="minorHAnsi"/>
        </w:rPr>
      </w:pPr>
      <w:r w:rsidRPr="00C8104A">
        <w:rPr>
          <w:rFonts w:asciiTheme="minorHAnsi" w:hAnsiTheme="minorHAnsi" w:cstheme="minorHAnsi"/>
        </w:rPr>
        <w:t>Se dará lectura a los nombres y/o razón</w:t>
      </w:r>
      <w:r w:rsidR="00DE7732" w:rsidRPr="00C8104A">
        <w:rPr>
          <w:rFonts w:asciiTheme="minorHAnsi" w:hAnsiTheme="minorHAnsi" w:cstheme="minorHAnsi"/>
        </w:rPr>
        <w:t xml:space="preserve"> o denominación social de todas </w:t>
      </w:r>
      <w:r w:rsidRPr="00C8104A">
        <w:rPr>
          <w:rFonts w:asciiTheme="minorHAnsi" w:hAnsiTheme="minorHAnsi" w:cstheme="minorHAnsi"/>
        </w:rPr>
        <w:t>las empresas que presentaron oferta;</w:t>
      </w:r>
    </w:p>
    <w:p w14:paraId="7C7EC0C9" w14:textId="77777777" w:rsidR="001E26B5" w:rsidRPr="00C8104A" w:rsidRDefault="001E26B5" w:rsidP="00940268">
      <w:pPr>
        <w:pStyle w:val="Prrafodelista"/>
        <w:numPr>
          <w:ilvl w:val="0"/>
          <w:numId w:val="21"/>
        </w:numPr>
        <w:jc w:val="both"/>
        <w:rPr>
          <w:rFonts w:asciiTheme="minorHAnsi" w:hAnsiTheme="minorHAnsi" w:cstheme="minorHAnsi"/>
        </w:rPr>
      </w:pPr>
      <w:r w:rsidRPr="00C8104A">
        <w:rPr>
          <w:rFonts w:asciiTheme="minorHAnsi" w:hAnsiTheme="minorHAnsi" w:cstheme="minorHAnsi"/>
        </w:rPr>
        <w:t>Se dará lectura al nombre y/o razón o denominación social de los</w:t>
      </w:r>
      <w:r w:rsidR="00DE7732" w:rsidRPr="00C8104A">
        <w:rPr>
          <w:rFonts w:asciiTheme="minorHAnsi" w:hAnsiTheme="minorHAnsi" w:cstheme="minorHAnsi"/>
        </w:rPr>
        <w:t xml:space="preserve"> </w:t>
      </w:r>
      <w:r w:rsidRPr="00C8104A">
        <w:rPr>
          <w:rFonts w:asciiTheme="minorHAnsi" w:hAnsiTheme="minorHAnsi" w:cstheme="minorHAnsi"/>
        </w:rPr>
        <w:t>oferentes descalificados si los hubiere o la mención de que no los hay;</w:t>
      </w:r>
    </w:p>
    <w:p w14:paraId="25B6D8A1" w14:textId="77777777" w:rsidR="001E26B5" w:rsidRPr="00C8104A" w:rsidRDefault="001E26B5" w:rsidP="00940268">
      <w:pPr>
        <w:pStyle w:val="Prrafodelista"/>
        <w:numPr>
          <w:ilvl w:val="0"/>
          <w:numId w:val="21"/>
        </w:numPr>
        <w:jc w:val="both"/>
        <w:rPr>
          <w:rFonts w:asciiTheme="minorHAnsi" w:hAnsiTheme="minorHAnsi" w:cstheme="minorHAnsi"/>
        </w:rPr>
      </w:pPr>
      <w:r w:rsidRPr="00C8104A">
        <w:rPr>
          <w:rFonts w:asciiTheme="minorHAnsi" w:hAnsiTheme="minorHAnsi" w:cstheme="minorHAnsi"/>
        </w:rPr>
        <w:lastRenderedPageBreak/>
        <w:t>El Comité procederá a abrir la oferta de</w:t>
      </w:r>
      <w:r w:rsidR="00DE7732" w:rsidRPr="00C8104A">
        <w:rPr>
          <w:rFonts w:asciiTheme="minorHAnsi" w:hAnsiTheme="minorHAnsi" w:cstheme="minorHAnsi"/>
        </w:rPr>
        <w:t xml:space="preserve"> cada oferente, verificando que</w:t>
      </w:r>
      <w:r w:rsidR="00DD1863" w:rsidRPr="00C8104A">
        <w:rPr>
          <w:rFonts w:asciiTheme="minorHAnsi" w:hAnsiTheme="minorHAnsi" w:cstheme="minorHAnsi"/>
        </w:rPr>
        <w:t xml:space="preserve"> </w:t>
      </w:r>
      <w:r w:rsidRPr="00C8104A">
        <w:rPr>
          <w:rFonts w:asciiTheme="minorHAnsi" w:hAnsiTheme="minorHAnsi" w:cstheme="minorHAnsi"/>
        </w:rPr>
        <w:t>cumpla con las condiciones solicitadas. Para esta consideración se deberá</w:t>
      </w:r>
      <w:r w:rsidR="00DD1863" w:rsidRPr="00C8104A">
        <w:rPr>
          <w:rFonts w:asciiTheme="minorHAnsi" w:hAnsiTheme="minorHAnsi" w:cstheme="minorHAnsi"/>
        </w:rPr>
        <w:t xml:space="preserve"> </w:t>
      </w:r>
      <w:r w:rsidRPr="00C8104A">
        <w:rPr>
          <w:rFonts w:asciiTheme="minorHAnsi" w:hAnsiTheme="minorHAnsi" w:cstheme="minorHAnsi"/>
        </w:rPr>
        <w:t>tomar en cuenta también las condiciones técnicas solicitadas.</w:t>
      </w:r>
    </w:p>
    <w:p w14:paraId="72A16AD5" w14:textId="77777777" w:rsidR="001E26B5" w:rsidRPr="00C8104A" w:rsidRDefault="001E26B5" w:rsidP="00940268">
      <w:pPr>
        <w:pStyle w:val="Prrafodelista"/>
        <w:numPr>
          <w:ilvl w:val="0"/>
          <w:numId w:val="21"/>
        </w:numPr>
        <w:jc w:val="both"/>
        <w:rPr>
          <w:rFonts w:asciiTheme="minorHAnsi" w:hAnsiTheme="minorHAnsi" w:cstheme="minorHAnsi"/>
        </w:rPr>
      </w:pPr>
      <w:r w:rsidRPr="00C8104A">
        <w:rPr>
          <w:rFonts w:asciiTheme="minorHAnsi" w:hAnsiTheme="minorHAnsi" w:cstheme="minorHAnsi"/>
        </w:rPr>
        <w:t>En caso de que alguno de los oferentes no haya presentado alguno de los</w:t>
      </w:r>
      <w:r w:rsidR="00153D6E" w:rsidRPr="00C8104A">
        <w:rPr>
          <w:rFonts w:asciiTheme="minorHAnsi" w:hAnsiTheme="minorHAnsi" w:cstheme="minorHAnsi"/>
        </w:rPr>
        <w:t xml:space="preserve"> </w:t>
      </w:r>
      <w:r w:rsidRPr="00C8104A">
        <w:rPr>
          <w:rFonts w:asciiTheme="minorHAnsi" w:hAnsiTheme="minorHAnsi" w:cstheme="minorHAnsi"/>
        </w:rPr>
        <w:t>requisitos y/o documentos de la oferta económica, El Comité deberá</w:t>
      </w:r>
      <w:r w:rsidR="00153D6E" w:rsidRPr="00C8104A">
        <w:rPr>
          <w:rFonts w:asciiTheme="minorHAnsi" w:hAnsiTheme="minorHAnsi" w:cstheme="minorHAnsi"/>
        </w:rPr>
        <w:t xml:space="preserve"> </w:t>
      </w:r>
      <w:r w:rsidRPr="00C8104A">
        <w:rPr>
          <w:rFonts w:asciiTheme="minorHAnsi" w:hAnsiTheme="minorHAnsi" w:cstheme="minorHAnsi"/>
        </w:rPr>
        <w:t>descalificar la oferta en ese momento. Todo lo anterior, deberá hacerse</w:t>
      </w:r>
      <w:r w:rsidR="00153D6E" w:rsidRPr="00C8104A">
        <w:rPr>
          <w:rFonts w:asciiTheme="minorHAnsi" w:hAnsiTheme="minorHAnsi" w:cstheme="minorHAnsi"/>
        </w:rPr>
        <w:t xml:space="preserve"> </w:t>
      </w:r>
      <w:r w:rsidRPr="00C8104A">
        <w:rPr>
          <w:rFonts w:asciiTheme="minorHAnsi" w:hAnsiTheme="minorHAnsi" w:cstheme="minorHAnsi"/>
        </w:rPr>
        <w:t>constar en el acta correspondiente.</w:t>
      </w:r>
    </w:p>
    <w:p w14:paraId="358C5F1F" w14:textId="77777777" w:rsidR="002F275D" w:rsidRPr="00C8104A" w:rsidRDefault="001E26B5" w:rsidP="00940268">
      <w:pPr>
        <w:pStyle w:val="Prrafodelista"/>
        <w:numPr>
          <w:ilvl w:val="0"/>
          <w:numId w:val="21"/>
        </w:numPr>
        <w:jc w:val="both"/>
        <w:rPr>
          <w:rFonts w:asciiTheme="minorHAnsi" w:hAnsiTheme="minorHAnsi" w:cstheme="minorHAnsi"/>
        </w:rPr>
      </w:pPr>
      <w:r w:rsidRPr="00C8104A">
        <w:rPr>
          <w:rFonts w:asciiTheme="minorHAnsi" w:hAnsiTheme="minorHAnsi" w:cstheme="minorHAnsi"/>
        </w:rPr>
        <w:t>En caso de no abrirse por parte el Comité de Recepción y Evaluación de</w:t>
      </w:r>
      <w:r w:rsidR="002E3325" w:rsidRPr="00C8104A">
        <w:rPr>
          <w:rFonts w:asciiTheme="minorHAnsi" w:hAnsiTheme="minorHAnsi" w:cstheme="minorHAnsi"/>
        </w:rPr>
        <w:t xml:space="preserve"> </w:t>
      </w:r>
      <w:r w:rsidRPr="00C8104A">
        <w:rPr>
          <w:rFonts w:asciiTheme="minorHAnsi" w:hAnsiTheme="minorHAnsi" w:cstheme="minorHAnsi"/>
        </w:rPr>
        <w:t>Ofertas, el sobre conteniendo las ofertas económicas deberán</w:t>
      </w:r>
      <w:r w:rsidR="002E3325" w:rsidRPr="00C8104A">
        <w:rPr>
          <w:rFonts w:asciiTheme="minorHAnsi" w:hAnsiTheme="minorHAnsi" w:cstheme="minorHAnsi"/>
        </w:rPr>
        <w:t xml:space="preserve"> </w:t>
      </w:r>
      <w:r w:rsidRPr="00C8104A">
        <w:rPr>
          <w:rFonts w:asciiTheme="minorHAnsi" w:hAnsiTheme="minorHAnsi" w:cstheme="minorHAnsi"/>
        </w:rPr>
        <w:t xml:space="preserve">depositarse, bajo el resguardo del Administrador de la </w:t>
      </w:r>
      <w:r w:rsidR="009110B6" w:rsidRPr="00C8104A">
        <w:rPr>
          <w:rFonts w:asciiTheme="minorHAnsi" w:hAnsiTheme="minorHAnsi" w:cstheme="minorHAnsi"/>
        </w:rPr>
        <w:t>FJ</w:t>
      </w:r>
      <w:r w:rsidRPr="00C8104A">
        <w:rPr>
          <w:rFonts w:asciiTheme="minorHAnsi" w:hAnsiTheme="minorHAnsi" w:cstheme="minorHAnsi"/>
        </w:rPr>
        <w:t>.</w:t>
      </w:r>
    </w:p>
    <w:p w14:paraId="6529F7E9" w14:textId="77777777" w:rsidR="004D25A8" w:rsidRPr="00C8104A" w:rsidRDefault="004D25A8" w:rsidP="004D25A8">
      <w:pPr>
        <w:pStyle w:val="Prrafodelista"/>
        <w:jc w:val="both"/>
        <w:rPr>
          <w:rFonts w:asciiTheme="minorHAnsi" w:hAnsiTheme="minorHAnsi" w:cstheme="minorHAnsi"/>
        </w:rPr>
      </w:pPr>
    </w:p>
    <w:p w14:paraId="161882B5" w14:textId="77777777" w:rsidR="001E26B5" w:rsidRPr="00C8104A" w:rsidRDefault="001E26B5" w:rsidP="00420029">
      <w:pPr>
        <w:spacing w:after="0"/>
        <w:jc w:val="both"/>
        <w:rPr>
          <w:sz w:val="20"/>
          <w:szCs w:val="20"/>
        </w:rPr>
      </w:pPr>
      <w:r w:rsidRPr="00C8104A">
        <w:rPr>
          <w:sz w:val="20"/>
          <w:szCs w:val="20"/>
        </w:rPr>
        <w:t>2.4 ETAPA DE EVALUACIÓN FINAL Y SELECCIÓN DE MEJOR OFERTA.</w:t>
      </w:r>
    </w:p>
    <w:p w14:paraId="455B2428" w14:textId="77777777" w:rsidR="00883FE2" w:rsidRPr="00C8104A" w:rsidRDefault="00883FE2" w:rsidP="00420029">
      <w:pPr>
        <w:spacing w:after="0"/>
        <w:jc w:val="both"/>
        <w:rPr>
          <w:sz w:val="20"/>
          <w:szCs w:val="20"/>
        </w:rPr>
      </w:pPr>
    </w:p>
    <w:p w14:paraId="5486FA88" w14:textId="77777777" w:rsidR="001E26B5" w:rsidRPr="00C8104A" w:rsidRDefault="001E26B5" w:rsidP="00940268">
      <w:pPr>
        <w:pStyle w:val="Prrafodelista"/>
        <w:numPr>
          <w:ilvl w:val="0"/>
          <w:numId w:val="22"/>
        </w:numPr>
        <w:jc w:val="both"/>
        <w:rPr>
          <w:rFonts w:asciiTheme="minorHAnsi" w:hAnsiTheme="minorHAnsi" w:cstheme="minorHAnsi"/>
        </w:rPr>
      </w:pPr>
      <w:r w:rsidRPr="00C8104A">
        <w:rPr>
          <w:rFonts w:asciiTheme="minorHAnsi" w:hAnsiTheme="minorHAnsi" w:cstheme="minorHAnsi"/>
        </w:rPr>
        <w:t>Dentro del mismo plazo máximo indicado en el punto anterior 2.3, el Comité de</w:t>
      </w:r>
      <w:r w:rsidR="002E3325" w:rsidRPr="00C8104A">
        <w:rPr>
          <w:rFonts w:asciiTheme="minorHAnsi" w:hAnsiTheme="minorHAnsi" w:cstheme="minorHAnsi"/>
        </w:rPr>
        <w:t xml:space="preserve"> </w:t>
      </w:r>
      <w:r w:rsidRPr="00C8104A">
        <w:rPr>
          <w:rFonts w:asciiTheme="minorHAnsi" w:hAnsiTheme="minorHAnsi" w:cstheme="minorHAnsi"/>
        </w:rPr>
        <w:t>Recepción y Evaluación de Ofertas, procederá a o</w:t>
      </w:r>
      <w:r w:rsidR="002E3325" w:rsidRPr="00C8104A">
        <w:rPr>
          <w:rFonts w:asciiTheme="minorHAnsi" w:hAnsiTheme="minorHAnsi" w:cstheme="minorHAnsi"/>
        </w:rPr>
        <w:t xml:space="preserve">torgar calificación definitiva a </w:t>
      </w:r>
      <w:r w:rsidRPr="00C8104A">
        <w:rPr>
          <w:rFonts w:asciiTheme="minorHAnsi" w:hAnsiTheme="minorHAnsi" w:cstheme="minorHAnsi"/>
        </w:rPr>
        <w:t>las ofertas, o en su caso, rechazar y abstenerse de adjudicar, por causas</w:t>
      </w:r>
      <w:r w:rsidR="002E3325" w:rsidRPr="00C8104A">
        <w:rPr>
          <w:rFonts w:asciiTheme="minorHAnsi" w:hAnsiTheme="minorHAnsi" w:cstheme="minorHAnsi"/>
        </w:rPr>
        <w:t xml:space="preserve"> </w:t>
      </w:r>
      <w:r w:rsidRPr="00C8104A">
        <w:rPr>
          <w:rFonts w:asciiTheme="minorHAnsi" w:hAnsiTheme="minorHAnsi" w:cstheme="minorHAnsi"/>
        </w:rPr>
        <w:t>justificadas.</w:t>
      </w:r>
    </w:p>
    <w:p w14:paraId="594611BD" w14:textId="77777777" w:rsidR="001E26B5" w:rsidRPr="00C8104A" w:rsidRDefault="001E26B5" w:rsidP="00940268">
      <w:pPr>
        <w:pStyle w:val="Prrafodelista"/>
        <w:numPr>
          <w:ilvl w:val="0"/>
          <w:numId w:val="22"/>
        </w:numPr>
        <w:jc w:val="both"/>
        <w:rPr>
          <w:rFonts w:asciiTheme="minorHAnsi" w:hAnsiTheme="minorHAnsi" w:cstheme="minorHAnsi"/>
        </w:rPr>
      </w:pPr>
      <w:r w:rsidRPr="00C8104A">
        <w:rPr>
          <w:rFonts w:asciiTheme="minorHAnsi" w:hAnsiTheme="minorHAnsi" w:cstheme="minorHAnsi"/>
        </w:rPr>
        <w:t>La calificación definitiva, resultado de la evaluación de condiciones solicitadas en</w:t>
      </w:r>
      <w:r w:rsidR="007D7243" w:rsidRPr="00C8104A">
        <w:rPr>
          <w:rFonts w:asciiTheme="minorHAnsi" w:hAnsiTheme="minorHAnsi" w:cstheme="minorHAnsi"/>
        </w:rPr>
        <w:t xml:space="preserve"> </w:t>
      </w:r>
      <w:r w:rsidRPr="00C8104A">
        <w:rPr>
          <w:rFonts w:asciiTheme="minorHAnsi" w:hAnsiTheme="minorHAnsi" w:cstheme="minorHAnsi"/>
        </w:rPr>
        <w:t>las bases de licitación, sobre las condiciones técnicas y económicas, deberán dar</w:t>
      </w:r>
      <w:r w:rsidR="007D7243" w:rsidRPr="00C8104A">
        <w:rPr>
          <w:rFonts w:asciiTheme="minorHAnsi" w:hAnsiTheme="minorHAnsi" w:cstheme="minorHAnsi"/>
        </w:rPr>
        <w:t xml:space="preserve"> </w:t>
      </w:r>
      <w:r w:rsidRPr="00C8104A">
        <w:rPr>
          <w:rFonts w:asciiTheme="minorHAnsi" w:hAnsiTheme="minorHAnsi" w:cstheme="minorHAnsi"/>
        </w:rPr>
        <w:t>como resultado la definición por parte del Comité de Recepción y Evaluación de</w:t>
      </w:r>
      <w:r w:rsidR="007D7243" w:rsidRPr="00C8104A">
        <w:rPr>
          <w:rFonts w:asciiTheme="minorHAnsi" w:hAnsiTheme="minorHAnsi" w:cstheme="minorHAnsi"/>
        </w:rPr>
        <w:t xml:space="preserve"> </w:t>
      </w:r>
      <w:r w:rsidRPr="00C8104A">
        <w:rPr>
          <w:rFonts w:asciiTheme="minorHAnsi" w:hAnsiTheme="minorHAnsi" w:cstheme="minorHAnsi"/>
        </w:rPr>
        <w:t>Ofertas del primer lugar y lugares sucesivos.</w:t>
      </w:r>
    </w:p>
    <w:p w14:paraId="702373CC" w14:textId="77777777" w:rsidR="001E26B5" w:rsidRPr="00C8104A" w:rsidRDefault="001E26B5" w:rsidP="00940268">
      <w:pPr>
        <w:pStyle w:val="Prrafodelista"/>
        <w:numPr>
          <w:ilvl w:val="0"/>
          <w:numId w:val="22"/>
        </w:numPr>
        <w:jc w:val="both"/>
        <w:rPr>
          <w:rFonts w:asciiTheme="minorHAnsi" w:hAnsiTheme="minorHAnsi" w:cstheme="minorHAnsi"/>
        </w:rPr>
      </w:pPr>
      <w:r w:rsidRPr="00C8104A">
        <w:rPr>
          <w:rFonts w:asciiTheme="minorHAnsi" w:hAnsiTheme="minorHAnsi" w:cstheme="minorHAnsi"/>
        </w:rPr>
        <w:t>El Comité de Recepción y Evaluación de Ofertas, deberá evaluar las condiciones de</w:t>
      </w:r>
      <w:r w:rsidR="007D7243" w:rsidRPr="00C8104A">
        <w:rPr>
          <w:rFonts w:asciiTheme="minorHAnsi" w:hAnsiTheme="minorHAnsi" w:cstheme="minorHAnsi"/>
        </w:rPr>
        <w:t xml:space="preserve"> </w:t>
      </w:r>
      <w:r w:rsidRPr="00C8104A">
        <w:rPr>
          <w:rFonts w:asciiTheme="minorHAnsi" w:hAnsiTheme="minorHAnsi" w:cstheme="minorHAnsi"/>
        </w:rPr>
        <w:t>cada una para la selección de la considerada mejor oferta y denominada como</w:t>
      </w:r>
      <w:r w:rsidR="007D7243" w:rsidRPr="00C8104A">
        <w:rPr>
          <w:rFonts w:asciiTheme="minorHAnsi" w:hAnsiTheme="minorHAnsi" w:cstheme="minorHAnsi"/>
        </w:rPr>
        <w:t xml:space="preserve"> </w:t>
      </w:r>
      <w:r w:rsidRPr="00C8104A">
        <w:rPr>
          <w:rFonts w:asciiTheme="minorHAnsi" w:hAnsiTheme="minorHAnsi" w:cstheme="minorHAnsi"/>
        </w:rPr>
        <w:t>primer lugar y lugares sucesivos, en su orden correspondiente. De no encontrarse</w:t>
      </w:r>
      <w:r w:rsidR="007D7243" w:rsidRPr="00C8104A">
        <w:rPr>
          <w:rFonts w:asciiTheme="minorHAnsi" w:hAnsiTheme="minorHAnsi" w:cstheme="minorHAnsi"/>
        </w:rPr>
        <w:t xml:space="preserve"> </w:t>
      </w:r>
      <w:r w:rsidRPr="00C8104A">
        <w:rPr>
          <w:rFonts w:asciiTheme="minorHAnsi" w:hAnsiTheme="minorHAnsi" w:cstheme="minorHAnsi"/>
        </w:rPr>
        <w:t>condiciones que cumplan con lo solicitado en las bases de licitación, el Comité de</w:t>
      </w:r>
      <w:r w:rsidR="007D7243" w:rsidRPr="00C8104A">
        <w:rPr>
          <w:rFonts w:asciiTheme="minorHAnsi" w:hAnsiTheme="minorHAnsi" w:cstheme="minorHAnsi"/>
        </w:rPr>
        <w:t xml:space="preserve"> </w:t>
      </w:r>
      <w:r w:rsidRPr="00C8104A">
        <w:rPr>
          <w:rFonts w:asciiTheme="minorHAnsi" w:hAnsiTheme="minorHAnsi" w:cstheme="minorHAnsi"/>
        </w:rPr>
        <w:t>Recepción y Evaluación de Ofertas, puede rechazar las ofertas y declarar desierta</w:t>
      </w:r>
      <w:r w:rsidR="007D7243" w:rsidRPr="00C8104A">
        <w:rPr>
          <w:rFonts w:asciiTheme="minorHAnsi" w:hAnsiTheme="minorHAnsi" w:cstheme="minorHAnsi"/>
        </w:rPr>
        <w:t xml:space="preserve"> </w:t>
      </w:r>
      <w:r w:rsidRPr="00C8104A">
        <w:rPr>
          <w:rFonts w:asciiTheme="minorHAnsi" w:hAnsiTheme="minorHAnsi" w:cstheme="minorHAnsi"/>
        </w:rPr>
        <w:t>la licitación. Dichas causas deberán ser justificadas y quedar registradas en el acta</w:t>
      </w:r>
      <w:r w:rsidR="007D7243" w:rsidRPr="00C8104A">
        <w:rPr>
          <w:rFonts w:asciiTheme="minorHAnsi" w:hAnsiTheme="minorHAnsi" w:cstheme="minorHAnsi"/>
        </w:rPr>
        <w:t xml:space="preserve"> </w:t>
      </w:r>
      <w:r w:rsidRPr="00C8104A">
        <w:rPr>
          <w:rFonts w:asciiTheme="minorHAnsi" w:hAnsiTheme="minorHAnsi" w:cstheme="minorHAnsi"/>
        </w:rPr>
        <w:t>correspondiente.</w:t>
      </w:r>
    </w:p>
    <w:p w14:paraId="1B1E47C8" w14:textId="77777777" w:rsidR="001E26B5" w:rsidRPr="00C8104A" w:rsidRDefault="001E26B5" w:rsidP="00940268">
      <w:pPr>
        <w:pStyle w:val="Prrafodelista"/>
        <w:numPr>
          <w:ilvl w:val="0"/>
          <w:numId w:val="22"/>
        </w:numPr>
        <w:jc w:val="both"/>
        <w:rPr>
          <w:rFonts w:asciiTheme="minorHAnsi" w:hAnsiTheme="minorHAnsi" w:cstheme="minorHAnsi"/>
        </w:rPr>
      </w:pPr>
      <w:r w:rsidRPr="00C8104A">
        <w:rPr>
          <w:rFonts w:asciiTheme="minorHAnsi" w:hAnsiTheme="minorHAnsi" w:cstheme="minorHAnsi"/>
        </w:rPr>
        <w:t>La evaluación y selección deberá constar en acta.</w:t>
      </w:r>
    </w:p>
    <w:p w14:paraId="73B48212" w14:textId="77777777" w:rsidR="001E26B5" w:rsidRPr="00C8104A" w:rsidRDefault="001E26B5" w:rsidP="00940268">
      <w:pPr>
        <w:pStyle w:val="Prrafodelista"/>
        <w:numPr>
          <w:ilvl w:val="0"/>
          <w:numId w:val="22"/>
        </w:numPr>
        <w:jc w:val="both"/>
      </w:pPr>
      <w:r w:rsidRPr="00C8104A">
        <w:rPr>
          <w:rFonts w:asciiTheme="minorHAnsi" w:hAnsiTheme="minorHAnsi" w:cstheme="minorHAnsi"/>
        </w:rPr>
        <w:t>La evaluación y selección deberá ser com</w:t>
      </w:r>
      <w:r w:rsidR="007D7243" w:rsidRPr="00C8104A">
        <w:rPr>
          <w:rFonts w:asciiTheme="minorHAnsi" w:hAnsiTheme="minorHAnsi" w:cstheme="minorHAnsi"/>
        </w:rPr>
        <w:t xml:space="preserve">unicada por parte del Comité de </w:t>
      </w:r>
      <w:r w:rsidRPr="00C8104A">
        <w:rPr>
          <w:rFonts w:asciiTheme="minorHAnsi" w:hAnsiTheme="minorHAnsi" w:cstheme="minorHAnsi"/>
        </w:rPr>
        <w:t>Recepción y Evaluación de Ofertas, por medio de Informe correspondiente, al</w:t>
      </w:r>
      <w:r w:rsidR="007D7243" w:rsidRPr="00C8104A">
        <w:rPr>
          <w:rFonts w:asciiTheme="minorHAnsi" w:hAnsiTheme="minorHAnsi" w:cstheme="minorHAnsi"/>
        </w:rPr>
        <w:t xml:space="preserve"> </w:t>
      </w:r>
      <w:r w:rsidR="009110B6" w:rsidRPr="00C8104A">
        <w:rPr>
          <w:rFonts w:asciiTheme="minorHAnsi" w:hAnsiTheme="minorHAnsi" w:cstheme="minorHAnsi"/>
        </w:rPr>
        <w:t>Director</w:t>
      </w:r>
      <w:r w:rsidRPr="00C8104A">
        <w:rPr>
          <w:rFonts w:asciiTheme="minorHAnsi" w:hAnsiTheme="minorHAnsi" w:cstheme="minorHAnsi"/>
        </w:rPr>
        <w:t xml:space="preserve"> Ejecutivo para su posterior presentación a Junta de Comisionados para</w:t>
      </w:r>
      <w:r w:rsidR="009110B6" w:rsidRPr="00C8104A">
        <w:rPr>
          <w:rFonts w:asciiTheme="minorHAnsi" w:hAnsiTheme="minorHAnsi" w:cstheme="minorHAnsi"/>
        </w:rPr>
        <w:t xml:space="preserve"> </w:t>
      </w:r>
      <w:r w:rsidRPr="00C8104A">
        <w:rPr>
          <w:rFonts w:asciiTheme="minorHAnsi" w:hAnsiTheme="minorHAnsi" w:cstheme="minorHAnsi"/>
        </w:rPr>
        <w:t xml:space="preserve">su aprobación </w:t>
      </w:r>
      <w:r w:rsidRPr="00C8104A">
        <w:t>final o rechazo correspondiente.</w:t>
      </w:r>
    </w:p>
    <w:p w14:paraId="6EEED224" w14:textId="77777777" w:rsidR="00883FE2" w:rsidRPr="00C8104A" w:rsidRDefault="001E26B5" w:rsidP="00420029">
      <w:pPr>
        <w:spacing w:after="0"/>
        <w:jc w:val="both"/>
        <w:rPr>
          <w:sz w:val="20"/>
          <w:szCs w:val="20"/>
        </w:rPr>
      </w:pPr>
      <w:r w:rsidRPr="00C8104A">
        <w:rPr>
          <w:sz w:val="20"/>
          <w:szCs w:val="20"/>
        </w:rPr>
        <w:t xml:space="preserve"> </w:t>
      </w:r>
    </w:p>
    <w:p w14:paraId="5B00949B" w14:textId="77777777" w:rsidR="001E26B5" w:rsidRPr="00C8104A" w:rsidRDefault="001E26B5" w:rsidP="00420029">
      <w:pPr>
        <w:spacing w:after="0"/>
        <w:jc w:val="both"/>
        <w:rPr>
          <w:sz w:val="20"/>
          <w:szCs w:val="20"/>
        </w:rPr>
      </w:pPr>
      <w:r w:rsidRPr="00C8104A">
        <w:rPr>
          <w:sz w:val="20"/>
          <w:szCs w:val="20"/>
        </w:rPr>
        <w:t>3. EVALUACIÓN TÉCNICA DE SELECCIÓN</w:t>
      </w:r>
    </w:p>
    <w:p w14:paraId="4051DCF1" w14:textId="77777777" w:rsidR="00883FE2" w:rsidRPr="00C8104A" w:rsidRDefault="00883FE2" w:rsidP="00420029">
      <w:pPr>
        <w:spacing w:after="0"/>
        <w:jc w:val="both"/>
        <w:rPr>
          <w:sz w:val="20"/>
          <w:szCs w:val="20"/>
        </w:rPr>
      </w:pPr>
    </w:p>
    <w:p w14:paraId="1F95F334" w14:textId="77777777" w:rsidR="001E26B5" w:rsidRPr="00C8104A" w:rsidRDefault="001E26B5" w:rsidP="00420029">
      <w:pPr>
        <w:spacing w:after="0"/>
        <w:jc w:val="both"/>
        <w:rPr>
          <w:sz w:val="20"/>
          <w:szCs w:val="20"/>
        </w:rPr>
      </w:pPr>
      <w:r w:rsidRPr="00C8104A">
        <w:rPr>
          <w:sz w:val="20"/>
          <w:szCs w:val="20"/>
        </w:rPr>
        <w:t>Para la evaluación técnica de selección, El Comité de Recepción y Evaluación d</w:t>
      </w:r>
      <w:r w:rsidR="009110B6" w:rsidRPr="00C8104A">
        <w:rPr>
          <w:sz w:val="20"/>
          <w:szCs w:val="20"/>
        </w:rPr>
        <w:t xml:space="preserve">e Ofertas deberá </w:t>
      </w:r>
      <w:r w:rsidRPr="00C8104A">
        <w:rPr>
          <w:sz w:val="20"/>
          <w:szCs w:val="20"/>
        </w:rPr>
        <w:t>verificar el cumplimiento de los Condiciones Generales a cub</w:t>
      </w:r>
      <w:r w:rsidR="009110B6" w:rsidRPr="00C8104A">
        <w:rPr>
          <w:sz w:val="20"/>
          <w:szCs w:val="20"/>
        </w:rPr>
        <w:t xml:space="preserve">rir por los oferentes, así como </w:t>
      </w:r>
      <w:r w:rsidRPr="00C8104A">
        <w:rPr>
          <w:sz w:val="20"/>
          <w:szCs w:val="20"/>
        </w:rPr>
        <w:t xml:space="preserve">requisitos descritos y enumerados a presentar en la </w:t>
      </w:r>
      <w:r w:rsidR="009110B6" w:rsidRPr="00C8104A">
        <w:rPr>
          <w:sz w:val="20"/>
          <w:szCs w:val="20"/>
        </w:rPr>
        <w:t xml:space="preserve">oferta técnica de su propuesta. </w:t>
      </w:r>
      <w:r w:rsidRPr="00C8104A">
        <w:rPr>
          <w:sz w:val="20"/>
          <w:szCs w:val="20"/>
        </w:rPr>
        <w:t>Para ello se deberá cumplir con los requisitos y disposiciones contenidas en el siguiente formato el</w:t>
      </w:r>
      <w:r w:rsidR="009110B6" w:rsidRPr="00C8104A">
        <w:rPr>
          <w:sz w:val="20"/>
          <w:szCs w:val="20"/>
        </w:rPr>
        <w:t xml:space="preserve"> </w:t>
      </w:r>
      <w:r w:rsidRPr="00C8104A">
        <w:rPr>
          <w:sz w:val="20"/>
          <w:szCs w:val="20"/>
        </w:rPr>
        <w:t>cual podrán elaborar en una Hoja Excel, dicho formato deberán llenarlo y presentarlo con todos</w:t>
      </w:r>
      <w:r w:rsidR="009110B6" w:rsidRPr="00C8104A">
        <w:rPr>
          <w:sz w:val="20"/>
          <w:szCs w:val="20"/>
        </w:rPr>
        <w:t xml:space="preserve"> </w:t>
      </w:r>
      <w:r w:rsidRPr="00C8104A">
        <w:rPr>
          <w:sz w:val="20"/>
          <w:szCs w:val="20"/>
        </w:rPr>
        <w:t>los requisitos solicitados, el Comité de Recepción y Evaluación de Ofertas se basará en el mismo</w:t>
      </w:r>
      <w:r w:rsidR="009110B6" w:rsidRPr="00C8104A">
        <w:rPr>
          <w:sz w:val="20"/>
          <w:szCs w:val="20"/>
        </w:rPr>
        <w:t xml:space="preserve"> </w:t>
      </w:r>
      <w:r w:rsidRPr="00C8104A">
        <w:rPr>
          <w:sz w:val="20"/>
          <w:szCs w:val="20"/>
        </w:rPr>
        <w:t>para el informe final del proceso:</w:t>
      </w:r>
    </w:p>
    <w:p w14:paraId="569FC9B6" w14:textId="77777777" w:rsidR="00EF6158" w:rsidRPr="00C8104A" w:rsidRDefault="00EF6158" w:rsidP="00420029">
      <w:pPr>
        <w:spacing w:after="0"/>
        <w:jc w:val="both"/>
        <w:rPr>
          <w:b/>
          <w:sz w:val="20"/>
          <w:szCs w:val="20"/>
          <w:u w:val="single"/>
        </w:rPr>
      </w:pPr>
    </w:p>
    <w:p w14:paraId="4B0A3152" w14:textId="77777777" w:rsidR="001E26B5" w:rsidRDefault="00342DBB" w:rsidP="0069196F">
      <w:pPr>
        <w:spacing w:after="0"/>
        <w:jc w:val="center"/>
        <w:rPr>
          <w:sz w:val="20"/>
          <w:szCs w:val="20"/>
        </w:rPr>
      </w:pPr>
      <w:r w:rsidRPr="00C8104A">
        <w:rPr>
          <w:b/>
          <w:sz w:val="20"/>
          <w:szCs w:val="20"/>
          <w:u w:val="single"/>
        </w:rPr>
        <w:t xml:space="preserve">ANEXO </w:t>
      </w:r>
      <w:r w:rsidR="00597B83">
        <w:rPr>
          <w:b/>
          <w:sz w:val="20"/>
          <w:szCs w:val="20"/>
          <w:u w:val="single"/>
        </w:rPr>
        <w:t xml:space="preserve"> - </w:t>
      </w:r>
      <w:r w:rsidRPr="00C8104A">
        <w:rPr>
          <w:b/>
          <w:sz w:val="20"/>
          <w:szCs w:val="20"/>
          <w:u w:val="single"/>
        </w:rPr>
        <w:t xml:space="preserve"> FORMULARIO </w:t>
      </w:r>
      <w:r w:rsidR="002239E3" w:rsidRPr="00C8104A">
        <w:rPr>
          <w:b/>
          <w:sz w:val="20"/>
          <w:szCs w:val="20"/>
          <w:u w:val="single"/>
        </w:rPr>
        <w:t>DOCUMENTOS A PRESENTAR EN EL SOBRE “B</w:t>
      </w:r>
      <w:r w:rsidR="002239E3" w:rsidRPr="00C8104A">
        <w:rPr>
          <w:sz w:val="20"/>
          <w:szCs w:val="20"/>
        </w:rPr>
        <w:t>”</w:t>
      </w:r>
    </w:p>
    <w:p w14:paraId="6112E756" w14:textId="77777777" w:rsidR="0069196F" w:rsidRPr="00C8104A" w:rsidRDefault="0069196F" w:rsidP="0069196F">
      <w:pPr>
        <w:spacing w:after="0"/>
        <w:jc w:val="center"/>
        <w:rPr>
          <w:sz w:val="20"/>
          <w:szCs w:val="20"/>
        </w:rPr>
      </w:pPr>
    </w:p>
    <w:tbl>
      <w:tblPr>
        <w:tblStyle w:val="Tablaconcuadrcula"/>
        <w:tblW w:w="9466" w:type="dxa"/>
        <w:tblLook w:val="04A0" w:firstRow="1" w:lastRow="0" w:firstColumn="1" w:lastColumn="0" w:noHBand="0" w:noVBand="1"/>
      </w:tblPr>
      <w:tblGrid>
        <w:gridCol w:w="512"/>
        <w:gridCol w:w="3934"/>
        <w:gridCol w:w="411"/>
        <w:gridCol w:w="71"/>
        <w:gridCol w:w="529"/>
        <w:gridCol w:w="463"/>
        <w:gridCol w:w="525"/>
        <w:gridCol w:w="467"/>
        <w:gridCol w:w="521"/>
        <w:gridCol w:w="330"/>
        <w:gridCol w:w="142"/>
        <w:gridCol w:w="518"/>
        <w:gridCol w:w="474"/>
        <w:gridCol w:w="569"/>
      </w:tblGrid>
      <w:tr w:rsidR="00760AB3" w:rsidRPr="00EF6158" w14:paraId="4F45DD9A" w14:textId="77777777" w:rsidTr="00EF6158">
        <w:trPr>
          <w:trHeight w:val="330"/>
        </w:trPr>
        <w:tc>
          <w:tcPr>
            <w:tcW w:w="8897" w:type="dxa"/>
            <w:gridSpan w:val="13"/>
            <w:tcBorders>
              <w:right w:val="nil"/>
            </w:tcBorders>
            <w:noWrap/>
            <w:hideMark/>
          </w:tcPr>
          <w:p w14:paraId="2D41B233" w14:textId="77777777" w:rsidR="00760AB3" w:rsidRPr="00EF6158" w:rsidRDefault="00760AB3" w:rsidP="00760AB3">
            <w:pPr>
              <w:jc w:val="both"/>
              <w:rPr>
                <w:b/>
                <w:bCs/>
                <w:sz w:val="18"/>
                <w:szCs w:val="18"/>
              </w:rPr>
            </w:pPr>
            <w:r w:rsidRPr="00EF6158">
              <w:rPr>
                <w:b/>
                <w:bCs/>
                <w:sz w:val="18"/>
                <w:szCs w:val="18"/>
              </w:rPr>
              <w:t>TERMINOS DE REFERENCIA PARA LA CONCRATACION DEL SERVICIO</w:t>
            </w:r>
          </w:p>
        </w:tc>
        <w:tc>
          <w:tcPr>
            <w:tcW w:w="569" w:type="dxa"/>
            <w:tcBorders>
              <w:left w:val="nil"/>
            </w:tcBorders>
            <w:noWrap/>
            <w:hideMark/>
          </w:tcPr>
          <w:p w14:paraId="4C5E0DD7" w14:textId="77777777" w:rsidR="00760AB3" w:rsidRPr="00EF6158" w:rsidRDefault="00760AB3" w:rsidP="00760AB3">
            <w:pPr>
              <w:jc w:val="both"/>
              <w:rPr>
                <w:b/>
                <w:bCs/>
                <w:sz w:val="18"/>
                <w:szCs w:val="18"/>
              </w:rPr>
            </w:pPr>
          </w:p>
        </w:tc>
      </w:tr>
      <w:tr w:rsidR="00760AB3" w:rsidRPr="00EF6158" w14:paraId="01808DA9" w14:textId="77777777" w:rsidTr="00EF6158">
        <w:trPr>
          <w:trHeight w:val="330"/>
        </w:trPr>
        <w:tc>
          <w:tcPr>
            <w:tcW w:w="9466" w:type="dxa"/>
            <w:gridSpan w:val="14"/>
            <w:noWrap/>
            <w:hideMark/>
          </w:tcPr>
          <w:p w14:paraId="46533762" w14:textId="77777777" w:rsidR="00760AB3" w:rsidRPr="00EF6158" w:rsidRDefault="00760AB3" w:rsidP="00760AB3">
            <w:pPr>
              <w:jc w:val="both"/>
              <w:rPr>
                <w:b/>
                <w:bCs/>
                <w:sz w:val="18"/>
                <w:szCs w:val="18"/>
              </w:rPr>
            </w:pPr>
            <w:r w:rsidRPr="00EF6158">
              <w:rPr>
                <w:b/>
                <w:bCs/>
                <w:sz w:val="18"/>
                <w:szCs w:val="18"/>
              </w:rPr>
              <w:t>CONSTRUCCIÓN DEL AUDITO</w:t>
            </w:r>
            <w:r w:rsidR="004D25A8" w:rsidRPr="00EF6158">
              <w:rPr>
                <w:b/>
                <w:bCs/>
                <w:sz w:val="18"/>
                <w:szCs w:val="18"/>
              </w:rPr>
              <w:t>RIO, AMPLIACION Y REMODELACION DE</w:t>
            </w:r>
            <w:r w:rsidRPr="00EF6158">
              <w:rPr>
                <w:b/>
                <w:bCs/>
                <w:sz w:val="18"/>
                <w:szCs w:val="18"/>
              </w:rPr>
              <w:t xml:space="preserve"> OFICINAS JUBILEO</w:t>
            </w:r>
          </w:p>
        </w:tc>
      </w:tr>
      <w:tr w:rsidR="00760AB3" w:rsidRPr="00EF6158" w14:paraId="66A7D726" w14:textId="77777777" w:rsidTr="00EF6158">
        <w:trPr>
          <w:trHeight w:val="450"/>
        </w:trPr>
        <w:tc>
          <w:tcPr>
            <w:tcW w:w="9466" w:type="dxa"/>
            <w:gridSpan w:val="14"/>
            <w:tcBorders>
              <w:bottom w:val="single" w:sz="4" w:space="0" w:color="auto"/>
            </w:tcBorders>
            <w:noWrap/>
            <w:hideMark/>
          </w:tcPr>
          <w:p w14:paraId="3BC744D1" w14:textId="77777777" w:rsidR="00760AB3" w:rsidRPr="00EF6158" w:rsidRDefault="00760AB3" w:rsidP="00760AB3">
            <w:pPr>
              <w:jc w:val="both"/>
              <w:rPr>
                <w:sz w:val="16"/>
                <w:szCs w:val="16"/>
              </w:rPr>
            </w:pPr>
            <w:r w:rsidRPr="00EF6158">
              <w:rPr>
                <w:sz w:val="16"/>
                <w:szCs w:val="16"/>
              </w:rPr>
              <w:t>El sobre que contiene la oferta técnica  deberá  incluir los documentos que se enumeran en este apartado, los cuales deberá firmar el representante legal del oferente</w:t>
            </w:r>
          </w:p>
        </w:tc>
      </w:tr>
      <w:tr w:rsidR="00EF6158" w:rsidRPr="00EF6158" w14:paraId="2F2D3FFE" w14:textId="77777777" w:rsidTr="00EF6158">
        <w:trPr>
          <w:trHeight w:val="210"/>
        </w:trPr>
        <w:tc>
          <w:tcPr>
            <w:tcW w:w="512" w:type="dxa"/>
            <w:tcBorders>
              <w:right w:val="nil"/>
            </w:tcBorders>
            <w:noWrap/>
            <w:hideMark/>
          </w:tcPr>
          <w:p w14:paraId="4FF5AE36" w14:textId="77777777" w:rsidR="00760AB3" w:rsidRPr="00EF6158" w:rsidRDefault="00760AB3" w:rsidP="00760AB3">
            <w:pPr>
              <w:jc w:val="both"/>
              <w:rPr>
                <w:sz w:val="16"/>
                <w:szCs w:val="16"/>
              </w:rPr>
            </w:pPr>
          </w:p>
        </w:tc>
        <w:tc>
          <w:tcPr>
            <w:tcW w:w="3934" w:type="dxa"/>
            <w:tcBorders>
              <w:left w:val="nil"/>
              <w:right w:val="nil"/>
            </w:tcBorders>
            <w:noWrap/>
            <w:hideMark/>
          </w:tcPr>
          <w:p w14:paraId="1F292C8E" w14:textId="77777777" w:rsidR="00760AB3" w:rsidRPr="00EF6158" w:rsidRDefault="00760AB3" w:rsidP="00760AB3">
            <w:pPr>
              <w:jc w:val="both"/>
              <w:rPr>
                <w:sz w:val="16"/>
                <w:szCs w:val="16"/>
              </w:rPr>
            </w:pPr>
          </w:p>
        </w:tc>
        <w:tc>
          <w:tcPr>
            <w:tcW w:w="411" w:type="dxa"/>
            <w:tcBorders>
              <w:left w:val="nil"/>
              <w:right w:val="nil"/>
            </w:tcBorders>
            <w:noWrap/>
            <w:hideMark/>
          </w:tcPr>
          <w:p w14:paraId="099EFC63" w14:textId="77777777" w:rsidR="00760AB3" w:rsidRPr="00EF6158" w:rsidRDefault="00760AB3" w:rsidP="00760AB3">
            <w:pPr>
              <w:jc w:val="both"/>
              <w:rPr>
                <w:sz w:val="16"/>
                <w:szCs w:val="16"/>
              </w:rPr>
            </w:pPr>
          </w:p>
        </w:tc>
        <w:tc>
          <w:tcPr>
            <w:tcW w:w="600" w:type="dxa"/>
            <w:gridSpan w:val="2"/>
            <w:tcBorders>
              <w:left w:val="nil"/>
              <w:right w:val="nil"/>
            </w:tcBorders>
            <w:noWrap/>
            <w:hideMark/>
          </w:tcPr>
          <w:p w14:paraId="3345094E" w14:textId="77777777" w:rsidR="00760AB3" w:rsidRPr="00EF6158" w:rsidRDefault="00760AB3" w:rsidP="00760AB3">
            <w:pPr>
              <w:jc w:val="both"/>
              <w:rPr>
                <w:sz w:val="16"/>
                <w:szCs w:val="16"/>
              </w:rPr>
            </w:pPr>
          </w:p>
        </w:tc>
        <w:tc>
          <w:tcPr>
            <w:tcW w:w="463" w:type="dxa"/>
            <w:tcBorders>
              <w:left w:val="nil"/>
              <w:right w:val="nil"/>
            </w:tcBorders>
            <w:noWrap/>
            <w:hideMark/>
          </w:tcPr>
          <w:p w14:paraId="7A82B6AC" w14:textId="77777777" w:rsidR="00760AB3" w:rsidRPr="00EF6158" w:rsidRDefault="00760AB3" w:rsidP="00760AB3">
            <w:pPr>
              <w:jc w:val="both"/>
              <w:rPr>
                <w:sz w:val="16"/>
                <w:szCs w:val="16"/>
              </w:rPr>
            </w:pPr>
          </w:p>
        </w:tc>
        <w:tc>
          <w:tcPr>
            <w:tcW w:w="525" w:type="dxa"/>
            <w:tcBorders>
              <w:left w:val="nil"/>
              <w:right w:val="nil"/>
            </w:tcBorders>
            <w:noWrap/>
            <w:hideMark/>
          </w:tcPr>
          <w:p w14:paraId="03A6CD50" w14:textId="77777777" w:rsidR="00760AB3" w:rsidRPr="00EF6158" w:rsidRDefault="00760AB3" w:rsidP="00760AB3">
            <w:pPr>
              <w:jc w:val="both"/>
              <w:rPr>
                <w:sz w:val="16"/>
                <w:szCs w:val="16"/>
              </w:rPr>
            </w:pPr>
          </w:p>
        </w:tc>
        <w:tc>
          <w:tcPr>
            <w:tcW w:w="467" w:type="dxa"/>
            <w:tcBorders>
              <w:left w:val="nil"/>
              <w:right w:val="nil"/>
            </w:tcBorders>
            <w:noWrap/>
            <w:hideMark/>
          </w:tcPr>
          <w:p w14:paraId="311F2E09" w14:textId="77777777" w:rsidR="00760AB3" w:rsidRPr="00EF6158" w:rsidRDefault="00760AB3" w:rsidP="00760AB3">
            <w:pPr>
              <w:jc w:val="both"/>
              <w:rPr>
                <w:sz w:val="16"/>
                <w:szCs w:val="16"/>
              </w:rPr>
            </w:pPr>
          </w:p>
        </w:tc>
        <w:tc>
          <w:tcPr>
            <w:tcW w:w="521" w:type="dxa"/>
            <w:tcBorders>
              <w:left w:val="nil"/>
              <w:right w:val="nil"/>
            </w:tcBorders>
            <w:noWrap/>
            <w:hideMark/>
          </w:tcPr>
          <w:p w14:paraId="1435DD0C" w14:textId="77777777" w:rsidR="00760AB3" w:rsidRPr="00EF6158" w:rsidRDefault="00760AB3" w:rsidP="00760AB3">
            <w:pPr>
              <w:jc w:val="both"/>
              <w:rPr>
                <w:sz w:val="16"/>
                <w:szCs w:val="16"/>
              </w:rPr>
            </w:pPr>
          </w:p>
        </w:tc>
        <w:tc>
          <w:tcPr>
            <w:tcW w:w="330" w:type="dxa"/>
            <w:tcBorders>
              <w:left w:val="nil"/>
              <w:right w:val="nil"/>
            </w:tcBorders>
            <w:noWrap/>
            <w:hideMark/>
          </w:tcPr>
          <w:p w14:paraId="716DDDAA" w14:textId="77777777" w:rsidR="00760AB3" w:rsidRPr="00EF6158" w:rsidRDefault="00760AB3" w:rsidP="00760AB3">
            <w:pPr>
              <w:jc w:val="both"/>
              <w:rPr>
                <w:sz w:val="16"/>
                <w:szCs w:val="16"/>
              </w:rPr>
            </w:pPr>
          </w:p>
        </w:tc>
        <w:tc>
          <w:tcPr>
            <w:tcW w:w="660" w:type="dxa"/>
            <w:gridSpan w:val="2"/>
            <w:tcBorders>
              <w:left w:val="nil"/>
              <w:right w:val="nil"/>
            </w:tcBorders>
            <w:noWrap/>
            <w:hideMark/>
          </w:tcPr>
          <w:p w14:paraId="1EDDA777" w14:textId="77777777" w:rsidR="00760AB3" w:rsidRPr="00EF6158" w:rsidRDefault="00760AB3" w:rsidP="00760AB3">
            <w:pPr>
              <w:jc w:val="both"/>
              <w:rPr>
                <w:sz w:val="16"/>
                <w:szCs w:val="16"/>
              </w:rPr>
            </w:pPr>
          </w:p>
        </w:tc>
        <w:tc>
          <w:tcPr>
            <w:tcW w:w="474" w:type="dxa"/>
            <w:tcBorders>
              <w:left w:val="nil"/>
              <w:right w:val="nil"/>
            </w:tcBorders>
            <w:noWrap/>
            <w:hideMark/>
          </w:tcPr>
          <w:p w14:paraId="386E3881" w14:textId="77777777" w:rsidR="00760AB3" w:rsidRPr="00EF6158" w:rsidRDefault="00760AB3" w:rsidP="00760AB3">
            <w:pPr>
              <w:jc w:val="both"/>
              <w:rPr>
                <w:sz w:val="16"/>
                <w:szCs w:val="16"/>
              </w:rPr>
            </w:pPr>
          </w:p>
        </w:tc>
        <w:tc>
          <w:tcPr>
            <w:tcW w:w="569" w:type="dxa"/>
            <w:tcBorders>
              <w:left w:val="nil"/>
            </w:tcBorders>
            <w:noWrap/>
            <w:hideMark/>
          </w:tcPr>
          <w:p w14:paraId="777A7025" w14:textId="77777777" w:rsidR="00760AB3" w:rsidRPr="00EF6158" w:rsidRDefault="00760AB3" w:rsidP="00760AB3">
            <w:pPr>
              <w:jc w:val="both"/>
              <w:rPr>
                <w:sz w:val="16"/>
                <w:szCs w:val="16"/>
              </w:rPr>
            </w:pPr>
          </w:p>
        </w:tc>
      </w:tr>
      <w:tr w:rsidR="00EF6158" w:rsidRPr="00EF6158" w14:paraId="51EA13C2" w14:textId="77777777" w:rsidTr="00EF6158">
        <w:trPr>
          <w:trHeight w:val="300"/>
        </w:trPr>
        <w:tc>
          <w:tcPr>
            <w:tcW w:w="512" w:type="dxa"/>
            <w:vMerge w:val="restart"/>
            <w:noWrap/>
            <w:hideMark/>
          </w:tcPr>
          <w:p w14:paraId="75FCB32F" w14:textId="77777777" w:rsidR="00760AB3" w:rsidRPr="00EF6158" w:rsidRDefault="00760AB3" w:rsidP="00EF6158">
            <w:pPr>
              <w:jc w:val="both"/>
              <w:rPr>
                <w:sz w:val="16"/>
                <w:szCs w:val="16"/>
              </w:rPr>
            </w:pPr>
            <w:r w:rsidRPr="00EF6158">
              <w:rPr>
                <w:sz w:val="16"/>
                <w:szCs w:val="16"/>
              </w:rPr>
              <w:t>No</w:t>
            </w:r>
            <w:r w:rsidR="00EF6158" w:rsidRPr="00EF6158">
              <w:rPr>
                <w:sz w:val="16"/>
                <w:szCs w:val="16"/>
              </w:rPr>
              <w:t>.</w:t>
            </w:r>
            <w:r w:rsidRPr="00EF6158">
              <w:rPr>
                <w:sz w:val="16"/>
                <w:szCs w:val="16"/>
              </w:rPr>
              <w:t xml:space="preserve"> </w:t>
            </w:r>
          </w:p>
        </w:tc>
        <w:tc>
          <w:tcPr>
            <w:tcW w:w="3934" w:type="dxa"/>
            <w:vMerge w:val="restart"/>
            <w:noWrap/>
            <w:hideMark/>
          </w:tcPr>
          <w:p w14:paraId="7A730FF3" w14:textId="77777777" w:rsidR="00760AB3" w:rsidRPr="00EF6158" w:rsidRDefault="00760AB3" w:rsidP="00760AB3">
            <w:pPr>
              <w:jc w:val="both"/>
              <w:rPr>
                <w:b/>
                <w:sz w:val="16"/>
                <w:szCs w:val="16"/>
              </w:rPr>
            </w:pPr>
            <w:r w:rsidRPr="00EF6158">
              <w:rPr>
                <w:b/>
                <w:sz w:val="16"/>
                <w:szCs w:val="16"/>
              </w:rPr>
              <w:t>REQUISITOS</w:t>
            </w:r>
          </w:p>
        </w:tc>
        <w:tc>
          <w:tcPr>
            <w:tcW w:w="1011" w:type="dxa"/>
            <w:gridSpan w:val="3"/>
            <w:noWrap/>
            <w:hideMark/>
          </w:tcPr>
          <w:p w14:paraId="2B37E37A" w14:textId="77777777" w:rsidR="00760AB3" w:rsidRPr="00EF6158" w:rsidRDefault="00760AB3" w:rsidP="00760AB3">
            <w:pPr>
              <w:jc w:val="both"/>
              <w:rPr>
                <w:b/>
                <w:bCs/>
                <w:sz w:val="16"/>
                <w:szCs w:val="16"/>
              </w:rPr>
            </w:pPr>
            <w:r w:rsidRPr="00EF6158">
              <w:rPr>
                <w:b/>
                <w:bCs/>
                <w:sz w:val="16"/>
                <w:szCs w:val="16"/>
              </w:rPr>
              <w:t>Oferente 1</w:t>
            </w:r>
          </w:p>
        </w:tc>
        <w:tc>
          <w:tcPr>
            <w:tcW w:w="988" w:type="dxa"/>
            <w:gridSpan w:val="2"/>
            <w:noWrap/>
            <w:hideMark/>
          </w:tcPr>
          <w:p w14:paraId="1A1E7F16" w14:textId="77777777" w:rsidR="00760AB3" w:rsidRPr="00EF6158" w:rsidRDefault="00760AB3" w:rsidP="00760AB3">
            <w:pPr>
              <w:jc w:val="both"/>
              <w:rPr>
                <w:b/>
                <w:bCs/>
                <w:sz w:val="16"/>
                <w:szCs w:val="16"/>
              </w:rPr>
            </w:pPr>
            <w:r w:rsidRPr="00EF6158">
              <w:rPr>
                <w:b/>
                <w:bCs/>
                <w:sz w:val="16"/>
                <w:szCs w:val="16"/>
              </w:rPr>
              <w:t>Oferente 2</w:t>
            </w:r>
          </w:p>
        </w:tc>
        <w:tc>
          <w:tcPr>
            <w:tcW w:w="988" w:type="dxa"/>
            <w:gridSpan w:val="2"/>
            <w:noWrap/>
            <w:hideMark/>
          </w:tcPr>
          <w:p w14:paraId="1EFE3893" w14:textId="77777777" w:rsidR="00760AB3" w:rsidRPr="00EF6158" w:rsidRDefault="00760AB3" w:rsidP="00760AB3">
            <w:pPr>
              <w:jc w:val="both"/>
              <w:rPr>
                <w:b/>
                <w:bCs/>
                <w:sz w:val="16"/>
                <w:szCs w:val="16"/>
              </w:rPr>
            </w:pPr>
            <w:r w:rsidRPr="00EF6158">
              <w:rPr>
                <w:b/>
                <w:bCs/>
                <w:sz w:val="16"/>
                <w:szCs w:val="16"/>
              </w:rPr>
              <w:t>Oferente 3</w:t>
            </w:r>
          </w:p>
        </w:tc>
        <w:tc>
          <w:tcPr>
            <w:tcW w:w="990" w:type="dxa"/>
            <w:gridSpan w:val="3"/>
            <w:noWrap/>
            <w:hideMark/>
          </w:tcPr>
          <w:p w14:paraId="19CD211E" w14:textId="77777777" w:rsidR="00760AB3" w:rsidRPr="00EF6158" w:rsidRDefault="00760AB3" w:rsidP="00760AB3">
            <w:pPr>
              <w:jc w:val="both"/>
              <w:rPr>
                <w:b/>
                <w:bCs/>
                <w:sz w:val="16"/>
                <w:szCs w:val="16"/>
              </w:rPr>
            </w:pPr>
            <w:r w:rsidRPr="00EF6158">
              <w:rPr>
                <w:b/>
                <w:bCs/>
                <w:sz w:val="16"/>
                <w:szCs w:val="16"/>
              </w:rPr>
              <w:t>Oferente 4</w:t>
            </w:r>
          </w:p>
        </w:tc>
        <w:tc>
          <w:tcPr>
            <w:tcW w:w="1043" w:type="dxa"/>
            <w:gridSpan w:val="2"/>
            <w:noWrap/>
            <w:hideMark/>
          </w:tcPr>
          <w:p w14:paraId="6D7C3AD6" w14:textId="77777777" w:rsidR="00760AB3" w:rsidRPr="00EF6158" w:rsidRDefault="00760AB3" w:rsidP="00760AB3">
            <w:pPr>
              <w:jc w:val="both"/>
              <w:rPr>
                <w:b/>
                <w:bCs/>
                <w:sz w:val="16"/>
                <w:szCs w:val="16"/>
              </w:rPr>
            </w:pPr>
            <w:r w:rsidRPr="00EF6158">
              <w:rPr>
                <w:b/>
                <w:bCs/>
                <w:sz w:val="16"/>
                <w:szCs w:val="16"/>
              </w:rPr>
              <w:t>Oferente 5</w:t>
            </w:r>
          </w:p>
        </w:tc>
      </w:tr>
      <w:tr w:rsidR="00EF6158" w:rsidRPr="00EF6158" w14:paraId="0A7517F5" w14:textId="77777777" w:rsidTr="00EF6158">
        <w:trPr>
          <w:trHeight w:val="300"/>
        </w:trPr>
        <w:tc>
          <w:tcPr>
            <w:tcW w:w="512" w:type="dxa"/>
            <w:vMerge/>
            <w:hideMark/>
          </w:tcPr>
          <w:p w14:paraId="1C04E899" w14:textId="77777777" w:rsidR="00760AB3" w:rsidRPr="00EF6158" w:rsidRDefault="00760AB3" w:rsidP="00760AB3">
            <w:pPr>
              <w:jc w:val="both"/>
              <w:rPr>
                <w:sz w:val="16"/>
                <w:szCs w:val="16"/>
              </w:rPr>
            </w:pPr>
          </w:p>
        </w:tc>
        <w:tc>
          <w:tcPr>
            <w:tcW w:w="3934" w:type="dxa"/>
            <w:vMerge/>
            <w:hideMark/>
          </w:tcPr>
          <w:p w14:paraId="035BF760" w14:textId="77777777" w:rsidR="00760AB3" w:rsidRPr="00EF6158" w:rsidRDefault="00760AB3" w:rsidP="00760AB3">
            <w:pPr>
              <w:jc w:val="both"/>
              <w:rPr>
                <w:sz w:val="16"/>
                <w:szCs w:val="16"/>
              </w:rPr>
            </w:pPr>
          </w:p>
        </w:tc>
        <w:tc>
          <w:tcPr>
            <w:tcW w:w="1011" w:type="dxa"/>
            <w:gridSpan w:val="3"/>
            <w:noWrap/>
            <w:hideMark/>
          </w:tcPr>
          <w:p w14:paraId="7A2DBD6B" w14:textId="77777777" w:rsidR="00760AB3" w:rsidRPr="00EF6158" w:rsidRDefault="00760AB3" w:rsidP="00760AB3">
            <w:pPr>
              <w:jc w:val="both"/>
              <w:rPr>
                <w:sz w:val="16"/>
                <w:szCs w:val="16"/>
              </w:rPr>
            </w:pPr>
            <w:r w:rsidRPr="00EF6158">
              <w:rPr>
                <w:sz w:val="16"/>
                <w:szCs w:val="16"/>
              </w:rPr>
              <w:t>Cumple</w:t>
            </w:r>
          </w:p>
        </w:tc>
        <w:tc>
          <w:tcPr>
            <w:tcW w:w="988" w:type="dxa"/>
            <w:gridSpan w:val="2"/>
            <w:noWrap/>
            <w:hideMark/>
          </w:tcPr>
          <w:p w14:paraId="47C89DC5" w14:textId="77777777" w:rsidR="00760AB3" w:rsidRPr="00EF6158" w:rsidRDefault="00760AB3" w:rsidP="00760AB3">
            <w:pPr>
              <w:jc w:val="both"/>
              <w:rPr>
                <w:sz w:val="16"/>
                <w:szCs w:val="16"/>
              </w:rPr>
            </w:pPr>
            <w:r w:rsidRPr="00EF6158">
              <w:rPr>
                <w:sz w:val="16"/>
                <w:szCs w:val="16"/>
              </w:rPr>
              <w:t>Cumple</w:t>
            </w:r>
          </w:p>
        </w:tc>
        <w:tc>
          <w:tcPr>
            <w:tcW w:w="988" w:type="dxa"/>
            <w:gridSpan w:val="2"/>
            <w:noWrap/>
            <w:hideMark/>
          </w:tcPr>
          <w:p w14:paraId="7659579E" w14:textId="77777777" w:rsidR="00760AB3" w:rsidRPr="00EF6158" w:rsidRDefault="00760AB3" w:rsidP="00760AB3">
            <w:pPr>
              <w:jc w:val="both"/>
              <w:rPr>
                <w:sz w:val="16"/>
                <w:szCs w:val="16"/>
              </w:rPr>
            </w:pPr>
            <w:r w:rsidRPr="00EF6158">
              <w:rPr>
                <w:sz w:val="16"/>
                <w:szCs w:val="16"/>
              </w:rPr>
              <w:t>Cumple</w:t>
            </w:r>
          </w:p>
        </w:tc>
        <w:tc>
          <w:tcPr>
            <w:tcW w:w="990" w:type="dxa"/>
            <w:gridSpan w:val="3"/>
            <w:noWrap/>
            <w:hideMark/>
          </w:tcPr>
          <w:p w14:paraId="5C834C6C" w14:textId="77777777" w:rsidR="00760AB3" w:rsidRPr="00EF6158" w:rsidRDefault="00760AB3" w:rsidP="00760AB3">
            <w:pPr>
              <w:jc w:val="both"/>
              <w:rPr>
                <w:sz w:val="16"/>
                <w:szCs w:val="16"/>
              </w:rPr>
            </w:pPr>
            <w:r w:rsidRPr="00EF6158">
              <w:rPr>
                <w:sz w:val="16"/>
                <w:szCs w:val="16"/>
              </w:rPr>
              <w:t>Cumple</w:t>
            </w:r>
          </w:p>
        </w:tc>
        <w:tc>
          <w:tcPr>
            <w:tcW w:w="1043" w:type="dxa"/>
            <w:gridSpan w:val="2"/>
            <w:noWrap/>
            <w:hideMark/>
          </w:tcPr>
          <w:p w14:paraId="3417A72C" w14:textId="77777777" w:rsidR="00760AB3" w:rsidRPr="00EF6158" w:rsidRDefault="00760AB3" w:rsidP="00760AB3">
            <w:pPr>
              <w:jc w:val="both"/>
              <w:rPr>
                <w:sz w:val="16"/>
                <w:szCs w:val="16"/>
              </w:rPr>
            </w:pPr>
            <w:r w:rsidRPr="00EF6158">
              <w:rPr>
                <w:sz w:val="16"/>
                <w:szCs w:val="16"/>
              </w:rPr>
              <w:t>Cumple</w:t>
            </w:r>
          </w:p>
        </w:tc>
      </w:tr>
      <w:tr w:rsidR="00EF6158" w:rsidRPr="00EF6158" w14:paraId="14372BF3" w14:textId="77777777" w:rsidTr="00EF6158">
        <w:trPr>
          <w:trHeight w:val="206"/>
        </w:trPr>
        <w:tc>
          <w:tcPr>
            <w:tcW w:w="512" w:type="dxa"/>
            <w:vMerge/>
            <w:hideMark/>
          </w:tcPr>
          <w:p w14:paraId="4924C4BB" w14:textId="77777777" w:rsidR="00760AB3" w:rsidRPr="00EF6158" w:rsidRDefault="00760AB3" w:rsidP="00760AB3">
            <w:pPr>
              <w:jc w:val="both"/>
              <w:rPr>
                <w:sz w:val="16"/>
                <w:szCs w:val="16"/>
              </w:rPr>
            </w:pPr>
          </w:p>
        </w:tc>
        <w:tc>
          <w:tcPr>
            <w:tcW w:w="3934" w:type="dxa"/>
            <w:vMerge/>
            <w:hideMark/>
          </w:tcPr>
          <w:p w14:paraId="229C12A7" w14:textId="77777777" w:rsidR="00760AB3" w:rsidRPr="00EF6158" w:rsidRDefault="00760AB3" w:rsidP="00760AB3">
            <w:pPr>
              <w:jc w:val="both"/>
              <w:rPr>
                <w:sz w:val="16"/>
                <w:szCs w:val="16"/>
              </w:rPr>
            </w:pPr>
          </w:p>
        </w:tc>
        <w:tc>
          <w:tcPr>
            <w:tcW w:w="482" w:type="dxa"/>
            <w:gridSpan w:val="2"/>
            <w:tcBorders>
              <w:bottom w:val="single" w:sz="4" w:space="0" w:color="auto"/>
            </w:tcBorders>
            <w:noWrap/>
            <w:hideMark/>
          </w:tcPr>
          <w:p w14:paraId="5884468A" w14:textId="77777777" w:rsidR="00760AB3" w:rsidRPr="00EF6158" w:rsidRDefault="00760AB3" w:rsidP="00760AB3">
            <w:pPr>
              <w:jc w:val="both"/>
              <w:rPr>
                <w:sz w:val="16"/>
                <w:szCs w:val="16"/>
              </w:rPr>
            </w:pPr>
            <w:r w:rsidRPr="00EF6158">
              <w:rPr>
                <w:sz w:val="16"/>
                <w:szCs w:val="16"/>
              </w:rPr>
              <w:t xml:space="preserve">SI </w:t>
            </w:r>
          </w:p>
        </w:tc>
        <w:tc>
          <w:tcPr>
            <w:tcW w:w="529" w:type="dxa"/>
            <w:tcBorders>
              <w:bottom w:val="single" w:sz="4" w:space="0" w:color="auto"/>
            </w:tcBorders>
            <w:noWrap/>
            <w:hideMark/>
          </w:tcPr>
          <w:p w14:paraId="65930CF9" w14:textId="77777777" w:rsidR="00760AB3" w:rsidRPr="00EF6158" w:rsidRDefault="00760AB3" w:rsidP="00760AB3">
            <w:pPr>
              <w:jc w:val="both"/>
              <w:rPr>
                <w:sz w:val="16"/>
                <w:szCs w:val="16"/>
              </w:rPr>
            </w:pPr>
            <w:r w:rsidRPr="00EF6158">
              <w:rPr>
                <w:sz w:val="16"/>
                <w:szCs w:val="16"/>
              </w:rPr>
              <w:t>NO</w:t>
            </w:r>
          </w:p>
        </w:tc>
        <w:tc>
          <w:tcPr>
            <w:tcW w:w="463" w:type="dxa"/>
            <w:tcBorders>
              <w:bottom w:val="single" w:sz="4" w:space="0" w:color="auto"/>
            </w:tcBorders>
            <w:noWrap/>
            <w:hideMark/>
          </w:tcPr>
          <w:p w14:paraId="55659B6D" w14:textId="77777777" w:rsidR="00760AB3" w:rsidRPr="00EF6158" w:rsidRDefault="00760AB3" w:rsidP="00760AB3">
            <w:pPr>
              <w:jc w:val="both"/>
              <w:rPr>
                <w:sz w:val="16"/>
                <w:szCs w:val="16"/>
              </w:rPr>
            </w:pPr>
            <w:r w:rsidRPr="00EF6158">
              <w:rPr>
                <w:sz w:val="16"/>
                <w:szCs w:val="16"/>
              </w:rPr>
              <w:t xml:space="preserve">SI </w:t>
            </w:r>
          </w:p>
        </w:tc>
        <w:tc>
          <w:tcPr>
            <w:tcW w:w="525" w:type="dxa"/>
            <w:tcBorders>
              <w:bottom w:val="single" w:sz="4" w:space="0" w:color="auto"/>
            </w:tcBorders>
            <w:noWrap/>
            <w:hideMark/>
          </w:tcPr>
          <w:p w14:paraId="36087ED0" w14:textId="77777777" w:rsidR="00760AB3" w:rsidRPr="00EF6158" w:rsidRDefault="00760AB3" w:rsidP="00760AB3">
            <w:pPr>
              <w:jc w:val="both"/>
              <w:rPr>
                <w:sz w:val="16"/>
                <w:szCs w:val="16"/>
              </w:rPr>
            </w:pPr>
            <w:r w:rsidRPr="00EF6158">
              <w:rPr>
                <w:sz w:val="16"/>
                <w:szCs w:val="16"/>
              </w:rPr>
              <w:t>NO</w:t>
            </w:r>
          </w:p>
        </w:tc>
        <w:tc>
          <w:tcPr>
            <w:tcW w:w="467" w:type="dxa"/>
            <w:tcBorders>
              <w:bottom w:val="single" w:sz="4" w:space="0" w:color="auto"/>
            </w:tcBorders>
            <w:noWrap/>
            <w:hideMark/>
          </w:tcPr>
          <w:p w14:paraId="7EF5BFB6" w14:textId="77777777" w:rsidR="00760AB3" w:rsidRPr="00EF6158" w:rsidRDefault="00760AB3" w:rsidP="00760AB3">
            <w:pPr>
              <w:jc w:val="both"/>
              <w:rPr>
                <w:sz w:val="16"/>
                <w:szCs w:val="16"/>
              </w:rPr>
            </w:pPr>
            <w:r w:rsidRPr="00EF6158">
              <w:rPr>
                <w:sz w:val="16"/>
                <w:szCs w:val="16"/>
              </w:rPr>
              <w:t xml:space="preserve">SI </w:t>
            </w:r>
          </w:p>
        </w:tc>
        <w:tc>
          <w:tcPr>
            <w:tcW w:w="521" w:type="dxa"/>
            <w:tcBorders>
              <w:bottom w:val="single" w:sz="4" w:space="0" w:color="auto"/>
            </w:tcBorders>
            <w:noWrap/>
            <w:hideMark/>
          </w:tcPr>
          <w:p w14:paraId="34C89444" w14:textId="77777777" w:rsidR="00760AB3" w:rsidRPr="00EF6158" w:rsidRDefault="00760AB3" w:rsidP="00760AB3">
            <w:pPr>
              <w:jc w:val="both"/>
              <w:rPr>
                <w:sz w:val="16"/>
                <w:szCs w:val="16"/>
              </w:rPr>
            </w:pPr>
            <w:r w:rsidRPr="00EF6158">
              <w:rPr>
                <w:sz w:val="16"/>
                <w:szCs w:val="16"/>
              </w:rPr>
              <w:t>NO</w:t>
            </w:r>
          </w:p>
        </w:tc>
        <w:tc>
          <w:tcPr>
            <w:tcW w:w="472" w:type="dxa"/>
            <w:gridSpan w:val="2"/>
            <w:tcBorders>
              <w:bottom w:val="single" w:sz="4" w:space="0" w:color="auto"/>
            </w:tcBorders>
            <w:noWrap/>
            <w:hideMark/>
          </w:tcPr>
          <w:p w14:paraId="0DECC4F4" w14:textId="77777777" w:rsidR="00760AB3" w:rsidRPr="00EF6158" w:rsidRDefault="00760AB3" w:rsidP="00760AB3">
            <w:pPr>
              <w:jc w:val="both"/>
              <w:rPr>
                <w:sz w:val="16"/>
                <w:szCs w:val="16"/>
              </w:rPr>
            </w:pPr>
            <w:r w:rsidRPr="00EF6158">
              <w:rPr>
                <w:sz w:val="16"/>
                <w:szCs w:val="16"/>
              </w:rPr>
              <w:t xml:space="preserve">SI </w:t>
            </w:r>
          </w:p>
        </w:tc>
        <w:tc>
          <w:tcPr>
            <w:tcW w:w="518" w:type="dxa"/>
            <w:tcBorders>
              <w:bottom w:val="single" w:sz="4" w:space="0" w:color="auto"/>
            </w:tcBorders>
            <w:noWrap/>
            <w:hideMark/>
          </w:tcPr>
          <w:p w14:paraId="4F4C8CB9" w14:textId="77777777" w:rsidR="00760AB3" w:rsidRPr="00EF6158" w:rsidRDefault="00760AB3" w:rsidP="00760AB3">
            <w:pPr>
              <w:jc w:val="both"/>
              <w:rPr>
                <w:sz w:val="16"/>
                <w:szCs w:val="16"/>
              </w:rPr>
            </w:pPr>
            <w:r w:rsidRPr="00EF6158">
              <w:rPr>
                <w:sz w:val="16"/>
                <w:szCs w:val="16"/>
              </w:rPr>
              <w:t>NO</w:t>
            </w:r>
          </w:p>
        </w:tc>
        <w:tc>
          <w:tcPr>
            <w:tcW w:w="474" w:type="dxa"/>
            <w:tcBorders>
              <w:bottom w:val="single" w:sz="4" w:space="0" w:color="auto"/>
            </w:tcBorders>
            <w:noWrap/>
            <w:hideMark/>
          </w:tcPr>
          <w:p w14:paraId="46BF6501" w14:textId="77777777" w:rsidR="00760AB3" w:rsidRPr="00EF6158" w:rsidRDefault="00760AB3" w:rsidP="00760AB3">
            <w:pPr>
              <w:jc w:val="both"/>
              <w:rPr>
                <w:sz w:val="16"/>
                <w:szCs w:val="16"/>
              </w:rPr>
            </w:pPr>
            <w:r w:rsidRPr="00EF6158">
              <w:rPr>
                <w:sz w:val="16"/>
                <w:szCs w:val="16"/>
              </w:rPr>
              <w:t xml:space="preserve">SI </w:t>
            </w:r>
          </w:p>
        </w:tc>
        <w:tc>
          <w:tcPr>
            <w:tcW w:w="569" w:type="dxa"/>
            <w:tcBorders>
              <w:bottom w:val="single" w:sz="4" w:space="0" w:color="auto"/>
            </w:tcBorders>
            <w:noWrap/>
            <w:hideMark/>
          </w:tcPr>
          <w:p w14:paraId="3792C25D" w14:textId="77777777" w:rsidR="00760AB3" w:rsidRPr="00EF6158" w:rsidRDefault="00760AB3" w:rsidP="00760AB3">
            <w:pPr>
              <w:jc w:val="both"/>
              <w:rPr>
                <w:sz w:val="16"/>
                <w:szCs w:val="16"/>
              </w:rPr>
            </w:pPr>
            <w:r w:rsidRPr="00EF6158">
              <w:rPr>
                <w:sz w:val="16"/>
                <w:szCs w:val="16"/>
              </w:rPr>
              <w:t>NO</w:t>
            </w:r>
          </w:p>
        </w:tc>
      </w:tr>
      <w:tr w:rsidR="00EF6158" w:rsidRPr="00EF6158" w14:paraId="3F305B86" w14:textId="77777777" w:rsidTr="00EF6158">
        <w:trPr>
          <w:trHeight w:val="300"/>
        </w:trPr>
        <w:tc>
          <w:tcPr>
            <w:tcW w:w="512" w:type="dxa"/>
            <w:noWrap/>
            <w:hideMark/>
          </w:tcPr>
          <w:p w14:paraId="239DCBAA" w14:textId="77777777" w:rsidR="00760AB3" w:rsidRPr="00EF6158" w:rsidRDefault="00760AB3" w:rsidP="00760AB3">
            <w:pPr>
              <w:jc w:val="both"/>
              <w:rPr>
                <w:sz w:val="16"/>
                <w:szCs w:val="16"/>
              </w:rPr>
            </w:pPr>
            <w:r w:rsidRPr="00EF6158">
              <w:rPr>
                <w:sz w:val="16"/>
                <w:szCs w:val="16"/>
              </w:rPr>
              <w:t>I</w:t>
            </w:r>
          </w:p>
        </w:tc>
        <w:tc>
          <w:tcPr>
            <w:tcW w:w="3934" w:type="dxa"/>
            <w:noWrap/>
            <w:hideMark/>
          </w:tcPr>
          <w:p w14:paraId="779B100C" w14:textId="77777777" w:rsidR="00760AB3" w:rsidRPr="00EF6158" w:rsidRDefault="00760AB3" w:rsidP="00760AB3">
            <w:pPr>
              <w:jc w:val="both"/>
              <w:rPr>
                <w:b/>
                <w:bCs/>
                <w:sz w:val="16"/>
                <w:szCs w:val="16"/>
              </w:rPr>
            </w:pPr>
            <w:r w:rsidRPr="00EF6158">
              <w:rPr>
                <w:b/>
                <w:bCs/>
                <w:sz w:val="16"/>
                <w:szCs w:val="16"/>
              </w:rPr>
              <w:t xml:space="preserve">DOCUMENTACION </w:t>
            </w:r>
          </w:p>
        </w:tc>
        <w:tc>
          <w:tcPr>
            <w:tcW w:w="411" w:type="dxa"/>
            <w:tcBorders>
              <w:right w:val="nil"/>
            </w:tcBorders>
            <w:noWrap/>
            <w:hideMark/>
          </w:tcPr>
          <w:p w14:paraId="12C38DA7" w14:textId="77777777" w:rsidR="00760AB3" w:rsidRPr="00EF6158" w:rsidRDefault="00760AB3" w:rsidP="00760AB3">
            <w:pPr>
              <w:jc w:val="both"/>
              <w:rPr>
                <w:sz w:val="16"/>
                <w:szCs w:val="16"/>
              </w:rPr>
            </w:pPr>
            <w:r w:rsidRPr="00EF6158">
              <w:rPr>
                <w:sz w:val="16"/>
                <w:szCs w:val="16"/>
              </w:rPr>
              <w:t> </w:t>
            </w:r>
          </w:p>
        </w:tc>
        <w:tc>
          <w:tcPr>
            <w:tcW w:w="600" w:type="dxa"/>
            <w:gridSpan w:val="2"/>
            <w:tcBorders>
              <w:left w:val="nil"/>
              <w:right w:val="nil"/>
            </w:tcBorders>
            <w:noWrap/>
            <w:hideMark/>
          </w:tcPr>
          <w:p w14:paraId="731E0BB8" w14:textId="77777777" w:rsidR="00760AB3" w:rsidRPr="00EF6158" w:rsidRDefault="00760AB3" w:rsidP="00760AB3">
            <w:pPr>
              <w:jc w:val="both"/>
              <w:rPr>
                <w:sz w:val="16"/>
                <w:szCs w:val="16"/>
              </w:rPr>
            </w:pPr>
            <w:r w:rsidRPr="00EF6158">
              <w:rPr>
                <w:sz w:val="16"/>
                <w:szCs w:val="16"/>
              </w:rPr>
              <w:t> </w:t>
            </w:r>
          </w:p>
        </w:tc>
        <w:tc>
          <w:tcPr>
            <w:tcW w:w="463" w:type="dxa"/>
            <w:tcBorders>
              <w:left w:val="nil"/>
              <w:right w:val="nil"/>
            </w:tcBorders>
            <w:noWrap/>
            <w:hideMark/>
          </w:tcPr>
          <w:p w14:paraId="62B479B1" w14:textId="77777777" w:rsidR="00760AB3" w:rsidRPr="00EF6158" w:rsidRDefault="00760AB3" w:rsidP="00760AB3">
            <w:pPr>
              <w:jc w:val="both"/>
              <w:rPr>
                <w:sz w:val="16"/>
                <w:szCs w:val="16"/>
              </w:rPr>
            </w:pPr>
            <w:r w:rsidRPr="00EF6158">
              <w:rPr>
                <w:sz w:val="16"/>
                <w:szCs w:val="16"/>
              </w:rPr>
              <w:t> </w:t>
            </w:r>
          </w:p>
        </w:tc>
        <w:tc>
          <w:tcPr>
            <w:tcW w:w="525" w:type="dxa"/>
            <w:tcBorders>
              <w:left w:val="nil"/>
              <w:right w:val="nil"/>
            </w:tcBorders>
            <w:noWrap/>
            <w:hideMark/>
          </w:tcPr>
          <w:p w14:paraId="40AD7236" w14:textId="77777777" w:rsidR="00760AB3" w:rsidRPr="00EF6158" w:rsidRDefault="00760AB3" w:rsidP="00760AB3">
            <w:pPr>
              <w:jc w:val="both"/>
              <w:rPr>
                <w:sz w:val="16"/>
                <w:szCs w:val="16"/>
              </w:rPr>
            </w:pPr>
            <w:r w:rsidRPr="00EF6158">
              <w:rPr>
                <w:sz w:val="16"/>
                <w:szCs w:val="16"/>
              </w:rPr>
              <w:t> </w:t>
            </w:r>
          </w:p>
        </w:tc>
        <w:tc>
          <w:tcPr>
            <w:tcW w:w="467" w:type="dxa"/>
            <w:tcBorders>
              <w:left w:val="nil"/>
              <w:right w:val="nil"/>
            </w:tcBorders>
            <w:noWrap/>
            <w:hideMark/>
          </w:tcPr>
          <w:p w14:paraId="59036592" w14:textId="77777777" w:rsidR="00760AB3" w:rsidRPr="00EF6158" w:rsidRDefault="00760AB3" w:rsidP="00760AB3">
            <w:pPr>
              <w:jc w:val="both"/>
              <w:rPr>
                <w:sz w:val="16"/>
                <w:szCs w:val="16"/>
              </w:rPr>
            </w:pPr>
            <w:r w:rsidRPr="00EF6158">
              <w:rPr>
                <w:sz w:val="16"/>
                <w:szCs w:val="16"/>
              </w:rPr>
              <w:t> </w:t>
            </w:r>
          </w:p>
        </w:tc>
        <w:tc>
          <w:tcPr>
            <w:tcW w:w="521" w:type="dxa"/>
            <w:tcBorders>
              <w:left w:val="nil"/>
              <w:right w:val="nil"/>
            </w:tcBorders>
            <w:noWrap/>
            <w:hideMark/>
          </w:tcPr>
          <w:p w14:paraId="725C77B7" w14:textId="77777777" w:rsidR="00760AB3" w:rsidRPr="00EF6158" w:rsidRDefault="00760AB3" w:rsidP="00760AB3">
            <w:pPr>
              <w:jc w:val="both"/>
              <w:rPr>
                <w:sz w:val="16"/>
                <w:szCs w:val="16"/>
              </w:rPr>
            </w:pPr>
            <w:r w:rsidRPr="00EF6158">
              <w:rPr>
                <w:sz w:val="16"/>
                <w:szCs w:val="16"/>
              </w:rPr>
              <w:t> </w:t>
            </w:r>
          </w:p>
        </w:tc>
        <w:tc>
          <w:tcPr>
            <w:tcW w:w="330" w:type="dxa"/>
            <w:tcBorders>
              <w:left w:val="nil"/>
              <w:right w:val="nil"/>
            </w:tcBorders>
            <w:noWrap/>
            <w:hideMark/>
          </w:tcPr>
          <w:p w14:paraId="606993FA" w14:textId="77777777" w:rsidR="00760AB3" w:rsidRPr="00EF6158" w:rsidRDefault="00760AB3" w:rsidP="00760AB3">
            <w:pPr>
              <w:jc w:val="both"/>
              <w:rPr>
                <w:sz w:val="16"/>
                <w:szCs w:val="16"/>
              </w:rPr>
            </w:pPr>
            <w:r w:rsidRPr="00EF6158">
              <w:rPr>
                <w:sz w:val="16"/>
                <w:szCs w:val="16"/>
              </w:rPr>
              <w:t> </w:t>
            </w:r>
          </w:p>
        </w:tc>
        <w:tc>
          <w:tcPr>
            <w:tcW w:w="660" w:type="dxa"/>
            <w:gridSpan w:val="2"/>
            <w:tcBorders>
              <w:left w:val="nil"/>
              <w:right w:val="nil"/>
            </w:tcBorders>
            <w:noWrap/>
            <w:hideMark/>
          </w:tcPr>
          <w:p w14:paraId="4D5EB842" w14:textId="77777777" w:rsidR="00760AB3" w:rsidRPr="00EF6158" w:rsidRDefault="00760AB3" w:rsidP="00760AB3">
            <w:pPr>
              <w:jc w:val="both"/>
              <w:rPr>
                <w:sz w:val="16"/>
                <w:szCs w:val="16"/>
              </w:rPr>
            </w:pPr>
            <w:r w:rsidRPr="00EF6158">
              <w:rPr>
                <w:sz w:val="16"/>
                <w:szCs w:val="16"/>
              </w:rPr>
              <w:t> </w:t>
            </w:r>
          </w:p>
        </w:tc>
        <w:tc>
          <w:tcPr>
            <w:tcW w:w="474" w:type="dxa"/>
            <w:tcBorders>
              <w:left w:val="nil"/>
              <w:right w:val="nil"/>
            </w:tcBorders>
            <w:noWrap/>
            <w:hideMark/>
          </w:tcPr>
          <w:p w14:paraId="45CF9F08" w14:textId="77777777" w:rsidR="00760AB3" w:rsidRPr="00EF6158" w:rsidRDefault="00760AB3" w:rsidP="00760AB3">
            <w:pPr>
              <w:jc w:val="both"/>
              <w:rPr>
                <w:sz w:val="16"/>
                <w:szCs w:val="16"/>
              </w:rPr>
            </w:pPr>
            <w:r w:rsidRPr="00EF6158">
              <w:rPr>
                <w:sz w:val="16"/>
                <w:szCs w:val="16"/>
              </w:rPr>
              <w:t> </w:t>
            </w:r>
          </w:p>
        </w:tc>
        <w:tc>
          <w:tcPr>
            <w:tcW w:w="569" w:type="dxa"/>
            <w:tcBorders>
              <w:left w:val="nil"/>
            </w:tcBorders>
            <w:noWrap/>
            <w:hideMark/>
          </w:tcPr>
          <w:p w14:paraId="4914D4B1" w14:textId="77777777" w:rsidR="00760AB3" w:rsidRPr="00EF6158" w:rsidRDefault="00760AB3" w:rsidP="00760AB3">
            <w:pPr>
              <w:jc w:val="both"/>
              <w:rPr>
                <w:sz w:val="16"/>
                <w:szCs w:val="16"/>
              </w:rPr>
            </w:pPr>
            <w:r w:rsidRPr="00EF6158">
              <w:rPr>
                <w:sz w:val="16"/>
                <w:szCs w:val="16"/>
              </w:rPr>
              <w:t> </w:t>
            </w:r>
          </w:p>
        </w:tc>
      </w:tr>
      <w:tr w:rsidR="00EF6158" w:rsidRPr="00EF6158" w14:paraId="5FDDF821" w14:textId="77777777" w:rsidTr="00EF6158">
        <w:trPr>
          <w:trHeight w:val="383"/>
        </w:trPr>
        <w:tc>
          <w:tcPr>
            <w:tcW w:w="512" w:type="dxa"/>
            <w:noWrap/>
            <w:hideMark/>
          </w:tcPr>
          <w:p w14:paraId="3D33F99F" w14:textId="77777777" w:rsidR="00760AB3" w:rsidRPr="00EF6158" w:rsidRDefault="00760AB3" w:rsidP="00760AB3">
            <w:pPr>
              <w:jc w:val="both"/>
              <w:rPr>
                <w:sz w:val="16"/>
                <w:szCs w:val="16"/>
              </w:rPr>
            </w:pPr>
            <w:r w:rsidRPr="00EF6158">
              <w:rPr>
                <w:sz w:val="16"/>
                <w:szCs w:val="16"/>
              </w:rPr>
              <w:t>1</w:t>
            </w:r>
          </w:p>
        </w:tc>
        <w:tc>
          <w:tcPr>
            <w:tcW w:w="3934" w:type="dxa"/>
            <w:hideMark/>
          </w:tcPr>
          <w:p w14:paraId="0DFC2FB7" w14:textId="77777777" w:rsidR="00760AB3" w:rsidRPr="00EF6158" w:rsidRDefault="00760AB3" w:rsidP="00760AB3">
            <w:pPr>
              <w:jc w:val="both"/>
              <w:rPr>
                <w:sz w:val="16"/>
                <w:szCs w:val="16"/>
              </w:rPr>
            </w:pPr>
            <w:r w:rsidRPr="00EF6158">
              <w:rPr>
                <w:sz w:val="16"/>
                <w:szCs w:val="16"/>
              </w:rPr>
              <w:t>Oferta técnica y económica firmadas por el representante legal del Oferente</w:t>
            </w:r>
          </w:p>
        </w:tc>
        <w:tc>
          <w:tcPr>
            <w:tcW w:w="411" w:type="dxa"/>
            <w:noWrap/>
            <w:hideMark/>
          </w:tcPr>
          <w:p w14:paraId="1EBF48FD" w14:textId="77777777" w:rsidR="00760AB3" w:rsidRPr="00EF6158" w:rsidRDefault="00760AB3" w:rsidP="00760AB3">
            <w:pPr>
              <w:jc w:val="both"/>
              <w:rPr>
                <w:sz w:val="16"/>
                <w:szCs w:val="16"/>
              </w:rPr>
            </w:pPr>
            <w:r w:rsidRPr="00EF6158">
              <w:rPr>
                <w:sz w:val="16"/>
                <w:szCs w:val="16"/>
              </w:rPr>
              <w:t> </w:t>
            </w:r>
          </w:p>
        </w:tc>
        <w:tc>
          <w:tcPr>
            <w:tcW w:w="600" w:type="dxa"/>
            <w:gridSpan w:val="2"/>
            <w:noWrap/>
            <w:hideMark/>
          </w:tcPr>
          <w:p w14:paraId="2B5FCCA8" w14:textId="77777777" w:rsidR="00760AB3" w:rsidRPr="00EF6158" w:rsidRDefault="00760AB3" w:rsidP="00760AB3">
            <w:pPr>
              <w:jc w:val="both"/>
              <w:rPr>
                <w:sz w:val="16"/>
                <w:szCs w:val="16"/>
              </w:rPr>
            </w:pPr>
            <w:r w:rsidRPr="00EF6158">
              <w:rPr>
                <w:sz w:val="16"/>
                <w:szCs w:val="16"/>
              </w:rPr>
              <w:t> </w:t>
            </w:r>
          </w:p>
        </w:tc>
        <w:tc>
          <w:tcPr>
            <w:tcW w:w="463" w:type="dxa"/>
            <w:noWrap/>
            <w:hideMark/>
          </w:tcPr>
          <w:p w14:paraId="153B0C18" w14:textId="77777777" w:rsidR="00760AB3" w:rsidRPr="00EF6158" w:rsidRDefault="00760AB3" w:rsidP="00760AB3">
            <w:pPr>
              <w:jc w:val="both"/>
              <w:rPr>
                <w:sz w:val="16"/>
                <w:szCs w:val="16"/>
              </w:rPr>
            </w:pPr>
            <w:r w:rsidRPr="00EF6158">
              <w:rPr>
                <w:sz w:val="16"/>
                <w:szCs w:val="16"/>
              </w:rPr>
              <w:t> </w:t>
            </w:r>
          </w:p>
        </w:tc>
        <w:tc>
          <w:tcPr>
            <w:tcW w:w="525" w:type="dxa"/>
            <w:noWrap/>
            <w:hideMark/>
          </w:tcPr>
          <w:p w14:paraId="154BBE00" w14:textId="77777777" w:rsidR="00760AB3" w:rsidRPr="00EF6158" w:rsidRDefault="00760AB3" w:rsidP="00760AB3">
            <w:pPr>
              <w:jc w:val="both"/>
              <w:rPr>
                <w:sz w:val="16"/>
                <w:szCs w:val="16"/>
              </w:rPr>
            </w:pPr>
            <w:r w:rsidRPr="00EF6158">
              <w:rPr>
                <w:sz w:val="16"/>
                <w:szCs w:val="16"/>
              </w:rPr>
              <w:t> </w:t>
            </w:r>
          </w:p>
        </w:tc>
        <w:tc>
          <w:tcPr>
            <w:tcW w:w="467" w:type="dxa"/>
            <w:noWrap/>
            <w:hideMark/>
          </w:tcPr>
          <w:p w14:paraId="15C4D234" w14:textId="77777777" w:rsidR="00760AB3" w:rsidRPr="00EF6158" w:rsidRDefault="00760AB3" w:rsidP="00760AB3">
            <w:pPr>
              <w:jc w:val="both"/>
              <w:rPr>
                <w:sz w:val="16"/>
                <w:szCs w:val="16"/>
              </w:rPr>
            </w:pPr>
            <w:r w:rsidRPr="00EF6158">
              <w:rPr>
                <w:sz w:val="16"/>
                <w:szCs w:val="16"/>
              </w:rPr>
              <w:t> </w:t>
            </w:r>
          </w:p>
        </w:tc>
        <w:tc>
          <w:tcPr>
            <w:tcW w:w="521" w:type="dxa"/>
            <w:noWrap/>
            <w:hideMark/>
          </w:tcPr>
          <w:p w14:paraId="3AC0E451" w14:textId="77777777" w:rsidR="00760AB3" w:rsidRPr="00EF6158" w:rsidRDefault="00760AB3" w:rsidP="00760AB3">
            <w:pPr>
              <w:jc w:val="both"/>
              <w:rPr>
                <w:sz w:val="16"/>
                <w:szCs w:val="16"/>
              </w:rPr>
            </w:pPr>
            <w:r w:rsidRPr="00EF6158">
              <w:rPr>
                <w:sz w:val="16"/>
                <w:szCs w:val="16"/>
              </w:rPr>
              <w:t> </w:t>
            </w:r>
          </w:p>
        </w:tc>
        <w:tc>
          <w:tcPr>
            <w:tcW w:w="330" w:type="dxa"/>
            <w:noWrap/>
            <w:hideMark/>
          </w:tcPr>
          <w:p w14:paraId="1503BF96" w14:textId="77777777" w:rsidR="00760AB3" w:rsidRPr="00EF6158" w:rsidRDefault="00760AB3" w:rsidP="00760AB3">
            <w:pPr>
              <w:jc w:val="both"/>
              <w:rPr>
                <w:sz w:val="16"/>
                <w:szCs w:val="16"/>
              </w:rPr>
            </w:pPr>
            <w:r w:rsidRPr="00EF6158">
              <w:rPr>
                <w:sz w:val="16"/>
                <w:szCs w:val="16"/>
              </w:rPr>
              <w:t> </w:t>
            </w:r>
          </w:p>
        </w:tc>
        <w:tc>
          <w:tcPr>
            <w:tcW w:w="660" w:type="dxa"/>
            <w:gridSpan w:val="2"/>
            <w:noWrap/>
            <w:hideMark/>
          </w:tcPr>
          <w:p w14:paraId="4BD98DE5" w14:textId="77777777" w:rsidR="00760AB3" w:rsidRPr="00EF6158" w:rsidRDefault="00760AB3" w:rsidP="00760AB3">
            <w:pPr>
              <w:jc w:val="both"/>
              <w:rPr>
                <w:sz w:val="16"/>
                <w:szCs w:val="16"/>
              </w:rPr>
            </w:pPr>
            <w:r w:rsidRPr="00EF6158">
              <w:rPr>
                <w:sz w:val="16"/>
                <w:szCs w:val="16"/>
              </w:rPr>
              <w:t> </w:t>
            </w:r>
          </w:p>
        </w:tc>
        <w:tc>
          <w:tcPr>
            <w:tcW w:w="474" w:type="dxa"/>
            <w:noWrap/>
            <w:hideMark/>
          </w:tcPr>
          <w:p w14:paraId="74257111" w14:textId="77777777" w:rsidR="00760AB3" w:rsidRPr="00EF6158" w:rsidRDefault="00760AB3" w:rsidP="00760AB3">
            <w:pPr>
              <w:jc w:val="both"/>
              <w:rPr>
                <w:sz w:val="16"/>
                <w:szCs w:val="16"/>
              </w:rPr>
            </w:pPr>
            <w:r w:rsidRPr="00EF6158">
              <w:rPr>
                <w:sz w:val="16"/>
                <w:szCs w:val="16"/>
              </w:rPr>
              <w:t> </w:t>
            </w:r>
          </w:p>
        </w:tc>
        <w:tc>
          <w:tcPr>
            <w:tcW w:w="569" w:type="dxa"/>
            <w:noWrap/>
            <w:hideMark/>
          </w:tcPr>
          <w:p w14:paraId="5B6F8213" w14:textId="77777777" w:rsidR="00760AB3" w:rsidRPr="00EF6158" w:rsidRDefault="00760AB3" w:rsidP="00760AB3">
            <w:pPr>
              <w:jc w:val="both"/>
              <w:rPr>
                <w:sz w:val="16"/>
                <w:szCs w:val="16"/>
              </w:rPr>
            </w:pPr>
            <w:r w:rsidRPr="00EF6158">
              <w:rPr>
                <w:sz w:val="16"/>
                <w:szCs w:val="16"/>
              </w:rPr>
              <w:t> </w:t>
            </w:r>
          </w:p>
        </w:tc>
      </w:tr>
      <w:tr w:rsidR="00EF6158" w:rsidRPr="00EF6158" w14:paraId="5498AAA2" w14:textId="77777777" w:rsidTr="00EF6158">
        <w:trPr>
          <w:trHeight w:val="417"/>
        </w:trPr>
        <w:tc>
          <w:tcPr>
            <w:tcW w:w="512" w:type="dxa"/>
            <w:noWrap/>
            <w:hideMark/>
          </w:tcPr>
          <w:p w14:paraId="6184F309" w14:textId="77777777" w:rsidR="00760AB3" w:rsidRPr="00EF6158" w:rsidRDefault="00760AB3" w:rsidP="00760AB3">
            <w:pPr>
              <w:jc w:val="both"/>
              <w:rPr>
                <w:sz w:val="16"/>
                <w:szCs w:val="16"/>
              </w:rPr>
            </w:pPr>
            <w:r w:rsidRPr="00EF6158">
              <w:rPr>
                <w:sz w:val="16"/>
                <w:szCs w:val="16"/>
              </w:rPr>
              <w:t>2</w:t>
            </w:r>
          </w:p>
        </w:tc>
        <w:tc>
          <w:tcPr>
            <w:tcW w:w="3934" w:type="dxa"/>
            <w:hideMark/>
          </w:tcPr>
          <w:p w14:paraId="446C936F" w14:textId="77777777" w:rsidR="00760AB3" w:rsidRPr="00EF6158" w:rsidRDefault="002F275D" w:rsidP="00760AB3">
            <w:pPr>
              <w:jc w:val="both"/>
              <w:rPr>
                <w:sz w:val="16"/>
                <w:szCs w:val="16"/>
              </w:rPr>
            </w:pPr>
            <w:r w:rsidRPr="00EF6158">
              <w:rPr>
                <w:sz w:val="16"/>
                <w:szCs w:val="16"/>
              </w:rPr>
              <w:t xml:space="preserve">Fotocopia </w:t>
            </w:r>
            <w:r w:rsidR="00760AB3" w:rsidRPr="00EF6158">
              <w:rPr>
                <w:sz w:val="16"/>
                <w:szCs w:val="16"/>
              </w:rPr>
              <w:t>del C.I. -Documento Personal de Identificación, del representante legal del oferente</w:t>
            </w:r>
          </w:p>
        </w:tc>
        <w:tc>
          <w:tcPr>
            <w:tcW w:w="411" w:type="dxa"/>
            <w:noWrap/>
            <w:hideMark/>
          </w:tcPr>
          <w:p w14:paraId="1460EA22" w14:textId="77777777" w:rsidR="00760AB3" w:rsidRPr="00EF6158" w:rsidRDefault="00760AB3" w:rsidP="00760AB3">
            <w:pPr>
              <w:jc w:val="both"/>
              <w:rPr>
                <w:sz w:val="16"/>
                <w:szCs w:val="16"/>
              </w:rPr>
            </w:pPr>
            <w:r w:rsidRPr="00EF6158">
              <w:rPr>
                <w:sz w:val="16"/>
                <w:szCs w:val="16"/>
              </w:rPr>
              <w:t> </w:t>
            </w:r>
          </w:p>
        </w:tc>
        <w:tc>
          <w:tcPr>
            <w:tcW w:w="600" w:type="dxa"/>
            <w:gridSpan w:val="2"/>
            <w:noWrap/>
            <w:hideMark/>
          </w:tcPr>
          <w:p w14:paraId="6502E7E7" w14:textId="77777777" w:rsidR="00760AB3" w:rsidRPr="00EF6158" w:rsidRDefault="00760AB3" w:rsidP="00760AB3">
            <w:pPr>
              <w:jc w:val="both"/>
              <w:rPr>
                <w:sz w:val="16"/>
                <w:szCs w:val="16"/>
              </w:rPr>
            </w:pPr>
            <w:r w:rsidRPr="00EF6158">
              <w:rPr>
                <w:sz w:val="16"/>
                <w:szCs w:val="16"/>
              </w:rPr>
              <w:t> </w:t>
            </w:r>
          </w:p>
        </w:tc>
        <w:tc>
          <w:tcPr>
            <w:tcW w:w="463" w:type="dxa"/>
            <w:noWrap/>
            <w:hideMark/>
          </w:tcPr>
          <w:p w14:paraId="3B8762AF" w14:textId="77777777" w:rsidR="00760AB3" w:rsidRPr="00EF6158" w:rsidRDefault="00760AB3" w:rsidP="00760AB3">
            <w:pPr>
              <w:jc w:val="both"/>
              <w:rPr>
                <w:sz w:val="16"/>
                <w:szCs w:val="16"/>
              </w:rPr>
            </w:pPr>
            <w:r w:rsidRPr="00EF6158">
              <w:rPr>
                <w:sz w:val="16"/>
                <w:szCs w:val="16"/>
              </w:rPr>
              <w:t> </w:t>
            </w:r>
          </w:p>
        </w:tc>
        <w:tc>
          <w:tcPr>
            <w:tcW w:w="525" w:type="dxa"/>
            <w:noWrap/>
            <w:hideMark/>
          </w:tcPr>
          <w:p w14:paraId="53E19E47" w14:textId="77777777" w:rsidR="00760AB3" w:rsidRPr="00EF6158" w:rsidRDefault="00760AB3" w:rsidP="00760AB3">
            <w:pPr>
              <w:jc w:val="both"/>
              <w:rPr>
                <w:sz w:val="16"/>
                <w:szCs w:val="16"/>
              </w:rPr>
            </w:pPr>
            <w:r w:rsidRPr="00EF6158">
              <w:rPr>
                <w:sz w:val="16"/>
                <w:szCs w:val="16"/>
              </w:rPr>
              <w:t> </w:t>
            </w:r>
          </w:p>
        </w:tc>
        <w:tc>
          <w:tcPr>
            <w:tcW w:w="467" w:type="dxa"/>
            <w:noWrap/>
            <w:hideMark/>
          </w:tcPr>
          <w:p w14:paraId="1181E74E" w14:textId="77777777" w:rsidR="00760AB3" w:rsidRPr="00EF6158" w:rsidRDefault="00760AB3" w:rsidP="00760AB3">
            <w:pPr>
              <w:jc w:val="both"/>
              <w:rPr>
                <w:sz w:val="16"/>
                <w:szCs w:val="16"/>
              </w:rPr>
            </w:pPr>
            <w:r w:rsidRPr="00EF6158">
              <w:rPr>
                <w:sz w:val="16"/>
                <w:szCs w:val="16"/>
              </w:rPr>
              <w:t> </w:t>
            </w:r>
          </w:p>
        </w:tc>
        <w:tc>
          <w:tcPr>
            <w:tcW w:w="521" w:type="dxa"/>
            <w:noWrap/>
            <w:hideMark/>
          </w:tcPr>
          <w:p w14:paraId="3F936930" w14:textId="77777777" w:rsidR="00760AB3" w:rsidRPr="00EF6158" w:rsidRDefault="00760AB3" w:rsidP="00760AB3">
            <w:pPr>
              <w:jc w:val="both"/>
              <w:rPr>
                <w:sz w:val="16"/>
                <w:szCs w:val="16"/>
              </w:rPr>
            </w:pPr>
            <w:r w:rsidRPr="00EF6158">
              <w:rPr>
                <w:sz w:val="16"/>
                <w:szCs w:val="16"/>
              </w:rPr>
              <w:t> </w:t>
            </w:r>
          </w:p>
        </w:tc>
        <w:tc>
          <w:tcPr>
            <w:tcW w:w="330" w:type="dxa"/>
            <w:noWrap/>
            <w:hideMark/>
          </w:tcPr>
          <w:p w14:paraId="153725B7" w14:textId="77777777" w:rsidR="00760AB3" w:rsidRPr="00EF6158" w:rsidRDefault="00760AB3" w:rsidP="00760AB3">
            <w:pPr>
              <w:jc w:val="both"/>
              <w:rPr>
                <w:sz w:val="16"/>
                <w:szCs w:val="16"/>
              </w:rPr>
            </w:pPr>
            <w:r w:rsidRPr="00EF6158">
              <w:rPr>
                <w:sz w:val="16"/>
                <w:szCs w:val="16"/>
              </w:rPr>
              <w:t> </w:t>
            </w:r>
          </w:p>
        </w:tc>
        <w:tc>
          <w:tcPr>
            <w:tcW w:w="660" w:type="dxa"/>
            <w:gridSpan w:val="2"/>
            <w:noWrap/>
            <w:hideMark/>
          </w:tcPr>
          <w:p w14:paraId="7FAE97B2" w14:textId="77777777" w:rsidR="00760AB3" w:rsidRPr="00EF6158" w:rsidRDefault="00760AB3" w:rsidP="00760AB3">
            <w:pPr>
              <w:jc w:val="both"/>
              <w:rPr>
                <w:sz w:val="16"/>
                <w:szCs w:val="16"/>
              </w:rPr>
            </w:pPr>
            <w:r w:rsidRPr="00EF6158">
              <w:rPr>
                <w:sz w:val="16"/>
                <w:szCs w:val="16"/>
              </w:rPr>
              <w:t> </w:t>
            </w:r>
          </w:p>
        </w:tc>
        <w:tc>
          <w:tcPr>
            <w:tcW w:w="474" w:type="dxa"/>
            <w:noWrap/>
            <w:hideMark/>
          </w:tcPr>
          <w:p w14:paraId="67FE8D09" w14:textId="77777777" w:rsidR="00760AB3" w:rsidRPr="00EF6158" w:rsidRDefault="00760AB3" w:rsidP="00760AB3">
            <w:pPr>
              <w:jc w:val="both"/>
              <w:rPr>
                <w:sz w:val="16"/>
                <w:szCs w:val="16"/>
              </w:rPr>
            </w:pPr>
            <w:r w:rsidRPr="00EF6158">
              <w:rPr>
                <w:sz w:val="16"/>
                <w:szCs w:val="16"/>
              </w:rPr>
              <w:t> </w:t>
            </w:r>
          </w:p>
        </w:tc>
        <w:tc>
          <w:tcPr>
            <w:tcW w:w="569" w:type="dxa"/>
            <w:noWrap/>
            <w:hideMark/>
          </w:tcPr>
          <w:p w14:paraId="2B757866" w14:textId="77777777" w:rsidR="00760AB3" w:rsidRPr="00EF6158" w:rsidRDefault="00760AB3" w:rsidP="00760AB3">
            <w:pPr>
              <w:jc w:val="both"/>
              <w:rPr>
                <w:sz w:val="16"/>
                <w:szCs w:val="16"/>
              </w:rPr>
            </w:pPr>
            <w:r w:rsidRPr="00EF6158">
              <w:rPr>
                <w:sz w:val="16"/>
                <w:szCs w:val="16"/>
              </w:rPr>
              <w:t> </w:t>
            </w:r>
          </w:p>
        </w:tc>
      </w:tr>
      <w:tr w:rsidR="00EF6158" w:rsidRPr="00EF6158" w14:paraId="6C1D844B" w14:textId="77777777" w:rsidTr="00EF6158">
        <w:trPr>
          <w:trHeight w:val="424"/>
        </w:trPr>
        <w:tc>
          <w:tcPr>
            <w:tcW w:w="512" w:type="dxa"/>
            <w:noWrap/>
            <w:hideMark/>
          </w:tcPr>
          <w:p w14:paraId="7FD6F0EC" w14:textId="77777777" w:rsidR="00760AB3" w:rsidRPr="00EF6158" w:rsidRDefault="00760AB3" w:rsidP="00760AB3">
            <w:pPr>
              <w:jc w:val="both"/>
              <w:rPr>
                <w:sz w:val="16"/>
                <w:szCs w:val="16"/>
              </w:rPr>
            </w:pPr>
            <w:r w:rsidRPr="00EF6158">
              <w:rPr>
                <w:sz w:val="16"/>
                <w:szCs w:val="16"/>
              </w:rPr>
              <w:t>3</w:t>
            </w:r>
          </w:p>
        </w:tc>
        <w:tc>
          <w:tcPr>
            <w:tcW w:w="3934" w:type="dxa"/>
            <w:hideMark/>
          </w:tcPr>
          <w:p w14:paraId="73E59966" w14:textId="77777777" w:rsidR="00760AB3" w:rsidRPr="00EF6158" w:rsidRDefault="002F275D" w:rsidP="00760AB3">
            <w:pPr>
              <w:jc w:val="both"/>
              <w:rPr>
                <w:sz w:val="16"/>
                <w:szCs w:val="16"/>
              </w:rPr>
            </w:pPr>
            <w:r w:rsidRPr="00EF6158">
              <w:rPr>
                <w:sz w:val="16"/>
                <w:szCs w:val="16"/>
              </w:rPr>
              <w:t xml:space="preserve">Fotocopia </w:t>
            </w:r>
            <w:r w:rsidR="00760AB3" w:rsidRPr="00EF6158">
              <w:rPr>
                <w:sz w:val="16"/>
                <w:szCs w:val="16"/>
              </w:rPr>
              <w:t>del nombramiento, documento Poder del representante legal.</w:t>
            </w:r>
          </w:p>
        </w:tc>
        <w:tc>
          <w:tcPr>
            <w:tcW w:w="411" w:type="dxa"/>
            <w:noWrap/>
            <w:hideMark/>
          </w:tcPr>
          <w:p w14:paraId="4A3ACE12" w14:textId="77777777" w:rsidR="00760AB3" w:rsidRPr="00EF6158" w:rsidRDefault="00760AB3" w:rsidP="00760AB3">
            <w:pPr>
              <w:jc w:val="both"/>
              <w:rPr>
                <w:sz w:val="16"/>
                <w:szCs w:val="16"/>
              </w:rPr>
            </w:pPr>
            <w:r w:rsidRPr="00EF6158">
              <w:rPr>
                <w:sz w:val="16"/>
                <w:szCs w:val="16"/>
              </w:rPr>
              <w:t> </w:t>
            </w:r>
          </w:p>
        </w:tc>
        <w:tc>
          <w:tcPr>
            <w:tcW w:w="600" w:type="dxa"/>
            <w:gridSpan w:val="2"/>
            <w:noWrap/>
            <w:hideMark/>
          </w:tcPr>
          <w:p w14:paraId="4D0077A8" w14:textId="77777777" w:rsidR="00760AB3" w:rsidRPr="00EF6158" w:rsidRDefault="00760AB3" w:rsidP="00760AB3">
            <w:pPr>
              <w:jc w:val="both"/>
              <w:rPr>
                <w:sz w:val="16"/>
                <w:szCs w:val="16"/>
              </w:rPr>
            </w:pPr>
            <w:r w:rsidRPr="00EF6158">
              <w:rPr>
                <w:sz w:val="16"/>
                <w:szCs w:val="16"/>
              </w:rPr>
              <w:t> </w:t>
            </w:r>
          </w:p>
        </w:tc>
        <w:tc>
          <w:tcPr>
            <w:tcW w:w="463" w:type="dxa"/>
            <w:noWrap/>
            <w:hideMark/>
          </w:tcPr>
          <w:p w14:paraId="25FB502F" w14:textId="77777777" w:rsidR="00760AB3" w:rsidRPr="00EF6158" w:rsidRDefault="00760AB3" w:rsidP="00760AB3">
            <w:pPr>
              <w:jc w:val="both"/>
              <w:rPr>
                <w:sz w:val="16"/>
                <w:szCs w:val="16"/>
              </w:rPr>
            </w:pPr>
            <w:r w:rsidRPr="00EF6158">
              <w:rPr>
                <w:sz w:val="16"/>
                <w:szCs w:val="16"/>
              </w:rPr>
              <w:t> </w:t>
            </w:r>
          </w:p>
        </w:tc>
        <w:tc>
          <w:tcPr>
            <w:tcW w:w="525" w:type="dxa"/>
            <w:noWrap/>
            <w:hideMark/>
          </w:tcPr>
          <w:p w14:paraId="353FE0FC" w14:textId="77777777" w:rsidR="00760AB3" w:rsidRPr="00EF6158" w:rsidRDefault="00760AB3" w:rsidP="00760AB3">
            <w:pPr>
              <w:jc w:val="both"/>
              <w:rPr>
                <w:sz w:val="16"/>
                <w:szCs w:val="16"/>
              </w:rPr>
            </w:pPr>
            <w:r w:rsidRPr="00EF6158">
              <w:rPr>
                <w:sz w:val="16"/>
                <w:szCs w:val="16"/>
              </w:rPr>
              <w:t> </w:t>
            </w:r>
          </w:p>
        </w:tc>
        <w:tc>
          <w:tcPr>
            <w:tcW w:w="467" w:type="dxa"/>
            <w:noWrap/>
            <w:hideMark/>
          </w:tcPr>
          <w:p w14:paraId="6EA6E914" w14:textId="77777777" w:rsidR="00760AB3" w:rsidRPr="00EF6158" w:rsidRDefault="00760AB3" w:rsidP="00760AB3">
            <w:pPr>
              <w:jc w:val="both"/>
              <w:rPr>
                <w:sz w:val="16"/>
                <w:szCs w:val="16"/>
              </w:rPr>
            </w:pPr>
            <w:r w:rsidRPr="00EF6158">
              <w:rPr>
                <w:sz w:val="16"/>
                <w:szCs w:val="16"/>
              </w:rPr>
              <w:t> </w:t>
            </w:r>
          </w:p>
        </w:tc>
        <w:tc>
          <w:tcPr>
            <w:tcW w:w="521" w:type="dxa"/>
            <w:noWrap/>
            <w:hideMark/>
          </w:tcPr>
          <w:p w14:paraId="144893B0" w14:textId="77777777" w:rsidR="00760AB3" w:rsidRPr="00EF6158" w:rsidRDefault="00760AB3" w:rsidP="00760AB3">
            <w:pPr>
              <w:jc w:val="both"/>
              <w:rPr>
                <w:sz w:val="16"/>
                <w:szCs w:val="16"/>
              </w:rPr>
            </w:pPr>
            <w:r w:rsidRPr="00EF6158">
              <w:rPr>
                <w:sz w:val="16"/>
                <w:szCs w:val="16"/>
              </w:rPr>
              <w:t> </w:t>
            </w:r>
          </w:p>
        </w:tc>
        <w:tc>
          <w:tcPr>
            <w:tcW w:w="330" w:type="dxa"/>
            <w:noWrap/>
            <w:hideMark/>
          </w:tcPr>
          <w:p w14:paraId="3F567E4F" w14:textId="77777777" w:rsidR="00760AB3" w:rsidRPr="00EF6158" w:rsidRDefault="00760AB3" w:rsidP="00760AB3">
            <w:pPr>
              <w:jc w:val="both"/>
              <w:rPr>
                <w:sz w:val="16"/>
                <w:szCs w:val="16"/>
              </w:rPr>
            </w:pPr>
            <w:r w:rsidRPr="00EF6158">
              <w:rPr>
                <w:sz w:val="16"/>
                <w:szCs w:val="16"/>
              </w:rPr>
              <w:t> </w:t>
            </w:r>
          </w:p>
        </w:tc>
        <w:tc>
          <w:tcPr>
            <w:tcW w:w="660" w:type="dxa"/>
            <w:gridSpan w:val="2"/>
            <w:noWrap/>
            <w:hideMark/>
          </w:tcPr>
          <w:p w14:paraId="74387F74" w14:textId="77777777" w:rsidR="00760AB3" w:rsidRPr="00EF6158" w:rsidRDefault="00760AB3" w:rsidP="00760AB3">
            <w:pPr>
              <w:jc w:val="both"/>
              <w:rPr>
                <w:sz w:val="16"/>
                <w:szCs w:val="16"/>
              </w:rPr>
            </w:pPr>
            <w:r w:rsidRPr="00EF6158">
              <w:rPr>
                <w:sz w:val="16"/>
                <w:szCs w:val="16"/>
              </w:rPr>
              <w:t> </w:t>
            </w:r>
          </w:p>
        </w:tc>
        <w:tc>
          <w:tcPr>
            <w:tcW w:w="474" w:type="dxa"/>
            <w:noWrap/>
            <w:hideMark/>
          </w:tcPr>
          <w:p w14:paraId="367E6E6A" w14:textId="77777777" w:rsidR="00760AB3" w:rsidRPr="00EF6158" w:rsidRDefault="00760AB3" w:rsidP="00760AB3">
            <w:pPr>
              <w:jc w:val="both"/>
              <w:rPr>
                <w:sz w:val="16"/>
                <w:szCs w:val="16"/>
              </w:rPr>
            </w:pPr>
            <w:r w:rsidRPr="00EF6158">
              <w:rPr>
                <w:sz w:val="16"/>
                <w:szCs w:val="16"/>
              </w:rPr>
              <w:t> </w:t>
            </w:r>
          </w:p>
        </w:tc>
        <w:tc>
          <w:tcPr>
            <w:tcW w:w="569" w:type="dxa"/>
            <w:noWrap/>
            <w:hideMark/>
          </w:tcPr>
          <w:p w14:paraId="2B5EBA4A" w14:textId="77777777" w:rsidR="00760AB3" w:rsidRPr="00EF6158" w:rsidRDefault="00760AB3" w:rsidP="00760AB3">
            <w:pPr>
              <w:jc w:val="both"/>
              <w:rPr>
                <w:sz w:val="16"/>
                <w:szCs w:val="16"/>
              </w:rPr>
            </w:pPr>
            <w:r w:rsidRPr="00EF6158">
              <w:rPr>
                <w:sz w:val="16"/>
                <w:szCs w:val="16"/>
              </w:rPr>
              <w:t> </w:t>
            </w:r>
          </w:p>
        </w:tc>
      </w:tr>
      <w:tr w:rsidR="00EF6158" w:rsidRPr="00EF6158" w14:paraId="5B4749D0" w14:textId="77777777" w:rsidTr="00EF6158">
        <w:trPr>
          <w:trHeight w:val="462"/>
        </w:trPr>
        <w:tc>
          <w:tcPr>
            <w:tcW w:w="512" w:type="dxa"/>
            <w:noWrap/>
            <w:hideMark/>
          </w:tcPr>
          <w:p w14:paraId="4369222A" w14:textId="77777777" w:rsidR="00760AB3" w:rsidRPr="00EF6158" w:rsidRDefault="00760AB3" w:rsidP="00760AB3">
            <w:pPr>
              <w:jc w:val="both"/>
              <w:rPr>
                <w:sz w:val="16"/>
                <w:szCs w:val="16"/>
              </w:rPr>
            </w:pPr>
            <w:r w:rsidRPr="00EF6158">
              <w:rPr>
                <w:sz w:val="16"/>
                <w:szCs w:val="16"/>
              </w:rPr>
              <w:lastRenderedPageBreak/>
              <w:t>4</w:t>
            </w:r>
          </w:p>
        </w:tc>
        <w:tc>
          <w:tcPr>
            <w:tcW w:w="3934" w:type="dxa"/>
            <w:hideMark/>
          </w:tcPr>
          <w:p w14:paraId="335074E8" w14:textId="77777777" w:rsidR="00760AB3" w:rsidRPr="00EF6158" w:rsidRDefault="002F275D" w:rsidP="00760AB3">
            <w:pPr>
              <w:jc w:val="both"/>
              <w:rPr>
                <w:sz w:val="16"/>
                <w:szCs w:val="16"/>
              </w:rPr>
            </w:pPr>
            <w:r w:rsidRPr="00EF6158">
              <w:rPr>
                <w:sz w:val="16"/>
                <w:szCs w:val="16"/>
              </w:rPr>
              <w:t xml:space="preserve">Fotocopia </w:t>
            </w:r>
            <w:r w:rsidR="00760AB3" w:rsidRPr="00EF6158">
              <w:rPr>
                <w:sz w:val="16"/>
                <w:szCs w:val="16"/>
              </w:rPr>
              <w:t>de la Patente de Comercio, de empresa y de sociedad, en sociedad, en su caso</w:t>
            </w:r>
          </w:p>
        </w:tc>
        <w:tc>
          <w:tcPr>
            <w:tcW w:w="411" w:type="dxa"/>
            <w:noWrap/>
            <w:hideMark/>
          </w:tcPr>
          <w:p w14:paraId="30A1C558" w14:textId="77777777" w:rsidR="00760AB3" w:rsidRPr="00EF6158" w:rsidRDefault="00760AB3" w:rsidP="00760AB3">
            <w:pPr>
              <w:jc w:val="both"/>
              <w:rPr>
                <w:sz w:val="16"/>
                <w:szCs w:val="16"/>
              </w:rPr>
            </w:pPr>
            <w:r w:rsidRPr="00EF6158">
              <w:rPr>
                <w:sz w:val="16"/>
                <w:szCs w:val="16"/>
              </w:rPr>
              <w:t> </w:t>
            </w:r>
          </w:p>
        </w:tc>
        <w:tc>
          <w:tcPr>
            <w:tcW w:w="600" w:type="dxa"/>
            <w:gridSpan w:val="2"/>
            <w:noWrap/>
            <w:hideMark/>
          </w:tcPr>
          <w:p w14:paraId="491C8B5F" w14:textId="77777777" w:rsidR="00760AB3" w:rsidRPr="00EF6158" w:rsidRDefault="00760AB3" w:rsidP="00760AB3">
            <w:pPr>
              <w:jc w:val="both"/>
              <w:rPr>
                <w:sz w:val="16"/>
                <w:szCs w:val="16"/>
              </w:rPr>
            </w:pPr>
            <w:r w:rsidRPr="00EF6158">
              <w:rPr>
                <w:sz w:val="16"/>
                <w:szCs w:val="16"/>
              </w:rPr>
              <w:t> </w:t>
            </w:r>
          </w:p>
        </w:tc>
        <w:tc>
          <w:tcPr>
            <w:tcW w:w="463" w:type="dxa"/>
            <w:noWrap/>
            <w:hideMark/>
          </w:tcPr>
          <w:p w14:paraId="671BA383" w14:textId="77777777" w:rsidR="00760AB3" w:rsidRPr="00EF6158" w:rsidRDefault="00760AB3" w:rsidP="00760AB3">
            <w:pPr>
              <w:jc w:val="both"/>
              <w:rPr>
                <w:sz w:val="16"/>
                <w:szCs w:val="16"/>
              </w:rPr>
            </w:pPr>
            <w:r w:rsidRPr="00EF6158">
              <w:rPr>
                <w:sz w:val="16"/>
                <w:szCs w:val="16"/>
              </w:rPr>
              <w:t> </w:t>
            </w:r>
          </w:p>
        </w:tc>
        <w:tc>
          <w:tcPr>
            <w:tcW w:w="525" w:type="dxa"/>
            <w:noWrap/>
            <w:hideMark/>
          </w:tcPr>
          <w:p w14:paraId="2A5CB6ED" w14:textId="77777777" w:rsidR="00760AB3" w:rsidRPr="00EF6158" w:rsidRDefault="00760AB3" w:rsidP="00760AB3">
            <w:pPr>
              <w:jc w:val="both"/>
              <w:rPr>
                <w:sz w:val="16"/>
                <w:szCs w:val="16"/>
              </w:rPr>
            </w:pPr>
            <w:r w:rsidRPr="00EF6158">
              <w:rPr>
                <w:sz w:val="16"/>
                <w:szCs w:val="16"/>
              </w:rPr>
              <w:t> </w:t>
            </w:r>
          </w:p>
        </w:tc>
        <w:tc>
          <w:tcPr>
            <w:tcW w:w="467" w:type="dxa"/>
            <w:noWrap/>
            <w:hideMark/>
          </w:tcPr>
          <w:p w14:paraId="41E26FE0" w14:textId="77777777" w:rsidR="00760AB3" w:rsidRPr="00EF6158" w:rsidRDefault="00760AB3" w:rsidP="00760AB3">
            <w:pPr>
              <w:jc w:val="both"/>
              <w:rPr>
                <w:sz w:val="16"/>
                <w:szCs w:val="16"/>
              </w:rPr>
            </w:pPr>
            <w:r w:rsidRPr="00EF6158">
              <w:rPr>
                <w:sz w:val="16"/>
                <w:szCs w:val="16"/>
              </w:rPr>
              <w:t> </w:t>
            </w:r>
          </w:p>
        </w:tc>
        <w:tc>
          <w:tcPr>
            <w:tcW w:w="521" w:type="dxa"/>
            <w:noWrap/>
            <w:hideMark/>
          </w:tcPr>
          <w:p w14:paraId="26EAACAF" w14:textId="77777777" w:rsidR="00760AB3" w:rsidRPr="00EF6158" w:rsidRDefault="00760AB3" w:rsidP="00760AB3">
            <w:pPr>
              <w:jc w:val="both"/>
              <w:rPr>
                <w:sz w:val="16"/>
                <w:szCs w:val="16"/>
              </w:rPr>
            </w:pPr>
            <w:r w:rsidRPr="00EF6158">
              <w:rPr>
                <w:sz w:val="16"/>
                <w:szCs w:val="16"/>
              </w:rPr>
              <w:t> </w:t>
            </w:r>
          </w:p>
        </w:tc>
        <w:tc>
          <w:tcPr>
            <w:tcW w:w="330" w:type="dxa"/>
            <w:noWrap/>
            <w:hideMark/>
          </w:tcPr>
          <w:p w14:paraId="13EF73EB" w14:textId="77777777" w:rsidR="00760AB3" w:rsidRPr="00EF6158" w:rsidRDefault="00760AB3" w:rsidP="00760AB3">
            <w:pPr>
              <w:jc w:val="both"/>
              <w:rPr>
                <w:sz w:val="16"/>
                <w:szCs w:val="16"/>
              </w:rPr>
            </w:pPr>
            <w:r w:rsidRPr="00EF6158">
              <w:rPr>
                <w:sz w:val="16"/>
                <w:szCs w:val="16"/>
              </w:rPr>
              <w:t> </w:t>
            </w:r>
          </w:p>
        </w:tc>
        <w:tc>
          <w:tcPr>
            <w:tcW w:w="660" w:type="dxa"/>
            <w:gridSpan w:val="2"/>
            <w:noWrap/>
            <w:hideMark/>
          </w:tcPr>
          <w:p w14:paraId="643EB6A4" w14:textId="77777777" w:rsidR="00760AB3" w:rsidRPr="00EF6158" w:rsidRDefault="00760AB3" w:rsidP="00760AB3">
            <w:pPr>
              <w:jc w:val="both"/>
              <w:rPr>
                <w:sz w:val="16"/>
                <w:szCs w:val="16"/>
              </w:rPr>
            </w:pPr>
            <w:r w:rsidRPr="00EF6158">
              <w:rPr>
                <w:sz w:val="16"/>
                <w:szCs w:val="16"/>
              </w:rPr>
              <w:t> </w:t>
            </w:r>
          </w:p>
        </w:tc>
        <w:tc>
          <w:tcPr>
            <w:tcW w:w="474" w:type="dxa"/>
            <w:noWrap/>
            <w:hideMark/>
          </w:tcPr>
          <w:p w14:paraId="54F19B3A" w14:textId="77777777" w:rsidR="00760AB3" w:rsidRPr="00EF6158" w:rsidRDefault="00760AB3" w:rsidP="00760AB3">
            <w:pPr>
              <w:jc w:val="both"/>
              <w:rPr>
                <w:sz w:val="16"/>
                <w:szCs w:val="16"/>
              </w:rPr>
            </w:pPr>
            <w:r w:rsidRPr="00EF6158">
              <w:rPr>
                <w:sz w:val="16"/>
                <w:szCs w:val="16"/>
              </w:rPr>
              <w:t> </w:t>
            </w:r>
          </w:p>
        </w:tc>
        <w:tc>
          <w:tcPr>
            <w:tcW w:w="569" w:type="dxa"/>
            <w:noWrap/>
            <w:hideMark/>
          </w:tcPr>
          <w:p w14:paraId="53DCDE41" w14:textId="77777777" w:rsidR="00760AB3" w:rsidRPr="00EF6158" w:rsidRDefault="00760AB3" w:rsidP="00760AB3">
            <w:pPr>
              <w:jc w:val="both"/>
              <w:rPr>
                <w:sz w:val="16"/>
                <w:szCs w:val="16"/>
              </w:rPr>
            </w:pPr>
            <w:r w:rsidRPr="00EF6158">
              <w:rPr>
                <w:sz w:val="16"/>
                <w:szCs w:val="16"/>
              </w:rPr>
              <w:t> </w:t>
            </w:r>
          </w:p>
        </w:tc>
      </w:tr>
      <w:tr w:rsidR="00EF6158" w:rsidRPr="00EF6158" w14:paraId="150B22EB" w14:textId="77777777" w:rsidTr="00EF6158">
        <w:trPr>
          <w:trHeight w:val="415"/>
        </w:trPr>
        <w:tc>
          <w:tcPr>
            <w:tcW w:w="512" w:type="dxa"/>
            <w:noWrap/>
            <w:hideMark/>
          </w:tcPr>
          <w:p w14:paraId="58E7A779" w14:textId="77777777" w:rsidR="00760AB3" w:rsidRPr="00EF6158" w:rsidRDefault="00760AB3" w:rsidP="00760AB3">
            <w:pPr>
              <w:jc w:val="both"/>
              <w:rPr>
                <w:sz w:val="16"/>
                <w:szCs w:val="16"/>
              </w:rPr>
            </w:pPr>
            <w:r w:rsidRPr="00EF6158">
              <w:rPr>
                <w:sz w:val="16"/>
                <w:szCs w:val="16"/>
              </w:rPr>
              <w:t>5</w:t>
            </w:r>
          </w:p>
        </w:tc>
        <w:tc>
          <w:tcPr>
            <w:tcW w:w="3934" w:type="dxa"/>
            <w:hideMark/>
          </w:tcPr>
          <w:p w14:paraId="4A10B0E9" w14:textId="77777777" w:rsidR="00760AB3" w:rsidRPr="00EF6158" w:rsidRDefault="002F275D" w:rsidP="00760AB3">
            <w:pPr>
              <w:jc w:val="both"/>
              <w:rPr>
                <w:sz w:val="16"/>
                <w:szCs w:val="16"/>
              </w:rPr>
            </w:pPr>
            <w:r w:rsidRPr="00EF6158">
              <w:rPr>
                <w:sz w:val="16"/>
                <w:szCs w:val="16"/>
              </w:rPr>
              <w:t xml:space="preserve">Fotocopia </w:t>
            </w:r>
            <w:r w:rsidR="00760AB3" w:rsidRPr="00EF6158">
              <w:rPr>
                <w:sz w:val="16"/>
                <w:szCs w:val="16"/>
              </w:rPr>
              <w:t>de Número de Identificación Tributaria (NIT), de empresa y de sociedad, en sociedad, en su caso</w:t>
            </w:r>
          </w:p>
        </w:tc>
        <w:tc>
          <w:tcPr>
            <w:tcW w:w="411" w:type="dxa"/>
            <w:noWrap/>
            <w:hideMark/>
          </w:tcPr>
          <w:p w14:paraId="7D5FC052" w14:textId="77777777" w:rsidR="00760AB3" w:rsidRPr="00EF6158" w:rsidRDefault="00760AB3" w:rsidP="00760AB3">
            <w:pPr>
              <w:jc w:val="both"/>
              <w:rPr>
                <w:sz w:val="16"/>
                <w:szCs w:val="16"/>
              </w:rPr>
            </w:pPr>
            <w:r w:rsidRPr="00EF6158">
              <w:rPr>
                <w:sz w:val="16"/>
                <w:szCs w:val="16"/>
              </w:rPr>
              <w:t> </w:t>
            </w:r>
          </w:p>
        </w:tc>
        <w:tc>
          <w:tcPr>
            <w:tcW w:w="600" w:type="dxa"/>
            <w:gridSpan w:val="2"/>
            <w:noWrap/>
            <w:hideMark/>
          </w:tcPr>
          <w:p w14:paraId="5D61F649" w14:textId="77777777" w:rsidR="00760AB3" w:rsidRPr="00EF6158" w:rsidRDefault="00760AB3" w:rsidP="00760AB3">
            <w:pPr>
              <w:jc w:val="both"/>
              <w:rPr>
                <w:sz w:val="16"/>
                <w:szCs w:val="16"/>
              </w:rPr>
            </w:pPr>
            <w:r w:rsidRPr="00EF6158">
              <w:rPr>
                <w:sz w:val="16"/>
                <w:szCs w:val="16"/>
              </w:rPr>
              <w:t> </w:t>
            </w:r>
          </w:p>
        </w:tc>
        <w:tc>
          <w:tcPr>
            <w:tcW w:w="463" w:type="dxa"/>
            <w:noWrap/>
            <w:hideMark/>
          </w:tcPr>
          <w:p w14:paraId="123228F6" w14:textId="77777777" w:rsidR="00760AB3" w:rsidRPr="00EF6158" w:rsidRDefault="00760AB3" w:rsidP="00760AB3">
            <w:pPr>
              <w:jc w:val="both"/>
              <w:rPr>
                <w:sz w:val="16"/>
                <w:szCs w:val="16"/>
              </w:rPr>
            </w:pPr>
            <w:r w:rsidRPr="00EF6158">
              <w:rPr>
                <w:sz w:val="16"/>
                <w:szCs w:val="16"/>
              </w:rPr>
              <w:t> </w:t>
            </w:r>
          </w:p>
        </w:tc>
        <w:tc>
          <w:tcPr>
            <w:tcW w:w="525" w:type="dxa"/>
            <w:noWrap/>
            <w:hideMark/>
          </w:tcPr>
          <w:p w14:paraId="295A2210" w14:textId="77777777" w:rsidR="00760AB3" w:rsidRPr="00EF6158" w:rsidRDefault="00760AB3" w:rsidP="00760AB3">
            <w:pPr>
              <w:jc w:val="both"/>
              <w:rPr>
                <w:sz w:val="16"/>
                <w:szCs w:val="16"/>
              </w:rPr>
            </w:pPr>
            <w:r w:rsidRPr="00EF6158">
              <w:rPr>
                <w:sz w:val="16"/>
                <w:szCs w:val="16"/>
              </w:rPr>
              <w:t> </w:t>
            </w:r>
          </w:p>
        </w:tc>
        <w:tc>
          <w:tcPr>
            <w:tcW w:w="467" w:type="dxa"/>
            <w:noWrap/>
            <w:hideMark/>
          </w:tcPr>
          <w:p w14:paraId="01D9783D" w14:textId="77777777" w:rsidR="00760AB3" w:rsidRPr="00EF6158" w:rsidRDefault="00760AB3" w:rsidP="00760AB3">
            <w:pPr>
              <w:jc w:val="both"/>
              <w:rPr>
                <w:sz w:val="16"/>
                <w:szCs w:val="16"/>
              </w:rPr>
            </w:pPr>
            <w:r w:rsidRPr="00EF6158">
              <w:rPr>
                <w:sz w:val="16"/>
                <w:szCs w:val="16"/>
              </w:rPr>
              <w:t> </w:t>
            </w:r>
          </w:p>
        </w:tc>
        <w:tc>
          <w:tcPr>
            <w:tcW w:w="521" w:type="dxa"/>
            <w:noWrap/>
            <w:hideMark/>
          </w:tcPr>
          <w:p w14:paraId="0EE66706" w14:textId="77777777" w:rsidR="00760AB3" w:rsidRPr="00EF6158" w:rsidRDefault="00760AB3" w:rsidP="00760AB3">
            <w:pPr>
              <w:jc w:val="both"/>
              <w:rPr>
                <w:sz w:val="16"/>
                <w:szCs w:val="16"/>
              </w:rPr>
            </w:pPr>
            <w:r w:rsidRPr="00EF6158">
              <w:rPr>
                <w:sz w:val="16"/>
                <w:szCs w:val="16"/>
              </w:rPr>
              <w:t> </w:t>
            </w:r>
          </w:p>
        </w:tc>
        <w:tc>
          <w:tcPr>
            <w:tcW w:w="330" w:type="dxa"/>
            <w:noWrap/>
            <w:hideMark/>
          </w:tcPr>
          <w:p w14:paraId="380B00C3" w14:textId="77777777" w:rsidR="00760AB3" w:rsidRPr="00EF6158" w:rsidRDefault="00760AB3" w:rsidP="00760AB3">
            <w:pPr>
              <w:jc w:val="both"/>
              <w:rPr>
                <w:sz w:val="16"/>
                <w:szCs w:val="16"/>
              </w:rPr>
            </w:pPr>
            <w:r w:rsidRPr="00EF6158">
              <w:rPr>
                <w:sz w:val="16"/>
                <w:szCs w:val="16"/>
              </w:rPr>
              <w:t> </w:t>
            </w:r>
          </w:p>
        </w:tc>
        <w:tc>
          <w:tcPr>
            <w:tcW w:w="660" w:type="dxa"/>
            <w:gridSpan w:val="2"/>
            <w:noWrap/>
            <w:hideMark/>
          </w:tcPr>
          <w:p w14:paraId="1929106F" w14:textId="77777777" w:rsidR="00760AB3" w:rsidRPr="00EF6158" w:rsidRDefault="00760AB3" w:rsidP="00760AB3">
            <w:pPr>
              <w:jc w:val="both"/>
              <w:rPr>
                <w:sz w:val="16"/>
                <w:szCs w:val="16"/>
              </w:rPr>
            </w:pPr>
            <w:r w:rsidRPr="00EF6158">
              <w:rPr>
                <w:sz w:val="16"/>
                <w:szCs w:val="16"/>
              </w:rPr>
              <w:t> </w:t>
            </w:r>
          </w:p>
        </w:tc>
        <w:tc>
          <w:tcPr>
            <w:tcW w:w="474" w:type="dxa"/>
            <w:noWrap/>
            <w:hideMark/>
          </w:tcPr>
          <w:p w14:paraId="576832C3" w14:textId="77777777" w:rsidR="00760AB3" w:rsidRPr="00EF6158" w:rsidRDefault="00760AB3" w:rsidP="00760AB3">
            <w:pPr>
              <w:jc w:val="both"/>
              <w:rPr>
                <w:sz w:val="16"/>
                <w:szCs w:val="16"/>
              </w:rPr>
            </w:pPr>
            <w:r w:rsidRPr="00EF6158">
              <w:rPr>
                <w:sz w:val="16"/>
                <w:szCs w:val="16"/>
              </w:rPr>
              <w:t> </w:t>
            </w:r>
          </w:p>
        </w:tc>
        <w:tc>
          <w:tcPr>
            <w:tcW w:w="569" w:type="dxa"/>
            <w:noWrap/>
            <w:hideMark/>
          </w:tcPr>
          <w:p w14:paraId="537044C5" w14:textId="77777777" w:rsidR="00760AB3" w:rsidRPr="00EF6158" w:rsidRDefault="00760AB3" w:rsidP="00760AB3">
            <w:pPr>
              <w:jc w:val="both"/>
              <w:rPr>
                <w:sz w:val="16"/>
                <w:szCs w:val="16"/>
              </w:rPr>
            </w:pPr>
            <w:r w:rsidRPr="00EF6158">
              <w:rPr>
                <w:sz w:val="16"/>
                <w:szCs w:val="16"/>
              </w:rPr>
              <w:t> </w:t>
            </w:r>
          </w:p>
        </w:tc>
      </w:tr>
      <w:tr w:rsidR="00EF6158" w:rsidRPr="00EF6158" w14:paraId="4A6F54A1" w14:textId="77777777" w:rsidTr="00EF6158">
        <w:trPr>
          <w:trHeight w:val="598"/>
        </w:trPr>
        <w:tc>
          <w:tcPr>
            <w:tcW w:w="512" w:type="dxa"/>
            <w:noWrap/>
            <w:hideMark/>
          </w:tcPr>
          <w:p w14:paraId="674753AE" w14:textId="77777777" w:rsidR="00760AB3" w:rsidRPr="00EF6158" w:rsidRDefault="00760AB3" w:rsidP="00760AB3">
            <w:pPr>
              <w:jc w:val="both"/>
              <w:rPr>
                <w:sz w:val="16"/>
                <w:szCs w:val="16"/>
              </w:rPr>
            </w:pPr>
            <w:r w:rsidRPr="00EF6158">
              <w:rPr>
                <w:sz w:val="16"/>
                <w:szCs w:val="16"/>
              </w:rPr>
              <w:t>6</w:t>
            </w:r>
          </w:p>
        </w:tc>
        <w:tc>
          <w:tcPr>
            <w:tcW w:w="3934" w:type="dxa"/>
            <w:hideMark/>
          </w:tcPr>
          <w:p w14:paraId="366230E6" w14:textId="77777777" w:rsidR="00760AB3" w:rsidRPr="00EF6158" w:rsidRDefault="00760AB3" w:rsidP="007F2C3C">
            <w:pPr>
              <w:jc w:val="both"/>
              <w:rPr>
                <w:sz w:val="16"/>
                <w:szCs w:val="16"/>
              </w:rPr>
            </w:pPr>
            <w:r w:rsidRPr="00EF6158">
              <w:rPr>
                <w:sz w:val="16"/>
                <w:szCs w:val="16"/>
              </w:rPr>
              <w:t>Acreditar con documentos tener al menos cinco años de haberse constituido como empresa y/o s</w:t>
            </w:r>
            <w:r w:rsidR="007F2C3C" w:rsidRPr="00EF6158">
              <w:rPr>
                <w:sz w:val="16"/>
                <w:szCs w:val="16"/>
              </w:rPr>
              <w:t>ociedad en la República de Bolivia</w:t>
            </w:r>
          </w:p>
        </w:tc>
        <w:tc>
          <w:tcPr>
            <w:tcW w:w="411" w:type="dxa"/>
            <w:noWrap/>
            <w:hideMark/>
          </w:tcPr>
          <w:p w14:paraId="6FFAB69A" w14:textId="77777777" w:rsidR="00760AB3" w:rsidRPr="00EF6158" w:rsidRDefault="00760AB3" w:rsidP="00760AB3">
            <w:pPr>
              <w:jc w:val="both"/>
              <w:rPr>
                <w:sz w:val="16"/>
                <w:szCs w:val="16"/>
              </w:rPr>
            </w:pPr>
            <w:r w:rsidRPr="00EF6158">
              <w:rPr>
                <w:sz w:val="16"/>
                <w:szCs w:val="16"/>
              </w:rPr>
              <w:t> </w:t>
            </w:r>
          </w:p>
        </w:tc>
        <w:tc>
          <w:tcPr>
            <w:tcW w:w="600" w:type="dxa"/>
            <w:gridSpan w:val="2"/>
            <w:noWrap/>
            <w:hideMark/>
          </w:tcPr>
          <w:p w14:paraId="003C23FE" w14:textId="77777777" w:rsidR="00760AB3" w:rsidRPr="00EF6158" w:rsidRDefault="00760AB3" w:rsidP="00760AB3">
            <w:pPr>
              <w:jc w:val="both"/>
              <w:rPr>
                <w:sz w:val="16"/>
                <w:szCs w:val="16"/>
              </w:rPr>
            </w:pPr>
            <w:r w:rsidRPr="00EF6158">
              <w:rPr>
                <w:sz w:val="16"/>
                <w:szCs w:val="16"/>
              </w:rPr>
              <w:t> </w:t>
            </w:r>
          </w:p>
        </w:tc>
        <w:tc>
          <w:tcPr>
            <w:tcW w:w="463" w:type="dxa"/>
            <w:noWrap/>
            <w:hideMark/>
          </w:tcPr>
          <w:p w14:paraId="1E3D6612" w14:textId="77777777" w:rsidR="00760AB3" w:rsidRPr="00EF6158" w:rsidRDefault="00760AB3" w:rsidP="00760AB3">
            <w:pPr>
              <w:jc w:val="both"/>
              <w:rPr>
                <w:sz w:val="16"/>
                <w:szCs w:val="16"/>
              </w:rPr>
            </w:pPr>
            <w:r w:rsidRPr="00EF6158">
              <w:rPr>
                <w:sz w:val="16"/>
                <w:szCs w:val="16"/>
              </w:rPr>
              <w:t> </w:t>
            </w:r>
          </w:p>
        </w:tc>
        <w:tc>
          <w:tcPr>
            <w:tcW w:w="525" w:type="dxa"/>
            <w:noWrap/>
            <w:hideMark/>
          </w:tcPr>
          <w:p w14:paraId="34818D1E" w14:textId="77777777" w:rsidR="00760AB3" w:rsidRPr="00EF6158" w:rsidRDefault="00760AB3" w:rsidP="00760AB3">
            <w:pPr>
              <w:jc w:val="both"/>
              <w:rPr>
                <w:sz w:val="16"/>
                <w:szCs w:val="16"/>
              </w:rPr>
            </w:pPr>
            <w:r w:rsidRPr="00EF6158">
              <w:rPr>
                <w:sz w:val="16"/>
                <w:szCs w:val="16"/>
              </w:rPr>
              <w:t> </w:t>
            </w:r>
          </w:p>
        </w:tc>
        <w:tc>
          <w:tcPr>
            <w:tcW w:w="467" w:type="dxa"/>
            <w:noWrap/>
            <w:hideMark/>
          </w:tcPr>
          <w:p w14:paraId="690F922F" w14:textId="77777777" w:rsidR="00760AB3" w:rsidRPr="00EF6158" w:rsidRDefault="00760AB3" w:rsidP="00760AB3">
            <w:pPr>
              <w:jc w:val="both"/>
              <w:rPr>
                <w:sz w:val="16"/>
                <w:szCs w:val="16"/>
              </w:rPr>
            </w:pPr>
            <w:r w:rsidRPr="00EF6158">
              <w:rPr>
                <w:sz w:val="16"/>
                <w:szCs w:val="16"/>
              </w:rPr>
              <w:t> </w:t>
            </w:r>
          </w:p>
        </w:tc>
        <w:tc>
          <w:tcPr>
            <w:tcW w:w="521" w:type="dxa"/>
            <w:noWrap/>
            <w:hideMark/>
          </w:tcPr>
          <w:p w14:paraId="1568108F" w14:textId="77777777" w:rsidR="00760AB3" w:rsidRPr="00EF6158" w:rsidRDefault="00760AB3" w:rsidP="00760AB3">
            <w:pPr>
              <w:jc w:val="both"/>
              <w:rPr>
                <w:sz w:val="16"/>
                <w:szCs w:val="16"/>
              </w:rPr>
            </w:pPr>
            <w:r w:rsidRPr="00EF6158">
              <w:rPr>
                <w:sz w:val="16"/>
                <w:szCs w:val="16"/>
              </w:rPr>
              <w:t> </w:t>
            </w:r>
          </w:p>
        </w:tc>
        <w:tc>
          <w:tcPr>
            <w:tcW w:w="330" w:type="dxa"/>
            <w:noWrap/>
            <w:hideMark/>
          </w:tcPr>
          <w:p w14:paraId="544FFE9D" w14:textId="77777777" w:rsidR="00760AB3" w:rsidRPr="00EF6158" w:rsidRDefault="00760AB3" w:rsidP="00760AB3">
            <w:pPr>
              <w:jc w:val="both"/>
              <w:rPr>
                <w:sz w:val="16"/>
                <w:szCs w:val="16"/>
              </w:rPr>
            </w:pPr>
            <w:r w:rsidRPr="00EF6158">
              <w:rPr>
                <w:sz w:val="16"/>
                <w:szCs w:val="16"/>
              </w:rPr>
              <w:t> </w:t>
            </w:r>
          </w:p>
        </w:tc>
        <w:tc>
          <w:tcPr>
            <w:tcW w:w="660" w:type="dxa"/>
            <w:gridSpan w:val="2"/>
            <w:noWrap/>
            <w:hideMark/>
          </w:tcPr>
          <w:p w14:paraId="1BE79D83" w14:textId="77777777" w:rsidR="00760AB3" w:rsidRPr="00EF6158" w:rsidRDefault="00760AB3" w:rsidP="00760AB3">
            <w:pPr>
              <w:jc w:val="both"/>
              <w:rPr>
                <w:sz w:val="16"/>
                <w:szCs w:val="16"/>
              </w:rPr>
            </w:pPr>
            <w:r w:rsidRPr="00EF6158">
              <w:rPr>
                <w:sz w:val="16"/>
                <w:szCs w:val="16"/>
              </w:rPr>
              <w:t> </w:t>
            </w:r>
          </w:p>
        </w:tc>
        <w:tc>
          <w:tcPr>
            <w:tcW w:w="474" w:type="dxa"/>
            <w:noWrap/>
            <w:hideMark/>
          </w:tcPr>
          <w:p w14:paraId="1F926137" w14:textId="77777777" w:rsidR="00760AB3" w:rsidRPr="00EF6158" w:rsidRDefault="00760AB3" w:rsidP="00760AB3">
            <w:pPr>
              <w:jc w:val="both"/>
              <w:rPr>
                <w:sz w:val="16"/>
                <w:szCs w:val="16"/>
              </w:rPr>
            </w:pPr>
            <w:r w:rsidRPr="00EF6158">
              <w:rPr>
                <w:sz w:val="16"/>
                <w:szCs w:val="16"/>
              </w:rPr>
              <w:t> </w:t>
            </w:r>
          </w:p>
        </w:tc>
        <w:tc>
          <w:tcPr>
            <w:tcW w:w="569" w:type="dxa"/>
            <w:noWrap/>
            <w:hideMark/>
          </w:tcPr>
          <w:p w14:paraId="4DA83E6A" w14:textId="77777777" w:rsidR="00760AB3" w:rsidRPr="00EF6158" w:rsidRDefault="00760AB3" w:rsidP="00760AB3">
            <w:pPr>
              <w:jc w:val="both"/>
              <w:rPr>
                <w:sz w:val="16"/>
                <w:szCs w:val="16"/>
              </w:rPr>
            </w:pPr>
            <w:r w:rsidRPr="00EF6158">
              <w:rPr>
                <w:sz w:val="16"/>
                <w:szCs w:val="16"/>
              </w:rPr>
              <w:t> </w:t>
            </w:r>
          </w:p>
        </w:tc>
      </w:tr>
      <w:tr w:rsidR="00EF6158" w:rsidRPr="00EF6158" w14:paraId="4AF17905" w14:textId="77777777" w:rsidTr="00EF6158">
        <w:trPr>
          <w:trHeight w:val="357"/>
        </w:trPr>
        <w:tc>
          <w:tcPr>
            <w:tcW w:w="512" w:type="dxa"/>
            <w:noWrap/>
            <w:hideMark/>
          </w:tcPr>
          <w:p w14:paraId="2C0E8273" w14:textId="77777777" w:rsidR="00760AB3" w:rsidRPr="00EF6158" w:rsidRDefault="00760AB3" w:rsidP="00760AB3">
            <w:pPr>
              <w:jc w:val="both"/>
              <w:rPr>
                <w:sz w:val="16"/>
                <w:szCs w:val="16"/>
              </w:rPr>
            </w:pPr>
            <w:r w:rsidRPr="00EF6158">
              <w:rPr>
                <w:sz w:val="16"/>
                <w:szCs w:val="16"/>
              </w:rPr>
              <w:t>7</w:t>
            </w:r>
          </w:p>
        </w:tc>
        <w:tc>
          <w:tcPr>
            <w:tcW w:w="3934" w:type="dxa"/>
            <w:hideMark/>
          </w:tcPr>
          <w:p w14:paraId="43AF4713" w14:textId="77777777" w:rsidR="00760AB3" w:rsidRPr="00EF6158" w:rsidRDefault="00760AB3" w:rsidP="00760AB3">
            <w:pPr>
              <w:jc w:val="both"/>
              <w:rPr>
                <w:sz w:val="16"/>
                <w:szCs w:val="16"/>
              </w:rPr>
            </w:pPr>
            <w:r w:rsidRPr="00EF6158">
              <w:rPr>
                <w:sz w:val="16"/>
                <w:szCs w:val="16"/>
              </w:rPr>
              <w:t>Presentar los estados financieros del último año, debidamente auditados</w:t>
            </w:r>
          </w:p>
        </w:tc>
        <w:tc>
          <w:tcPr>
            <w:tcW w:w="411" w:type="dxa"/>
            <w:noWrap/>
            <w:hideMark/>
          </w:tcPr>
          <w:p w14:paraId="364680D0" w14:textId="77777777" w:rsidR="00760AB3" w:rsidRPr="00EF6158" w:rsidRDefault="00760AB3" w:rsidP="00760AB3">
            <w:pPr>
              <w:jc w:val="both"/>
              <w:rPr>
                <w:sz w:val="16"/>
                <w:szCs w:val="16"/>
              </w:rPr>
            </w:pPr>
            <w:r w:rsidRPr="00EF6158">
              <w:rPr>
                <w:sz w:val="16"/>
                <w:szCs w:val="16"/>
              </w:rPr>
              <w:t> </w:t>
            </w:r>
          </w:p>
        </w:tc>
        <w:tc>
          <w:tcPr>
            <w:tcW w:w="600" w:type="dxa"/>
            <w:gridSpan w:val="2"/>
            <w:noWrap/>
            <w:hideMark/>
          </w:tcPr>
          <w:p w14:paraId="49C88E65" w14:textId="77777777" w:rsidR="00760AB3" w:rsidRPr="00EF6158" w:rsidRDefault="00760AB3" w:rsidP="00760AB3">
            <w:pPr>
              <w:jc w:val="both"/>
              <w:rPr>
                <w:sz w:val="16"/>
                <w:szCs w:val="16"/>
              </w:rPr>
            </w:pPr>
            <w:r w:rsidRPr="00EF6158">
              <w:rPr>
                <w:sz w:val="16"/>
                <w:szCs w:val="16"/>
              </w:rPr>
              <w:t> </w:t>
            </w:r>
          </w:p>
        </w:tc>
        <w:tc>
          <w:tcPr>
            <w:tcW w:w="463" w:type="dxa"/>
            <w:noWrap/>
            <w:hideMark/>
          </w:tcPr>
          <w:p w14:paraId="2E0B8292" w14:textId="77777777" w:rsidR="00760AB3" w:rsidRPr="00EF6158" w:rsidRDefault="00760AB3" w:rsidP="00760AB3">
            <w:pPr>
              <w:jc w:val="both"/>
              <w:rPr>
                <w:sz w:val="16"/>
                <w:szCs w:val="16"/>
              </w:rPr>
            </w:pPr>
            <w:r w:rsidRPr="00EF6158">
              <w:rPr>
                <w:sz w:val="16"/>
                <w:szCs w:val="16"/>
              </w:rPr>
              <w:t> </w:t>
            </w:r>
          </w:p>
        </w:tc>
        <w:tc>
          <w:tcPr>
            <w:tcW w:w="525" w:type="dxa"/>
            <w:noWrap/>
            <w:hideMark/>
          </w:tcPr>
          <w:p w14:paraId="0A9CF8A1" w14:textId="77777777" w:rsidR="00760AB3" w:rsidRPr="00EF6158" w:rsidRDefault="00760AB3" w:rsidP="00760AB3">
            <w:pPr>
              <w:jc w:val="both"/>
              <w:rPr>
                <w:sz w:val="16"/>
                <w:szCs w:val="16"/>
              </w:rPr>
            </w:pPr>
            <w:r w:rsidRPr="00EF6158">
              <w:rPr>
                <w:sz w:val="16"/>
                <w:szCs w:val="16"/>
              </w:rPr>
              <w:t> </w:t>
            </w:r>
          </w:p>
        </w:tc>
        <w:tc>
          <w:tcPr>
            <w:tcW w:w="467" w:type="dxa"/>
            <w:noWrap/>
            <w:hideMark/>
          </w:tcPr>
          <w:p w14:paraId="42FAE6F2" w14:textId="77777777" w:rsidR="00760AB3" w:rsidRPr="00EF6158" w:rsidRDefault="00760AB3" w:rsidP="00760AB3">
            <w:pPr>
              <w:jc w:val="both"/>
              <w:rPr>
                <w:sz w:val="16"/>
                <w:szCs w:val="16"/>
              </w:rPr>
            </w:pPr>
            <w:r w:rsidRPr="00EF6158">
              <w:rPr>
                <w:sz w:val="16"/>
                <w:szCs w:val="16"/>
              </w:rPr>
              <w:t> </w:t>
            </w:r>
          </w:p>
        </w:tc>
        <w:tc>
          <w:tcPr>
            <w:tcW w:w="521" w:type="dxa"/>
            <w:noWrap/>
            <w:hideMark/>
          </w:tcPr>
          <w:p w14:paraId="2E7A9D12" w14:textId="77777777" w:rsidR="00760AB3" w:rsidRPr="00EF6158" w:rsidRDefault="00760AB3" w:rsidP="00760AB3">
            <w:pPr>
              <w:jc w:val="both"/>
              <w:rPr>
                <w:sz w:val="16"/>
                <w:szCs w:val="16"/>
              </w:rPr>
            </w:pPr>
            <w:r w:rsidRPr="00EF6158">
              <w:rPr>
                <w:sz w:val="16"/>
                <w:szCs w:val="16"/>
              </w:rPr>
              <w:t> </w:t>
            </w:r>
          </w:p>
        </w:tc>
        <w:tc>
          <w:tcPr>
            <w:tcW w:w="330" w:type="dxa"/>
            <w:noWrap/>
            <w:hideMark/>
          </w:tcPr>
          <w:p w14:paraId="30E87622" w14:textId="77777777" w:rsidR="00760AB3" w:rsidRPr="00EF6158" w:rsidRDefault="00760AB3" w:rsidP="00760AB3">
            <w:pPr>
              <w:jc w:val="both"/>
              <w:rPr>
                <w:sz w:val="16"/>
                <w:szCs w:val="16"/>
              </w:rPr>
            </w:pPr>
            <w:r w:rsidRPr="00EF6158">
              <w:rPr>
                <w:sz w:val="16"/>
                <w:szCs w:val="16"/>
              </w:rPr>
              <w:t> </w:t>
            </w:r>
          </w:p>
        </w:tc>
        <w:tc>
          <w:tcPr>
            <w:tcW w:w="660" w:type="dxa"/>
            <w:gridSpan w:val="2"/>
            <w:noWrap/>
            <w:hideMark/>
          </w:tcPr>
          <w:p w14:paraId="6108D1D6" w14:textId="77777777" w:rsidR="00760AB3" w:rsidRPr="00EF6158" w:rsidRDefault="00760AB3" w:rsidP="00760AB3">
            <w:pPr>
              <w:jc w:val="both"/>
              <w:rPr>
                <w:sz w:val="16"/>
                <w:szCs w:val="16"/>
              </w:rPr>
            </w:pPr>
            <w:r w:rsidRPr="00EF6158">
              <w:rPr>
                <w:sz w:val="16"/>
                <w:szCs w:val="16"/>
              </w:rPr>
              <w:t> </w:t>
            </w:r>
          </w:p>
        </w:tc>
        <w:tc>
          <w:tcPr>
            <w:tcW w:w="474" w:type="dxa"/>
            <w:noWrap/>
            <w:hideMark/>
          </w:tcPr>
          <w:p w14:paraId="2A66F6A1" w14:textId="77777777" w:rsidR="00760AB3" w:rsidRPr="00EF6158" w:rsidRDefault="00760AB3" w:rsidP="00760AB3">
            <w:pPr>
              <w:jc w:val="both"/>
              <w:rPr>
                <w:sz w:val="16"/>
                <w:szCs w:val="16"/>
              </w:rPr>
            </w:pPr>
            <w:r w:rsidRPr="00EF6158">
              <w:rPr>
                <w:sz w:val="16"/>
                <w:szCs w:val="16"/>
              </w:rPr>
              <w:t> </w:t>
            </w:r>
          </w:p>
        </w:tc>
        <w:tc>
          <w:tcPr>
            <w:tcW w:w="569" w:type="dxa"/>
            <w:noWrap/>
            <w:hideMark/>
          </w:tcPr>
          <w:p w14:paraId="4B1049F1" w14:textId="77777777" w:rsidR="00760AB3" w:rsidRPr="00EF6158" w:rsidRDefault="00760AB3" w:rsidP="00760AB3">
            <w:pPr>
              <w:jc w:val="both"/>
              <w:rPr>
                <w:sz w:val="16"/>
                <w:szCs w:val="16"/>
              </w:rPr>
            </w:pPr>
            <w:r w:rsidRPr="00EF6158">
              <w:rPr>
                <w:sz w:val="16"/>
                <w:szCs w:val="16"/>
              </w:rPr>
              <w:t> </w:t>
            </w:r>
          </w:p>
        </w:tc>
      </w:tr>
      <w:tr w:rsidR="00EF6158" w:rsidRPr="00EF6158" w14:paraId="60AA293F" w14:textId="77777777" w:rsidTr="00EF6158">
        <w:trPr>
          <w:trHeight w:val="876"/>
        </w:trPr>
        <w:tc>
          <w:tcPr>
            <w:tcW w:w="512" w:type="dxa"/>
            <w:noWrap/>
            <w:hideMark/>
          </w:tcPr>
          <w:p w14:paraId="2CBC7FD2" w14:textId="77777777" w:rsidR="00760AB3" w:rsidRPr="00EF6158" w:rsidRDefault="00760AB3" w:rsidP="00760AB3">
            <w:pPr>
              <w:jc w:val="both"/>
              <w:rPr>
                <w:sz w:val="16"/>
                <w:szCs w:val="16"/>
              </w:rPr>
            </w:pPr>
            <w:r w:rsidRPr="00EF6158">
              <w:rPr>
                <w:sz w:val="16"/>
                <w:szCs w:val="16"/>
              </w:rPr>
              <w:t>8</w:t>
            </w:r>
          </w:p>
        </w:tc>
        <w:tc>
          <w:tcPr>
            <w:tcW w:w="3934" w:type="dxa"/>
            <w:hideMark/>
          </w:tcPr>
          <w:p w14:paraId="56806E4F" w14:textId="77777777" w:rsidR="00760AB3" w:rsidRPr="00EF6158" w:rsidRDefault="00760AB3" w:rsidP="00760AB3">
            <w:pPr>
              <w:jc w:val="both"/>
              <w:rPr>
                <w:sz w:val="16"/>
                <w:szCs w:val="16"/>
              </w:rPr>
            </w:pPr>
            <w:r w:rsidRPr="00EF6158">
              <w:rPr>
                <w:sz w:val="16"/>
                <w:szCs w:val="16"/>
              </w:rPr>
              <w:t>Presentar hoja de vida o perfil del personal propuesto para la realización o ejecución principal, como ingeniero residente o supervisor de la obra por parte del Contratista, con experiencia requerida para el trabajo a realizar</w:t>
            </w:r>
          </w:p>
        </w:tc>
        <w:tc>
          <w:tcPr>
            <w:tcW w:w="411" w:type="dxa"/>
            <w:noWrap/>
            <w:hideMark/>
          </w:tcPr>
          <w:p w14:paraId="1814B06E" w14:textId="77777777" w:rsidR="00760AB3" w:rsidRPr="00EF6158" w:rsidRDefault="00760AB3" w:rsidP="00760AB3">
            <w:pPr>
              <w:jc w:val="both"/>
              <w:rPr>
                <w:sz w:val="16"/>
                <w:szCs w:val="16"/>
              </w:rPr>
            </w:pPr>
            <w:r w:rsidRPr="00EF6158">
              <w:rPr>
                <w:sz w:val="16"/>
                <w:szCs w:val="16"/>
              </w:rPr>
              <w:t> </w:t>
            </w:r>
          </w:p>
        </w:tc>
        <w:tc>
          <w:tcPr>
            <w:tcW w:w="600" w:type="dxa"/>
            <w:gridSpan w:val="2"/>
            <w:noWrap/>
            <w:hideMark/>
          </w:tcPr>
          <w:p w14:paraId="6CC13CBB" w14:textId="77777777" w:rsidR="00760AB3" w:rsidRPr="00EF6158" w:rsidRDefault="00760AB3" w:rsidP="00760AB3">
            <w:pPr>
              <w:jc w:val="both"/>
              <w:rPr>
                <w:sz w:val="16"/>
                <w:szCs w:val="16"/>
              </w:rPr>
            </w:pPr>
            <w:r w:rsidRPr="00EF6158">
              <w:rPr>
                <w:sz w:val="16"/>
                <w:szCs w:val="16"/>
              </w:rPr>
              <w:t> </w:t>
            </w:r>
          </w:p>
        </w:tc>
        <w:tc>
          <w:tcPr>
            <w:tcW w:w="463" w:type="dxa"/>
            <w:noWrap/>
            <w:hideMark/>
          </w:tcPr>
          <w:p w14:paraId="4C43CACB" w14:textId="77777777" w:rsidR="00760AB3" w:rsidRPr="00EF6158" w:rsidRDefault="00760AB3" w:rsidP="00760AB3">
            <w:pPr>
              <w:jc w:val="both"/>
              <w:rPr>
                <w:sz w:val="16"/>
                <w:szCs w:val="16"/>
              </w:rPr>
            </w:pPr>
            <w:r w:rsidRPr="00EF6158">
              <w:rPr>
                <w:sz w:val="16"/>
                <w:szCs w:val="16"/>
              </w:rPr>
              <w:t> </w:t>
            </w:r>
          </w:p>
        </w:tc>
        <w:tc>
          <w:tcPr>
            <w:tcW w:w="525" w:type="dxa"/>
            <w:noWrap/>
            <w:hideMark/>
          </w:tcPr>
          <w:p w14:paraId="5FC7A722" w14:textId="77777777" w:rsidR="00760AB3" w:rsidRPr="00EF6158" w:rsidRDefault="00760AB3" w:rsidP="00760AB3">
            <w:pPr>
              <w:jc w:val="both"/>
              <w:rPr>
                <w:sz w:val="16"/>
                <w:szCs w:val="16"/>
              </w:rPr>
            </w:pPr>
            <w:r w:rsidRPr="00EF6158">
              <w:rPr>
                <w:sz w:val="16"/>
                <w:szCs w:val="16"/>
              </w:rPr>
              <w:t> </w:t>
            </w:r>
          </w:p>
        </w:tc>
        <w:tc>
          <w:tcPr>
            <w:tcW w:w="467" w:type="dxa"/>
            <w:noWrap/>
            <w:hideMark/>
          </w:tcPr>
          <w:p w14:paraId="0963B7F2" w14:textId="77777777" w:rsidR="00760AB3" w:rsidRPr="00EF6158" w:rsidRDefault="00760AB3" w:rsidP="00760AB3">
            <w:pPr>
              <w:jc w:val="both"/>
              <w:rPr>
                <w:sz w:val="16"/>
                <w:szCs w:val="16"/>
              </w:rPr>
            </w:pPr>
            <w:r w:rsidRPr="00EF6158">
              <w:rPr>
                <w:sz w:val="16"/>
                <w:szCs w:val="16"/>
              </w:rPr>
              <w:t> </w:t>
            </w:r>
          </w:p>
        </w:tc>
        <w:tc>
          <w:tcPr>
            <w:tcW w:w="521" w:type="dxa"/>
            <w:noWrap/>
            <w:hideMark/>
          </w:tcPr>
          <w:p w14:paraId="5194644D" w14:textId="77777777" w:rsidR="00760AB3" w:rsidRPr="00EF6158" w:rsidRDefault="00760AB3" w:rsidP="00760AB3">
            <w:pPr>
              <w:jc w:val="both"/>
              <w:rPr>
                <w:sz w:val="16"/>
                <w:szCs w:val="16"/>
              </w:rPr>
            </w:pPr>
            <w:r w:rsidRPr="00EF6158">
              <w:rPr>
                <w:sz w:val="16"/>
                <w:szCs w:val="16"/>
              </w:rPr>
              <w:t> </w:t>
            </w:r>
          </w:p>
        </w:tc>
        <w:tc>
          <w:tcPr>
            <w:tcW w:w="330" w:type="dxa"/>
            <w:noWrap/>
            <w:hideMark/>
          </w:tcPr>
          <w:p w14:paraId="44D8D050" w14:textId="77777777" w:rsidR="00760AB3" w:rsidRPr="00EF6158" w:rsidRDefault="00760AB3" w:rsidP="00760AB3">
            <w:pPr>
              <w:jc w:val="both"/>
              <w:rPr>
                <w:sz w:val="16"/>
                <w:szCs w:val="16"/>
              </w:rPr>
            </w:pPr>
            <w:r w:rsidRPr="00EF6158">
              <w:rPr>
                <w:sz w:val="16"/>
                <w:szCs w:val="16"/>
              </w:rPr>
              <w:t> </w:t>
            </w:r>
          </w:p>
        </w:tc>
        <w:tc>
          <w:tcPr>
            <w:tcW w:w="660" w:type="dxa"/>
            <w:gridSpan w:val="2"/>
            <w:noWrap/>
            <w:hideMark/>
          </w:tcPr>
          <w:p w14:paraId="4CBC6DF2" w14:textId="77777777" w:rsidR="00760AB3" w:rsidRPr="00EF6158" w:rsidRDefault="00760AB3" w:rsidP="00760AB3">
            <w:pPr>
              <w:jc w:val="both"/>
              <w:rPr>
                <w:sz w:val="16"/>
                <w:szCs w:val="16"/>
              </w:rPr>
            </w:pPr>
            <w:r w:rsidRPr="00EF6158">
              <w:rPr>
                <w:sz w:val="16"/>
                <w:szCs w:val="16"/>
              </w:rPr>
              <w:t> </w:t>
            </w:r>
          </w:p>
        </w:tc>
        <w:tc>
          <w:tcPr>
            <w:tcW w:w="474" w:type="dxa"/>
            <w:noWrap/>
            <w:hideMark/>
          </w:tcPr>
          <w:p w14:paraId="73D2B16E" w14:textId="77777777" w:rsidR="00760AB3" w:rsidRPr="00EF6158" w:rsidRDefault="00760AB3" w:rsidP="00760AB3">
            <w:pPr>
              <w:jc w:val="both"/>
              <w:rPr>
                <w:sz w:val="16"/>
                <w:szCs w:val="16"/>
              </w:rPr>
            </w:pPr>
            <w:r w:rsidRPr="00EF6158">
              <w:rPr>
                <w:sz w:val="16"/>
                <w:szCs w:val="16"/>
              </w:rPr>
              <w:t> </w:t>
            </w:r>
          </w:p>
        </w:tc>
        <w:tc>
          <w:tcPr>
            <w:tcW w:w="569" w:type="dxa"/>
            <w:noWrap/>
            <w:hideMark/>
          </w:tcPr>
          <w:p w14:paraId="74EDC4F7" w14:textId="77777777" w:rsidR="00760AB3" w:rsidRPr="00EF6158" w:rsidRDefault="00760AB3" w:rsidP="00760AB3">
            <w:pPr>
              <w:jc w:val="both"/>
              <w:rPr>
                <w:sz w:val="16"/>
                <w:szCs w:val="16"/>
              </w:rPr>
            </w:pPr>
            <w:r w:rsidRPr="00EF6158">
              <w:rPr>
                <w:sz w:val="16"/>
                <w:szCs w:val="16"/>
              </w:rPr>
              <w:t> </w:t>
            </w:r>
          </w:p>
        </w:tc>
      </w:tr>
      <w:tr w:rsidR="00EF6158" w:rsidRPr="00EF6158" w14:paraId="5DBA241D" w14:textId="77777777" w:rsidTr="00EF6158">
        <w:trPr>
          <w:trHeight w:val="643"/>
        </w:trPr>
        <w:tc>
          <w:tcPr>
            <w:tcW w:w="512" w:type="dxa"/>
            <w:noWrap/>
            <w:hideMark/>
          </w:tcPr>
          <w:p w14:paraId="7AFD36EA" w14:textId="77777777" w:rsidR="00760AB3" w:rsidRPr="00EF6158" w:rsidRDefault="00760AB3" w:rsidP="00760AB3">
            <w:pPr>
              <w:jc w:val="both"/>
              <w:rPr>
                <w:sz w:val="16"/>
                <w:szCs w:val="16"/>
              </w:rPr>
            </w:pPr>
            <w:r w:rsidRPr="00EF6158">
              <w:rPr>
                <w:sz w:val="16"/>
                <w:szCs w:val="16"/>
              </w:rPr>
              <w:t>9</w:t>
            </w:r>
          </w:p>
        </w:tc>
        <w:tc>
          <w:tcPr>
            <w:tcW w:w="3934" w:type="dxa"/>
            <w:hideMark/>
          </w:tcPr>
          <w:p w14:paraId="5F30B7D3" w14:textId="77777777" w:rsidR="00760AB3" w:rsidRPr="00EF6158" w:rsidRDefault="00760AB3" w:rsidP="00760AB3">
            <w:pPr>
              <w:jc w:val="both"/>
              <w:rPr>
                <w:sz w:val="16"/>
                <w:szCs w:val="16"/>
              </w:rPr>
            </w:pPr>
            <w:r w:rsidRPr="00EF6158">
              <w:rPr>
                <w:sz w:val="16"/>
                <w:szCs w:val="16"/>
              </w:rPr>
              <w:t>Presentar detalle de las entidades donde aplicaron los servicios de construcción, remodelación  de oficinas, incluyendo contactos para poder solicitar referencias</w:t>
            </w:r>
          </w:p>
        </w:tc>
        <w:tc>
          <w:tcPr>
            <w:tcW w:w="411" w:type="dxa"/>
            <w:tcBorders>
              <w:bottom w:val="single" w:sz="4" w:space="0" w:color="auto"/>
            </w:tcBorders>
            <w:noWrap/>
            <w:hideMark/>
          </w:tcPr>
          <w:p w14:paraId="6B090D90" w14:textId="77777777" w:rsidR="00760AB3" w:rsidRPr="00EF6158" w:rsidRDefault="00760AB3" w:rsidP="00760AB3">
            <w:pPr>
              <w:jc w:val="both"/>
              <w:rPr>
                <w:sz w:val="16"/>
                <w:szCs w:val="16"/>
              </w:rPr>
            </w:pPr>
            <w:r w:rsidRPr="00EF6158">
              <w:rPr>
                <w:sz w:val="16"/>
                <w:szCs w:val="16"/>
              </w:rPr>
              <w:t> </w:t>
            </w:r>
          </w:p>
        </w:tc>
        <w:tc>
          <w:tcPr>
            <w:tcW w:w="600" w:type="dxa"/>
            <w:gridSpan w:val="2"/>
            <w:tcBorders>
              <w:bottom w:val="single" w:sz="4" w:space="0" w:color="auto"/>
            </w:tcBorders>
            <w:noWrap/>
            <w:hideMark/>
          </w:tcPr>
          <w:p w14:paraId="555A4D70" w14:textId="77777777" w:rsidR="00760AB3" w:rsidRPr="00EF6158" w:rsidRDefault="00760AB3" w:rsidP="00760AB3">
            <w:pPr>
              <w:jc w:val="both"/>
              <w:rPr>
                <w:sz w:val="16"/>
                <w:szCs w:val="16"/>
              </w:rPr>
            </w:pPr>
            <w:r w:rsidRPr="00EF6158">
              <w:rPr>
                <w:sz w:val="16"/>
                <w:szCs w:val="16"/>
              </w:rPr>
              <w:t> </w:t>
            </w:r>
          </w:p>
        </w:tc>
        <w:tc>
          <w:tcPr>
            <w:tcW w:w="463" w:type="dxa"/>
            <w:tcBorders>
              <w:bottom w:val="single" w:sz="4" w:space="0" w:color="auto"/>
            </w:tcBorders>
            <w:noWrap/>
            <w:hideMark/>
          </w:tcPr>
          <w:p w14:paraId="0459B2E8" w14:textId="77777777" w:rsidR="00760AB3" w:rsidRPr="00EF6158" w:rsidRDefault="00760AB3" w:rsidP="00760AB3">
            <w:pPr>
              <w:jc w:val="both"/>
              <w:rPr>
                <w:sz w:val="16"/>
                <w:szCs w:val="16"/>
              </w:rPr>
            </w:pPr>
            <w:r w:rsidRPr="00EF6158">
              <w:rPr>
                <w:sz w:val="16"/>
                <w:szCs w:val="16"/>
              </w:rPr>
              <w:t> </w:t>
            </w:r>
          </w:p>
        </w:tc>
        <w:tc>
          <w:tcPr>
            <w:tcW w:w="525" w:type="dxa"/>
            <w:tcBorders>
              <w:bottom w:val="single" w:sz="4" w:space="0" w:color="auto"/>
            </w:tcBorders>
            <w:noWrap/>
            <w:hideMark/>
          </w:tcPr>
          <w:p w14:paraId="0031335F" w14:textId="77777777" w:rsidR="00760AB3" w:rsidRPr="00EF6158" w:rsidRDefault="00760AB3" w:rsidP="00760AB3">
            <w:pPr>
              <w:jc w:val="both"/>
              <w:rPr>
                <w:sz w:val="16"/>
                <w:szCs w:val="16"/>
              </w:rPr>
            </w:pPr>
            <w:r w:rsidRPr="00EF6158">
              <w:rPr>
                <w:sz w:val="16"/>
                <w:szCs w:val="16"/>
              </w:rPr>
              <w:t> </w:t>
            </w:r>
          </w:p>
        </w:tc>
        <w:tc>
          <w:tcPr>
            <w:tcW w:w="467" w:type="dxa"/>
            <w:tcBorders>
              <w:bottom w:val="single" w:sz="4" w:space="0" w:color="auto"/>
            </w:tcBorders>
            <w:noWrap/>
            <w:hideMark/>
          </w:tcPr>
          <w:p w14:paraId="7A8C62C1" w14:textId="77777777" w:rsidR="00760AB3" w:rsidRPr="00EF6158" w:rsidRDefault="00760AB3" w:rsidP="00760AB3">
            <w:pPr>
              <w:jc w:val="both"/>
              <w:rPr>
                <w:sz w:val="16"/>
                <w:szCs w:val="16"/>
              </w:rPr>
            </w:pPr>
            <w:r w:rsidRPr="00EF6158">
              <w:rPr>
                <w:sz w:val="16"/>
                <w:szCs w:val="16"/>
              </w:rPr>
              <w:t> </w:t>
            </w:r>
          </w:p>
        </w:tc>
        <w:tc>
          <w:tcPr>
            <w:tcW w:w="521" w:type="dxa"/>
            <w:tcBorders>
              <w:bottom w:val="single" w:sz="4" w:space="0" w:color="auto"/>
            </w:tcBorders>
            <w:noWrap/>
            <w:hideMark/>
          </w:tcPr>
          <w:p w14:paraId="76B57C80" w14:textId="77777777" w:rsidR="00760AB3" w:rsidRPr="00EF6158" w:rsidRDefault="00760AB3" w:rsidP="00760AB3">
            <w:pPr>
              <w:jc w:val="both"/>
              <w:rPr>
                <w:sz w:val="16"/>
                <w:szCs w:val="16"/>
              </w:rPr>
            </w:pPr>
            <w:r w:rsidRPr="00EF6158">
              <w:rPr>
                <w:sz w:val="16"/>
                <w:szCs w:val="16"/>
              </w:rPr>
              <w:t> </w:t>
            </w:r>
          </w:p>
        </w:tc>
        <w:tc>
          <w:tcPr>
            <w:tcW w:w="330" w:type="dxa"/>
            <w:tcBorders>
              <w:bottom w:val="single" w:sz="4" w:space="0" w:color="auto"/>
            </w:tcBorders>
            <w:noWrap/>
            <w:hideMark/>
          </w:tcPr>
          <w:p w14:paraId="2B76226D" w14:textId="77777777" w:rsidR="00760AB3" w:rsidRPr="00EF6158" w:rsidRDefault="00760AB3" w:rsidP="00760AB3">
            <w:pPr>
              <w:jc w:val="both"/>
              <w:rPr>
                <w:sz w:val="16"/>
                <w:szCs w:val="16"/>
              </w:rPr>
            </w:pPr>
            <w:r w:rsidRPr="00EF6158">
              <w:rPr>
                <w:sz w:val="16"/>
                <w:szCs w:val="16"/>
              </w:rPr>
              <w:t> </w:t>
            </w:r>
          </w:p>
        </w:tc>
        <w:tc>
          <w:tcPr>
            <w:tcW w:w="660" w:type="dxa"/>
            <w:gridSpan w:val="2"/>
            <w:tcBorders>
              <w:bottom w:val="single" w:sz="4" w:space="0" w:color="auto"/>
            </w:tcBorders>
            <w:noWrap/>
            <w:hideMark/>
          </w:tcPr>
          <w:p w14:paraId="6E138709" w14:textId="77777777" w:rsidR="00760AB3" w:rsidRPr="00EF6158" w:rsidRDefault="00760AB3" w:rsidP="00760AB3">
            <w:pPr>
              <w:jc w:val="both"/>
              <w:rPr>
                <w:sz w:val="16"/>
                <w:szCs w:val="16"/>
              </w:rPr>
            </w:pPr>
            <w:r w:rsidRPr="00EF6158">
              <w:rPr>
                <w:sz w:val="16"/>
                <w:szCs w:val="16"/>
              </w:rPr>
              <w:t> </w:t>
            </w:r>
          </w:p>
        </w:tc>
        <w:tc>
          <w:tcPr>
            <w:tcW w:w="474" w:type="dxa"/>
            <w:tcBorders>
              <w:bottom w:val="single" w:sz="4" w:space="0" w:color="auto"/>
            </w:tcBorders>
            <w:noWrap/>
            <w:hideMark/>
          </w:tcPr>
          <w:p w14:paraId="7E30637F" w14:textId="77777777" w:rsidR="00760AB3" w:rsidRPr="00EF6158" w:rsidRDefault="00760AB3" w:rsidP="00760AB3">
            <w:pPr>
              <w:jc w:val="both"/>
              <w:rPr>
                <w:sz w:val="16"/>
                <w:szCs w:val="16"/>
              </w:rPr>
            </w:pPr>
            <w:r w:rsidRPr="00EF6158">
              <w:rPr>
                <w:sz w:val="16"/>
                <w:szCs w:val="16"/>
              </w:rPr>
              <w:t> </w:t>
            </w:r>
          </w:p>
        </w:tc>
        <w:tc>
          <w:tcPr>
            <w:tcW w:w="569" w:type="dxa"/>
            <w:tcBorders>
              <w:bottom w:val="single" w:sz="4" w:space="0" w:color="auto"/>
            </w:tcBorders>
            <w:noWrap/>
            <w:hideMark/>
          </w:tcPr>
          <w:p w14:paraId="2165E976" w14:textId="77777777" w:rsidR="00760AB3" w:rsidRPr="00EF6158" w:rsidRDefault="00760AB3" w:rsidP="00760AB3">
            <w:pPr>
              <w:jc w:val="both"/>
              <w:rPr>
                <w:sz w:val="16"/>
                <w:szCs w:val="16"/>
              </w:rPr>
            </w:pPr>
            <w:r w:rsidRPr="00EF6158">
              <w:rPr>
                <w:sz w:val="16"/>
                <w:szCs w:val="16"/>
              </w:rPr>
              <w:t> </w:t>
            </w:r>
          </w:p>
        </w:tc>
      </w:tr>
      <w:tr w:rsidR="00EF6158" w:rsidRPr="00EF6158" w14:paraId="0900C2B5" w14:textId="77777777" w:rsidTr="00EF6158">
        <w:trPr>
          <w:trHeight w:val="249"/>
        </w:trPr>
        <w:tc>
          <w:tcPr>
            <w:tcW w:w="512" w:type="dxa"/>
            <w:noWrap/>
            <w:hideMark/>
          </w:tcPr>
          <w:p w14:paraId="49085AFB" w14:textId="77777777" w:rsidR="00760AB3" w:rsidRPr="00EF6158" w:rsidRDefault="00760AB3" w:rsidP="00760AB3">
            <w:pPr>
              <w:jc w:val="both"/>
              <w:rPr>
                <w:sz w:val="18"/>
                <w:szCs w:val="18"/>
              </w:rPr>
            </w:pPr>
            <w:r w:rsidRPr="00EF6158">
              <w:rPr>
                <w:sz w:val="18"/>
                <w:szCs w:val="18"/>
              </w:rPr>
              <w:t>II</w:t>
            </w:r>
          </w:p>
        </w:tc>
        <w:tc>
          <w:tcPr>
            <w:tcW w:w="3934" w:type="dxa"/>
            <w:hideMark/>
          </w:tcPr>
          <w:p w14:paraId="60971EFB" w14:textId="77777777" w:rsidR="00760AB3" w:rsidRPr="00EF6158" w:rsidRDefault="00760AB3" w:rsidP="00760AB3">
            <w:pPr>
              <w:jc w:val="both"/>
              <w:rPr>
                <w:b/>
                <w:bCs/>
                <w:sz w:val="18"/>
                <w:szCs w:val="18"/>
              </w:rPr>
            </w:pPr>
            <w:r w:rsidRPr="00EF6158">
              <w:rPr>
                <w:b/>
                <w:bCs/>
                <w:sz w:val="18"/>
                <w:szCs w:val="18"/>
              </w:rPr>
              <w:t>Declaración Jurada firmada por el Representante Legal,</w:t>
            </w:r>
          </w:p>
        </w:tc>
        <w:tc>
          <w:tcPr>
            <w:tcW w:w="411" w:type="dxa"/>
            <w:tcBorders>
              <w:right w:val="nil"/>
            </w:tcBorders>
            <w:noWrap/>
            <w:hideMark/>
          </w:tcPr>
          <w:p w14:paraId="208C6E2F" w14:textId="77777777" w:rsidR="00760AB3" w:rsidRPr="00EF6158" w:rsidRDefault="00760AB3" w:rsidP="00760AB3">
            <w:pPr>
              <w:jc w:val="both"/>
              <w:rPr>
                <w:sz w:val="16"/>
                <w:szCs w:val="16"/>
              </w:rPr>
            </w:pPr>
            <w:r w:rsidRPr="00EF6158">
              <w:rPr>
                <w:sz w:val="16"/>
                <w:szCs w:val="16"/>
              </w:rPr>
              <w:t> </w:t>
            </w:r>
          </w:p>
        </w:tc>
        <w:tc>
          <w:tcPr>
            <w:tcW w:w="600" w:type="dxa"/>
            <w:gridSpan w:val="2"/>
            <w:tcBorders>
              <w:left w:val="nil"/>
              <w:right w:val="nil"/>
            </w:tcBorders>
            <w:noWrap/>
            <w:hideMark/>
          </w:tcPr>
          <w:p w14:paraId="466BC33C" w14:textId="77777777" w:rsidR="00760AB3" w:rsidRPr="00EF6158" w:rsidRDefault="00760AB3" w:rsidP="00760AB3">
            <w:pPr>
              <w:jc w:val="both"/>
              <w:rPr>
                <w:sz w:val="16"/>
                <w:szCs w:val="16"/>
              </w:rPr>
            </w:pPr>
            <w:r w:rsidRPr="00EF6158">
              <w:rPr>
                <w:sz w:val="16"/>
                <w:szCs w:val="16"/>
              </w:rPr>
              <w:t> </w:t>
            </w:r>
          </w:p>
        </w:tc>
        <w:tc>
          <w:tcPr>
            <w:tcW w:w="463" w:type="dxa"/>
            <w:tcBorders>
              <w:left w:val="nil"/>
              <w:right w:val="nil"/>
            </w:tcBorders>
            <w:noWrap/>
            <w:hideMark/>
          </w:tcPr>
          <w:p w14:paraId="2F2DBD8C" w14:textId="77777777" w:rsidR="00760AB3" w:rsidRPr="00EF6158" w:rsidRDefault="00760AB3" w:rsidP="00760AB3">
            <w:pPr>
              <w:jc w:val="both"/>
              <w:rPr>
                <w:sz w:val="16"/>
                <w:szCs w:val="16"/>
              </w:rPr>
            </w:pPr>
            <w:r w:rsidRPr="00EF6158">
              <w:rPr>
                <w:sz w:val="16"/>
                <w:szCs w:val="16"/>
              </w:rPr>
              <w:t> </w:t>
            </w:r>
          </w:p>
        </w:tc>
        <w:tc>
          <w:tcPr>
            <w:tcW w:w="525" w:type="dxa"/>
            <w:tcBorders>
              <w:left w:val="nil"/>
              <w:right w:val="nil"/>
            </w:tcBorders>
            <w:noWrap/>
            <w:hideMark/>
          </w:tcPr>
          <w:p w14:paraId="08CD7B28" w14:textId="77777777" w:rsidR="00760AB3" w:rsidRPr="00EF6158" w:rsidRDefault="00760AB3" w:rsidP="00760AB3">
            <w:pPr>
              <w:jc w:val="both"/>
              <w:rPr>
                <w:sz w:val="16"/>
                <w:szCs w:val="16"/>
              </w:rPr>
            </w:pPr>
            <w:r w:rsidRPr="00EF6158">
              <w:rPr>
                <w:sz w:val="16"/>
                <w:szCs w:val="16"/>
              </w:rPr>
              <w:t> </w:t>
            </w:r>
          </w:p>
        </w:tc>
        <w:tc>
          <w:tcPr>
            <w:tcW w:w="467" w:type="dxa"/>
            <w:tcBorders>
              <w:left w:val="nil"/>
              <w:right w:val="nil"/>
            </w:tcBorders>
            <w:noWrap/>
            <w:hideMark/>
          </w:tcPr>
          <w:p w14:paraId="4DFA5219" w14:textId="77777777" w:rsidR="00760AB3" w:rsidRPr="00EF6158" w:rsidRDefault="00760AB3" w:rsidP="00760AB3">
            <w:pPr>
              <w:jc w:val="both"/>
              <w:rPr>
                <w:sz w:val="16"/>
                <w:szCs w:val="16"/>
              </w:rPr>
            </w:pPr>
            <w:r w:rsidRPr="00EF6158">
              <w:rPr>
                <w:sz w:val="16"/>
                <w:szCs w:val="16"/>
              </w:rPr>
              <w:t> </w:t>
            </w:r>
          </w:p>
        </w:tc>
        <w:tc>
          <w:tcPr>
            <w:tcW w:w="521" w:type="dxa"/>
            <w:tcBorders>
              <w:left w:val="nil"/>
              <w:right w:val="nil"/>
            </w:tcBorders>
            <w:noWrap/>
            <w:hideMark/>
          </w:tcPr>
          <w:p w14:paraId="172C5523" w14:textId="77777777" w:rsidR="00760AB3" w:rsidRPr="00EF6158" w:rsidRDefault="00760AB3" w:rsidP="00760AB3">
            <w:pPr>
              <w:jc w:val="both"/>
              <w:rPr>
                <w:sz w:val="16"/>
                <w:szCs w:val="16"/>
              </w:rPr>
            </w:pPr>
            <w:r w:rsidRPr="00EF6158">
              <w:rPr>
                <w:sz w:val="16"/>
                <w:szCs w:val="16"/>
              </w:rPr>
              <w:t> </w:t>
            </w:r>
          </w:p>
        </w:tc>
        <w:tc>
          <w:tcPr>
            <w:tcW w:w="330" w:type="dxa"/>
            <w:tcBorders>
              <w:left w:val="nil"/>
              <w:right w:val="nil"/>
            </w:tcBorders>
            <w:noWrap/>
            <w:hideMark/>
          </w:tcPr>
          <w:p w14:paraId="1ACAE134" w14:textId="77777777" w:rsidR="00760AB3" w:rsidRPr="00EF6158" w:rsidRDefault="00760AB3" w:rsidP="00760AB3">
            <w:pPr>
              <w:jc w:val="both"/>
              <w:rPr>
                <w:sz w:val="16"/>
                <w:szCs w:val="16"/>
              </w:rPr>
            </w:pPr>
            <w:r w:rsidRPr="00EF6158">
              <w:rPr>
                <w:sz w:val="16"/>
                <w:szCs w:val="16"/>
              </w:rPr>
              <w:t> </w:t>
            </w:r>
          </w:p>
        </w:tc>
        <w:tc>
          <w:tcPr>
            <w:tcW w:w="660" w:type="dxa"/>
            <w:gridSpan w:val="2"/>
            <w:tcBorders>
              <w:left w:val="nil"/>
              <w:right w:val="nil"/>
            </w:tcBorders>
            <w:noWrap/>
            <w:hideMark/>
          </w:tcPr>
          <w:p w14:paraId="742E5849" w14:textId="77777777" w:rsidR="00760AB3" w:rsidRPr="00EF6158" w:rsidRDefault="00760AB3" w:rsidP="00760AB3">
            <w:pPr>
              <w:jc w:val="both"/>
              <w:rPr>
                <w:sz w:val="16"/>
                <w:szCs w:val="16"/>
              </w:rPr>
            </w:pPr>
            <w:r w:rsidRPr="00EF6158">
              <w:rPr>
                <w:sz w:val="16"/>
                <w:szCs w:val="16"/>
              </w:rPr>
              <w:t> </w:t>
            </w:r>
          </w:p>
        </w:tc>
        <w:tc>
          <w:tcPr>
            <w:tcW w:w="474" w:type="dxa"/>
            <w:tcBorders>
              <w:left w:val="nil"/>
              <w:right w:val="nil"/>
            </w:tcBorders>
            <w:noWrap/>
            <w:hideMark/>
          </w:tcPr>
          <w:p w14:paraId="30FDE4E7" w14:textId="77777777" w:rsidR="00760AB3" w:rsidRPr="00EF6158" w:rsidRDefault="00760AB3" w:rsidP="00760AB3">
            <w:pPr>
              <w:jc w:val="both"/>
              <w:rPr>
                <w:sz w:val="16"/>
                <w:szCs w:val="16"/>
              </w:rPr>
            </w:pPr>
            <w:r w:rsidRPr="00EF6158">
              <w:rPr>
                <w:sz w:val="16"/>
                <w:szCs w:val="16"/>
              </w:rPr>
              <w:t> </w:t>
            </w:r>
          </w:p>
        </w:tc>
        <w:tc>
          <w:tcPr>
            <w:tcW w:w="569" w:type="dxa"/>
            <w:tcBorders>
              <w:left w:val="nil"/>
            </w:tcBorders>
            <w:noWrap/>
            <w:hideMark/>
          </w:tcPr>
          <w:p w14:paraId="1743397A" w14:textId="77777777" w:rsidR="00760AB3" w:rsidRPr="00EF6158" w:rsidRDefault="00760AB3" w:rsidP="00760AB3">
            <w:pPr>
              <w:jc w:val="both"/>
              <w:rPr>
                <w:sz w:val="16"/>
                <w:szCs w:val="16"/>
              </w:rPr>
            </w:pPr>
            <w:r w:rsidRPr="00EF6158">
              <w:rPr>
                <w:sz w:val="16"/>
                <w:szCs w:val="16"/>
              </w:rPr>
              <w:t> </w:t>
            </w:r>
          </w:p>
        </w:tc>
      </w:tr>
      <w:tr w:rsidR="00EF6158" w:rsidRPr="00EF6158" w14:paraId="41D3E737" w14:textId="77777777" w:rsidTr="00EF6158">
        <w:trPr>
          <w:trHeight w:val="782"/>
        </w:trPr>
        <w:tc>
          <w:tcPr>
            <w:tcW w:w="512" w:type="dxa"/>
            <w:noWrap/>
            <w:hideMark/>
          </w:tcPr>
          <w:p w14:paraId="7D3A54DE" w14:textId="77777777" w:rsidR="00760AB3" w:rsidRPr="00EF6158" w:rsidRDefault="00760AB3" w:rsidP="00760AB3">
            <w:pPr>
              <w:jc w:val="both"/>
              <w:rPr>
                <w:sz w:val="16"/>
                <w:szCs w:val="16"/>
              </w:rPr>
            </w:pPr>
            <w:r w:rsidRPr="00EF6158">
              <w:rPr>
                <w:sz w:val="16"/>
                <w:szCs w:val="16"/>
              </w:rPr>
              <w:t>1</w:t>
            </w:r>
          </w:p>
        </w:tc>
        <w:tc>
          <w:tcPr>
            <w:tcW w:w="3934" w:type="dxa"/>
            <w:hideMark/>
          </w:tcPr>
          <w:p w14:paraId="41D6D4EA" w14:textId="77777777" w:rsidR="00760AB3" w:rsidRPr="00EF6158" w:rsidRDefault="00760AB3" w:rsidP="00760AB3">
            <w:pPr>
              <w:jc w:val="both"/>
              <w:rPr>
                <w:sz w:val="16"/>
                <w:szCs w:val="16"/>
              </w:rPr>
            </w:pPr>
            <w:r w:rsidRPr="00EF6158">
              <w:rPr>
                <w:sz w:val="16"/>
                <w:szCs w:val="16"/>
              </w:rPr>
              <w:t>Que conoce y acepta las Leyes de Bolivia, las presentes Bases de Licitación que contiene las Disposiciones Generales, las Disposiciones Técnicas y sus Anexos o Adendas en su caso</w:t>
            </w:r>
          </w:p>
        </w:tc>
        <w:tc>
          <w:tcPr>
            <w:tcW w:w="411" w:type="dxa"/>
            <w:noWrap/>
            <w:hideMark/>
          </w:tcPr>
          <w:p w14:paraId="69B2F00B" w14:textId="77777777" w:rsidR="00760AB3" w:rsidRPr="00EF6158" w:rsidRDefault="00760AB3" w:rsidP="00760AB3">
            <w:pPr>
              <w:jc w:val="both"/>
              <w:rPr>
                <w:sz w:val="16"/>
                <w:szCs w:val="16"/>
              </w:rPr>
            </w:pPr>
            <w:r w:rsidRPr="00EF6158">
              <w:rPr>
                <w:sz w:val="16"/>
                <w:szCs w:val="16"/>
              </w:rPr>
              <w:t> </w:t>
            </w:r>
          </w:p>
        </w:tc>
        <w:tc>
          <w:tcPr>
            <w:tcW w:w="600" w:type="dxa"/>
            <w:gridSpan w:val="2"/>
            <w:noWrap/>
            <w:hideMark/>
          </w:tcPr>
          <w:p w14:paraId="10AFCA70" w14:textId="77777777" w:rsidR="00760AB3" w:rsidRPr="00EF6158" w:rsidRDefault="00760AB3" w:rsidP="00760AB3">
            <w:pPr>
              <w:jc w:val="both"/>
              <w:rPr>
                <w:sz w:val="16"/>
                <w:szCs w:val="16"/>
              </w:rPr>
            </w:pPr>
            <w:r w:rsidRPr="00EF6158">
              <w:rPr>
                <w:sz w:val="16"/>
                <w:szCs w:val="16"/>
              </w:rPr>
              <w:t> </w:t>
            </w:r>
          </w:p>
        </w:tc>
        <w:tc>
          <w:tcPr>
            <w:tcW w:w="463" w:type="dxa"/>
            <w:noWrap/>
            <w:hideMark/>
          </w:tcPr>
          <w:p w14:paraId="42F5E881" w14:textId="77777777" w:rsidR="00760AB3" w:rsidRPr="00EF6158" w:rsidRDefault="00760AB3" w:rsidP="00760AB3">
            <w:pPr>
              <w:jc w:val="both"/>
              <w:rPr>
                <w:sz w:val="16"/>
                <w:szCs w:val="16"/>
              </w:rPr>
            </w:pPr>
            <w:r w:rsidRPr="00EF6158">
              <w:rPr>
                <w:sz w:val="16"/>
                <w:szCs w:val="16"/>
              </w:rPr>
              <w:t> </w:t>
            </w:r>
          </w:p>
        </w:tc>
        <w:tc>
          <w:tcPr>
            <w:tcW w:w="525" w:type="dxa"/>
            <w:noWrap/>
            <w:hideMark/>
          </w:tcPr>
          <w:p w14:paraId="6EE57115" w14:textId="77777777" w:rsidR="00760AB3" w:rsidRPr="00EF6158" w:rsidRDefault="00760AB3" w:rsidP="00760AB3">
            <w:pPr>
              <w:jc w:val="both"/>
              <w:rPr>
                <w:sz w:val="16"/>
                <w:szCs w:val="16"/>
              </w:rPr>
            </w:pPr>
            <w:r w:rsidRPr="00EF6158">
              <w:rPr>
                <w:sz w:val="16"/>
                <w:szCs w:val="16"/>
              </w:rPr>
              <w:t> </w:t>
            </w:r>
          </w:p>
        </w:tc>
        <w:tc>
          <w:tcPr>
            <w:tcW w:w="467" w:type="dxa"/>
            <w:noWrap/>
            <w:hideMark/>
          </w:tcPr>
          <w:p w14:paraId="733012C2" w14:textId="77777777" w:rsidR="00760AB3" w:rsidRPr="00EF6158" w:rsidRDefault="00760AB3" w:rsidP="00760AB3">
            <w:pPr>
              <w:jc w:val="both"/>
              <w:rPr>
                <w:sz w:val="16"/>
                <w:szCs w:val="16"/>
              </w:rPr>
            </w:pPr>
            <w:r w:rsidRPr="00EF6158">
              <w:rPr>
                <w:sz w:val="16"/>
                <w:szCs w:val="16"/>
              </w:rPr>
              <w:t> </w:t>
            </w:r>
          </w:p>
        </w:tc>
        <w:tc>
          <w:tcPr>
            <w:tcW w:w="521" w:type="dxa"/>
            <w:noWrap/>
            <w:hideMark/>
          </w:tcPr>
          <w:p w14:paraId="164C9E7B" w14:textId="77777777" w:rsidR="00760AB3" w:rsidRPr="00EF6158" w:rsidRDefault="00760AB3" w:rsidP="00760AB3">
            <w:pPr>
              <w:jc w:val="both"/>
              <w:rPr>
                <w:sz w:val="16"/>
                <w:szCs w:val="16"/>
              </w:rPr>
            </w:pPr>
            <w:r w:rsidRPr="00EF6158">
              <w:rPr>
                <w:sz w:val="16"/>
                <w:szCs w:val="16"/>
              </w:rPr>
              <w:t> </w:t>
            </w:r>
          </w:p>
        </w:tc>
        <w:tc>
          <w:tcPr>
            <w:tcW w:w="330" w:type="dxa"/>
            <w:noWrap/>
            <w:hideMark/>
          </w:tcPr>
          <w:p w14:paraId="14688DDB" w14:textId="77777777" w:rsidR="00760AB3" w:rsidRPr="00EF6158" w:rsidRDefault="00760AB3" w:rsidP="00760AB3">
            <w:pPr>
              <w:jc w:val="both"/>
              <w:rPr>
                <w:sz w:val="16"/>
                <w:szCs w:val="16"/>
              </w:rPr>
            </w:pPr>
            <w:r w:rsidRPr="00EF6158">
              <w:rPr>
                <w:sz w:val="16"/>
                <w:szCs w:val="16"/>
              </w:rPr>
              <w:t> </w:t>
            </w:r>
          </w:p>
        </w:tc>
        <w:tc>
          <w:tcPr>
            <w:tcW w:w="660" w:type="dxa"/>
            <w:gridSpan w:val="2"/>
            <w:noWrap/>
            <w:hideMark/>
          </w:tcPr>
          <w:p w14:paraId="0A16D4BE" w14:textId="77777777" w:rsidR="00760AB3" w:rsidRPr="00EF6158" w:rsidRDefault="00760AB3" w:rsidP="00760AB3">
            <w:pPr>
              <w:jc w:val="both"/>
              <w:rPr>
                <w:sz w:val="16"/>
                <w:szCs w:val="16"/>
              </w:rPr>
            </w:pPr>
            <w:r w:rsidRPr="00EF6158">
              <w:rPr>
                <w:sz w:val="16"/>
                <w:szCs w:val="16"/>
              </w:rPr>
              <w:t> </w:t>
            </w:r>
          </w:p>
        </w:tc>
        <w:tc>
          <w:tcPr>
            <w:tcW w:w="474" w:type="dxa"/>
            <w:noWrap/>
            <w:hideMark/>
          </w:tcPr>
          <w:p w14:paraId="28EC29C2" w14:textId="77777777" w:rsidR="00760AB3" w:rsidRPr="00EF6158" w:rsidRDefault="00760AB3" w:rsidP="00760AB3">
            <w:pPr>
              <w:jc w:val="both"/>
              <w:rPr>
                <w:sz w:val="16"/>
                <w:szCs w:val="16"/>
              </w:rPr>
            </w:pPr>
            <w:r w:rsidRPr="00EF6158">
              <w:rPr>
                <w:sz w:val="16"/>
                <w:szCs w:val="16"/>
              </w:rPr>
              <w:t> </w:t>
            </w:r>
          </w:p>
        </w:tc>
        <w:tc>
          <w:tcPr>
            <w:tcW w:w="569" w:type="dxa"/>
            <w:noWrap/>
            <w:hideMark/>
          </w:tcPr>
          <w:p w14:paraId="070ABBD1" w14:textId="77777777" w:rsidR="00760AB3" w:rsidRPr="00EF6158" w:rsidRDefault="00760AB3" w:rsidP="00760AB3">
            <w:pPr>
              <w:jc w:val="both"/>
              <w:rPr>
                <w:sz w:val="16"/>
                <w:szCs w:val="16"/>
              </w:rPr>
            </w:pPr>
            <w:r w:rsidRPr="00EF6158">
              <w:rPr>
                <w:sz w:val="16"/>
                <w:szCs w:val="16"/>
              </w:rPr>
              <w:t> </w:t>
            </w:r>
          </w:p>
        </w:tc>
      </w:tr>
      <w:tr w:rsidR="00EF6158" w:rsidRPr="00EF6158" w14:paraId="3EF45273" w14:textId="77777777" w:rsidTr="00EF6158">
        <w:trPr>
          <w:trHeight w:val="560"/>
        </w:trPr>
        <w:tc>
          <w:tcPr>
            <w:tcW w:w="512" w:type="dxa"/>
            <w:noWrap/>
            <w:hideMark/>
          </w:tcPr>
          <w:p w14:paraId="7959FBD9" w14:textId="77777777" w:rsidR="00760AB3" w:rsidRPr="00EF6158" w:rsidRDefault="00760AB3" w:rsidP="00760AB3">
            <w:pPr>
              <w:jc w:val="both"/>
              <w:rPr>
                <w:sz w:val="16"/>
                <w:szCs w:val="16"/>
              </w:rPr>
            </w:pPr>
            <w:r w:rsidRPr="00EF6158">
              <w:rPr>
                <w:sz w:val="16"/>
                <w:szCs w:val="16"/>
              </w:rPr>
              <w:t>2</w:t>
            </w:r>
          </w:p>
        </w:tc>
        <w:tc>
          <w:tcPr>
            <w:tcW w:w="3934" w:type="dxa"/>
            <w:hideMark/>
          </w:tcPr>
          <w:p w14:paraId="0C1FAFFE" w14:textId="77777777" w:rsidR="00760AB3" w:rsidRPr="00EF6158" w:rsidRDefault="00760AB3" w:rsidP="00760AB3">
            <w:pPr>
              <w:jc w:val="both"/>
              <w:rPr>
                <w:sz w:val="16"/>
                <w:szCs w:val="16"/>
              </w:rPr>
            </w:pPr>
            <w:r w:rsidRPr="00EF6158">
              <w:rPr>
                <w:sz w:val="16"/>
                <w:szCs w:val="16"/>
              </w:rPr>
              <w:t>Que todos los datos consignados en su OFERTA son veraces y que al igual de los documentos puedan ser verificados por la FJ a su discreción</w:t>
            </w:r>
          </w:p>
        </w:tc>
        <w:tc>
          <w:tcPr>
            <w:tcW w:w="411" w:type="dxa"/>
            <w:noWrap/>
            <w:hideMark/>
          </w:tcPr>
          <w:p w14:paraId="36AF5600" w14:textId="77777777" w:rsidR="00760AB3" w:rsidRPr="00EF6158" w:rsidRDefault="00760AB3" w:rsidP="00760AB3">
            <w:pPr>
              <w:jc w:val="both"/>
              <w:rPr>
                <w:sz w:val="16"/>
                <w:szCs w:val="16"/>
              </w:rPr>
            </w:pPr>
            <w:r w:rsidRPr="00EF6158">
              <w:rPr>
                <w:sz w:val="16"/>
                <w:szCs w:val="16"/>
              </w:rPr>
              <w:t> </w:t>
            </w:r>
          </w:p>
        </w:tc>
        <w:tc>
          <w:tcPr>
            <w:tcW w:w="600" w:type="dxa"/>
            <w:gridSpan w:val="2"/>
            <w:noWrap/>
            <w:hideMark/>
          </w:tcPr>
          <w:p w14:paraId="7F8316B6" w14:textId="77777777" w:rsidR="00760AB3" w:rsidRPr="00EF6158" w:rsidRDefault="00760AB3" w:rsidP="00760AB3">
            <w:pPr>
              <w:jc w:val="both"/>
              <w:rPr>
                <w:sz w:val="16"/>
                <w:szCs w:val="16"/>
              </w:rPr>
            </w:pPr>
            <w:r w:rsidRPr="00EF6158">
              <w:rPr>
                <w:sz w:val="16"/>
                <w:szCs w:val="16"/>
              </w:rPr>
              <w:t> </w:t>
            </w:r>
          </w:p>
        </w:tc>
        <w:tc>
          <w:tcPr>
            <w:tcW w:w="463" w:type="dxa"/>
            <w:noWrap/>
            <w:hideMark/>
          </w:tcPr>
          <w:p w14:paraId="630B46B7" w14:textId="77777777" w:rsidR="00760AB3" w:rsidRPr="00EF6158" w:rsidRDefault="00760AB3" w:rsidP="00760AB3">
            <w:pPr>
              <w:jc w:val="both"/>
              <w:rPr>
                <w:sz w:val="16"/>
                <w:szCs w:val="16"/>
              </w:rPr>
            </w:pPr>
            <w:r w:rsidRPr="00EF6158">
              <w:rPr>
                <w:sz w:val="16"/>
                <w:szCs w:val="16"/>
              </w:rPr>
              <w:t> </w:t>
            </w:r>
          </w:p>
        </w:tc>
        <w:tc>
          <w:tcPr>
            <w:tcW w:w="525" w:type="dxa"/>
            <w:noWrap/>
            <w:hideMark/>
          </w:tcPr>
          <w:p w14:paraId="42A4CB66" w14:textId="77777777" w:rsidR="00760AB3" w:rsidRPr="00EF6158" w:rsidRDefault="00760AB3" w:rsidP="00760AB3">
            <w:pPr>
              <w:jc w:val="both"/>
              <w:rPr>
                <w:sz w:val="16"/>
                <w:szCs w:val="16"/>
              </w:rPr>
            </w:pPr>
            <w:r w:rsidRPr="00EF6158">
              <w:rPr>
                <w:sz w:val="16"/>
                <w:szCs w:val="16"/>
              </w:rPr>
              <w:t> </w:t>
            </w:r>
          </w:p>
        </w:tc>
        <w:tc>
          <w:tcPr>
            <w:tcW w:w="467" w:type="dxa"/>
            <w:noWrap/>
            <w:hideMark/>
          </w:tcPr>
          <w:p w14:paraId="471BD7A1" w14:textId="77777777" w:rsidR="00760AB3" w:rsidRPr="00EF6158" w:rsidRDefault="00760AB3" w:rsidP="00760AB3">
            <w:pPr>
              <w:jc w:val="both"/>
              <w:rPr>
                <w:sz w:val="16"/>
                <w:szCs w:val="16"/>
              </w:rPr>
            </w:pPr>
            <w:r w:rsidRPr="00EF6158">
              <w:rPr>
                <w:sz w:val="16"/>
                <w:szCs w:val="16"/>
              </w:rPr>
              <w:t> </w:t>
            </w:r>
          </w:p>
        </w:tc>
        <w:tc>
          <w:tcPr>
            <w:tcW w:w="521" w:type="dxa"/>
            <w:noWrap/>
            <w:hideMark/>
          </w:tcPr>
          <w:p w14:paraId="122C1196" w14:textId="77777777" w:rsidR="00760AB3" w:rsidRPr="00EF6158" w:rsidRDefault="00760AB3" w:rsidP="00760AB3">
            <w:pPr>
              <w:jc w:val="both"/>
              <w:rPr>
                <w:sz w:val="16"/>
                <w:szCs w:val="16"/>
              </w:rPr>
            </w:pPr>
            <w:r w:rsidRPr="00EF6158">
              <w:rPr>
                <w:sz w:val="16"/>
                <w:szCs w:val="16"/>
              </w:rPr>
              <w:t> </w:t>
            </w:r>
          </w:p>
        </w:tc>
        <w:tc>
          <w:tcPr>
            <w:tcW w:w="330" w:type="dxa"/>
            <w:noWrap/>
            <w:hideMark/>
          </w:tcPr>
          <w:p w14:paraId="3FAB4FA7" w14:textId="77777777" w:rsidR="00760AB3" w:rsidRPr="00EF6158" w:rsidRDefault="00760AB3" w:rsidP="00760AB3">
            <w:pPr>
              <w:jc w:val="both"/>
              <w:rPr>
                <w:sz w:val="16"/>
                <w:szCs w:val="16"/>
              </w:rPr>
            </w:pPr>
            <w:r w:rsidRPr="00EF6158">
              <w:rPr>
                <w:sz w:val="16"/>
                <w:szCs w:val="16"/>
              </w:rPr>
              <w:t> </w:t>
            </w:r>
          </w:p>
        </w:tc>
        <w:tc>
          <w:tcPr>
            <w:tcW w:w="660" w:type="dxa"/>
            <w:gridSpan w:val="2"/>
            <w:noWrap/>
            <w:hideMark/>
          </w:tcPr>
          <w:p w14:paraId="2A1BA14C" w14:textId="77777777" w:rsidR="00760AB3" w:rsidRPr="00EF6158" w:rsidRDefault="00760AB3" w:rsidP="00760AB3">
            <w:pPr>
              <w:jc w:val="both"/>
              <w:rPr>
                <w:sz w:val="16"/>
                <w:szCs w:val="16"/>
              </w:rPr>
            </w:pPr>
            <w:r w:rsidRPr="00EF6158">
              <w:rPr>
                <w:sz w:val="16"/>
                <w:szCs w:val="16"/>
              </w:rPr>
              <w:t> </w:t>
            </w:r>
          </w:p>
        </w:tc>
        <w:tc>
          <w:tcPr>
            <w:tcW w:w="474" w:type="dxa"/>
            <w:noWrap/>
            <w:hideMark/>
          </w:tcPr>
          <w:p w14:paraId="01079C1B" w14:textId="77777777" w:rsidR="00760AB3" w:rsidRPr="00EF6158" w:rsidRDefault="00760AB3" w:rsidP="00760AB3">
            <w:pPr>
              <w:jc w:val="both"/>
              <w:rPr>
                <w:sz w:val="16"/>
                <w:szCs w:val="16"/>
              </w:rPr>
            </w:pPr>
            <w:r w:rsidRPr="00EF6158">
              <w:rPr>
                <w:sz w:val="16"/>
                <w:szCs w:val="16"/>
              </w:rPr>
              <w:t> </w:t>
            </w:r>
          </w:p>
        </w:tc>
        <w:tc>
          <w:tcPr>
            <w:tcW w:w="569" w:type="dxa"/>
            <w:noWrap/>
            <w:hideMark/>
          </w:tcPr>
          <w:p w14:paraId="1BFC73D4" w14:textId="77777777" w:rsidR="00760AB3" w:rsidRPr="00EF6158" w:rsidRDefault="00760AB3" w:rsidP="00760AB3">
            <w:pPr>
              <w:jc w:val="both"/>
              <w:rPr>
                <w:sz w:val="16"/>
                <w:szCs w:val="16"/>
              </w:rPr>
            </w:pPr>
            <w:r w:rsidRPr="00EF6158">
              <w:rPr>
                <w:sz w:val="16"/>
                <w:szCs w:val="16"/>
              </w:rPr>
              <w:t> </w:t>
            </w:r>
          </w:p>
        </w:tc>
      </w:tr>
      <w:tr w:rsidR="00EF6158" w:rsidRPr="00EF6158" w14:paraId="318B3DC4" w14:textId="77777777" w:rsidTr="00EF6158">
        <w:trPr>
          <w:trHeight w:val="944"/>
        </w:trPr>
        <w:tc>
          <w:tcPr>
            <w:tcW w:w="512" w:type="dxa"/>
            <w:noWrap/>
            <w:hideMark/>
          </w:tcPr>
          <w:p w14:paraId="3E0BE13A" w14:textId="77777777" w:rsidR="00760AB3" w:rsidRPr="00EF6158" w:rsidRDefault="00760AB3" w:rsidP="00760AB3">
            <w:pPr>
              <w:jc w:val="both"/>
              <w:rPr>
                <w:sz w:val="16"/>
                <w:szCs w:val="16"/>
              </w:rPr>
            </w:pPr>
            <w:r w:rsidRPr="00EF6158">
              <w:rPr>
                <w:sz w:val="16"/>
                <w:szCs w:val="16"/>
              </w:rPr>
              <w:t>3</w:t>
            </w:r>
          </w:p>
        </w:tc>
        <w:tc>
          <w:tcPr>
            <w:tcW w:w="3934" w:type="dxa"/>
            <w:hideMark/>
          </w:tcPr>
          <w:p w14:paraId="68CC4F53" w14:textId="77777777" w:rsidR="00760AB3" w:rsidRPr="00EF6158" w:rsidRDefault="00760AB3" w:rsidP="00760AB3">
            <w:pPr>
              <w:jc w:val="both"/>
              <w:rPr>
                <w:sz w:val="16"/>
                <w:szCs w:val="16"/>
              </w:rPr>
            </w:pPr>
            <w:r w:rsidRPr="00EF6158">
              <w:rPr>
                <w:sz w:val="16"/>
                <w:szCs w:val="16"/>
              </w:rPr>
              <w:t>Que acepta la aplicación del Derecho boliviano y la sumisión a jurisdicción de los tribunales competentes de la República de Bolivia, renunciando expresamente a la aplicación de cualquier fuero extranjero regulado por Normas, Convenios, Acuerdo o Tratados de cualquier tipo</w:t>
            </w:r>
          </w:p>
        </w:tc>
        <w:tc>
          <w:tcPr>
            <w:tcW w:w="411" w:type="dxa"/>
            <w:noWrap/>
            <w:hideMark/>
          </w:tcPr>
          <w:p w14:paraId="010C1A84" w14:textId="77777777" w:rsidR="00760AB3" w:rsidRPr="00EF6158" w:rsidRDefault="00760AB3" w:rsidP="00760AB3">
            <w:pPr>
              <w:jc w:val="both"/>
              <w:rPr>
                <w:sz w:val="16"/>
                <w:szCs w:val="16"/>
              </w:rPr>
            </w:pPr>
            <w:r w:rsidRPr="00EF6158">
              <w:rPr>
                <w:sz w:val="16"/>
                <w:szCs w:val="16"/>
              </w:rPr>
              <w:t> </w:t>
            </w:r>
          </w:p>
        </w:tc>
        <w:tc>
          <w:tcPr>
            <w:tcW w:w="600" w:type="dxa"/>
            <w:gridSpan w:val="2"/>
            <w:noWrap/>
            <w:hideMark/>
          </w:tcPr>
          <w:p w14:paraId="4861FAFE" w14:textId="77777777" w:rsidR="00760AB3" w:rsidRPr="00EF6158" w:rsidRDefault="00760AB3" w:rsidP="00760AB3">
            <w:pPr>
              <w:jc w:val="both"/>
              <w:rPr>
                <w:sz w:val="16"/>
                <w:szCs w:val="16"/>
              </w:rPr>
            </w:pPr>
            <w:r w:rsidRPr="00EF6158">
              <w:rPr>
                <w:sz w:val="16"/>
                <w:szCs w:val="16"/>
              </w:rPr>
              <w:t> </w:t>
            </w:r>
          </w:p>
        </w:tc>
        <w:tc>
          <w:tcPr>
            <w:tcW w:w="463" w:type="dxa"/>
            <w:noWrap/>
            <w:hideMark/>
          </w:tcPr>
          <w:p w14:paraId="71E6AF39" w14:textId="77777777" w:rsidR="00760AB3" w:rsidRPr="00EF6158" w:rsidRDefault="00760AB3" w:rsidP="00760AB3">
            <w:pPr>
              <w:jc w:val="both"/>
              <w:rPr>
                <w:sz w:val="16"/>
                <w:szCs w:val="16"/>
              </w:rPr>
            </w:pPr>
            <w:r w:rsidRPr="00EF6158">
              <w:rPr>
                <w:sz w:val="16"/>
                <w:szCs w:val="16"/>
              </w:rPr>
              <w:t> </w:t>
            </w:r>
          </w:p>
        </w:tc>
        <w:tc>
          <w:tcPr>
            <w:tcW w:w="525" w:type="dxa"/>
            <w:noWrap/>
            <w:hideMark/>
          </w:tcPr>
          <w:p w14:paraId="39DD17EA" w14:textId="77777777" w:rsidR="00760AB3" w:rsidRPr="00EF6158" w:rsidRDefault="00760AB3" w:rsidP="00760AB3">
            <w:pPr>
              <w:jc w:val="both"/>
              <w:rPr>
                <w:sz w:val="16"/>
                <w:szCs w:val="16"/>
              </w:rPr>
            </w:pPr>
            <w:r w:rsidRPr="00EF6158">
              <w:rPr>
                <w:sz w:val="16"/>
                <w:szCs w:val="16"/>
              </w:rPr>
              <w:t> </w:t>
            </w:r>
          </w:p>
        </w:tc>
        <w:tc>
          <w:tcPr>
            <w:tcW w:w="467" w:type="dxa"/>
            <w:noWrap/>
            <w:hideMark/>
          </w:tcPr>
          <w:p w14:paraId="71EB4FBC" w14:textId="77777777" w:rsidR="00760AB3" w:rsidRPr="00EF6158" w:rsidRDefault="00760AB3" w:rsidP="00760AB3">
            <w:pPr>
              <w:jc w:val="both"/>
              <w:rPr>
                <w:sz w:val="16"/>
                <w:szCs w:val="16"/>
              </w:rPr>
            </w:pPr>
            <w:r w:rsidRPr="00EF6158">
              <w:rPr>
                <w:sz w:val="16"/>
                <w:szCs w:val="16"/>
              </w:rPr>
              <w:t> </w:t>
            </w:r>
          </w:p>
        </w:tc>
        <w:tc>
          <w:tcPr>
            <w:tcW w:w="521" w:type="dxa"/>
            <w:noWrap/>
            <w:hideMark/>
          </w:tcPr>
          <w:p w14:paraId="6B5ED66E" w14:textId="77777777" w:rsidR="00760AB3" w:rsidRPr="00EF6158" w:rsidRDefault="00760AB3" w:rsidP="00760AB3">
            <w:pPr>
              <w:jc w:val="both"/>
              <w:rPr>
                <w:sz w:val="16"/>
                <w:szCs w:val="16"/>
              </w:rPr>
            </w:pPr>
            <w:r w:rsidRPr="00EF6158">
              <w:rPr>
                <w:sz w:val="16"/>
                <w:szCs w:val="16"/>
              </w:rPr>
              <w:t> </w:t>
            </w:r>
          </w:p>
        </w:tc>
        <w:tc>
          <w:tcPr>
            <w:tcW w:w="330" w:type="dxa"/>
            <w:noWrap/>
            <w:hideMark/>
          </w:tcPr>
          <w:p w14:paraId="305532F9" w14:textId="77777777" w:rsidR="00760AB3" w:rsidRPr="00EF6158" w:rsidRDefault="00760AB3" w:rsidP="00760AB3">
            <w:pPr>
              <w:jc w:val="both"/>
              <w:rPr>
                <w:sz w:val="16"/>
                <w:szCs w:val="16"/>
              </w:rPr>
            </w:pPr>
            <w:r w:rsidRPr="00EF6158">
              <w:rPr>
                <w:sz w:val="16"/>
                <w:szCs w:val="16"/>
              </w:rPr>
              <w:t> </w:t>
            </w:r>
          </w:p>
        </w:tc>
        <w:tc>
          <w:tcPr>
            <w:tcW w:w="660" w:type="dxa"/>
            <w:gridSpan w:val="2"/>
            <w:noWrap/>
            <w:hideMark/>
          </w:tcPr>
          <w:p w14:paraId="4F913B6B" w14:textId="77777777" w:rsidR="00760AB3" w:rsidRPr="00EF6158" w:rsidRDefault="00760AB3" w:rsidP="00760AB3">
            <w:pPr>
              <w:jc w:val="both"/>
              <w:rPr>
                <w:sz w:val="16"/>
                <w:szCs w:val="16"/>
              </w:rPr>
            </w:pPr>
            <w:r w:rsidRPr="00EF6158">
              <w:rPr>
                <w:sz w:val="16"/>
                <w:szCs w:val="16"/>
              </w:rPr>
              <w:t> </w:t>
            </w:r>
          </w:p>
        </w:tc>
        <w:tc>
          <w:tcPr>
            <w:tcW w:w="474" w:type="dxa"/>
            <w:noWrap/>
            <w:hideMark/>
          </w:tcPr>
          <w:p w14:paraId="11A16438" w14:textId="77777777" w:rsidR="00760AB3" w:rsidRPr="00EF6158" w:rsidRDefault="00760AB3" w:rsidP="00760AB3">
            <w:pPr>
              <w:jc w:val="both"/>
              <w:rPr>
                <w:sz w:val="16"/>
                <w:szCs w:val="16"/>
              </w:rPr>
            </w:pPr>
            <w:r w:rsidRPr="00EF6158">
              <w:rPr>
                <w:sz w:val="16"/>
                <w:szCs w:val="16"/>
              </w:rPr>
              <w:t> </w:t>
            </w:r>
          </w:p>
        </w:tc>
        <w:tc>
          <w:tcPr>
            <w:tcW w:w="569" w:type="dxa"/>
            <w:noWrap/>
            <w:hideMark/>
          </w:tcPr>
          <w:p w14:paraId="778E84D8" w14:textId="77777777" w:rsidR="00760AB3" w:rsidRPr="00EF6158" w:rsidRDefault="00760AB3" w:rsidP="00760AB3">
            <w:pPr>
              <w:jc w:val="both"/>
              <w:rPr>
                <w:sz w:val="16"/>
                <w:szCs w:val="16"/>
              </w:rPr>
            </w:pPr>
            <w:r w:rsidRPr="00EF6158">
              <w:rPr>
                <w:sz w:val="16"/>
                <w:szCs w:val="16"/>
              </w:rPr>
              <w:t> </w:t>
            </w:r>
          </w:p>
        </w:tc>
      </w:tr>
      <w:tr w:rsidR="00EF6158" w:rsidRPr="00EF6158" w14:paraId="78C7F409" w14:textId="77777777" w:rsidTr="00EF6158">
        <w:trPr>
          <w:trHeight w:val="1132"/>
        </w:trPr>
        <w:tc>
          <w:tcPr>
            <w:tcW w:w="512" w:type="dxa"/>
            <w:noWrap/>
            <w:hideMark/>
          </w:tcPr>
          <w:p w14:paraId="45CD663D" w14:textId="77777777" w:rsidR="00760AB3" w:rsidRPr="00EF6158" w:rsidRDefault="00760AB3" w:rsidP="00760AB3">
            <w:pPr>
              <w:jc w:val="both"/>
              <w:rPr>
                <w:sz w:val="16"/>
                <w:szCs w:val="16"/>
              </w:rPr>
            </w:pPr>
            <w:r w:rsidRPr="00EF6158">
              <w:rPr>
                <w:sz w:val="16"/>
                <w:szCs w:val="16"/>
              </w:rPr>
              <w:t>4</w:t>
            </w:r>
          </w:p>
        </w:tc>
        <w:tc>
          <w:tcPr>
            <w:tcW w:w="3934" w:type="dxa"/>
            <w:hideMark/>
          </w:tcPr>
          <w:p w14:paraId="73D80A6C" w14:textId="77777777" w:rsidR="00760AB3" w:rsidRPr="00EF6158" w:rsidRDefault="00760AB3" w:rsidP="00760AB3">
            <w:pPr>
              <w:jc w:val="both"/>
              <w:rPr>
                <w:sz w:val="16"/>
                <w:szCs w:val="16"/>
              </w:rPr>
            </w:pPr>
            <w:r w:rsidRPr="00EF6158">
              <w:rPr>
                <w:sz w:val="16"/>
                <w:szCs w:val="16"/>
              </w:rPr>
              <w:t>Que la información puesta a disposición por la FJ será utilizada única y exclusivamente para la preparación de la OFERTA, quedando prohibida su reproducción total o parcial, ni invocar derechos registrales o propiedad de la información y documentación proporcionada y/o que se genere en virtud de esta Licitación</w:t>
            </w:r>
          </w:p>
        </w:tc>
        <w:tc>
          <w:tcPr>
            <w:tcW w:w="411" w:type="dxa"/>
            <w:noWrap/>
            <w:hideMark/>
          </w:tcPr>
          <w:p w14:paraId="4214D063" w14:textId="77777777" w:rsidR="00760AB3" w:rsidRPr="00EF6158" w:rsidRDefault="00760AB3" w:rsidP="00760AB3">
            <w:pPr>
              <w:jc w:val="both"/>
              <w:rPr>
                <w:sz w:val="16"/>
                <w:szCs w:val="16"/>
              </w:rPr>
            </w:pPr>
            <w:r w:rsidRPr="00EF6158">
              <w:rPr>
                <w:sz w:val="16"/>
                <w:szCs w:val="16"/>
              </w:rPr>
              <w:t> </w:t>
            </w:r>
          </w:p>
        </w:tc>
        <w:tc>
          <w:tcPr>
            <w:tcW w:w="600" w:type="dxa"/>
            <w:gridSpan w:val="2"/>
            <w:noWrap/>
            <w:hideMark/>
          </w:tcPr>
          <w:p w14:paraId="338B493F" w14:textId="77777777" w:rsidR="00760AB3" w:rsidRPr="00EF6158" w:rsidRDefault="00760AB3" w:rsidP="00760AB3">
            <w:pPr>
              <w:jc w:val="both"/>
              <w:rPr>
                <w:sz w:val="16"/>
                <w:szCs w:val="16"/>
              </w:rPr>
            </w:pPr>
            <w:r w:rsidRPr="00EF6158">
              <w:rPr>
                <w:sz w:val="16"/>
                <w:szCs w:val="16"/>
              </w:rPr>
              <w:t> </w:t>
            </w:r>
          </w:p>
        </w:tc>
        <w:tc>
          <w:tcPr>
            <w:tcW w:w="463" w:type="dxa"/>
            <w:noWrap/>
            <w:hideMark/>
          </w:tcPr>
          <w:p w14:paraId="0185C338" w14:textId="77777777" w:rsidR="00760AB3" w:rsidRPr="00EF6158" w:rsidRDefault="00760AB3" w:rsidP="00760AB3">
            <w:pPr>
              <w:jc w:val="both"/>
              <w:rPr>
                <w:sz w:val="16"/>
                <w:szCs w:val="16"/>
              </w:rPr>
            </w:pPr>
            <w:r w:rsidRPr="00EF6158">
              <w:rPr>
                <w:sz w:val="16"/>
                <w:szCs w:val="16"/>
              </w:rPr>
              <w:t> </w:t>
            </w:r>
          </w:p>
        </w:tc>
        <w:tc>
          <w:tcPr>
            <w:tcW w:w="525" w:type="dxa"/>
            <w:noWrap/>
            <w:hideMark/>
          </w:tcPr>
          <w:p w14:paraId="039ED9D8" w14:textId="77777777" w:rsidR="00760AB3" w:rsidRPr="00EF6158" w:rsidRDefault="00760AB3" w:rsidP="00760AB3">
            <w:pPr>
              <w:jc w:val="both"/>
              <w:rPr>
                <w:sz w:val="16"/>
                <w:szCs w:val="16"/>
              </w:rPr>
            </w:pPr>
            <w:r w:rsidRPr="00EF6158">
              <w:rPr>
                <w:sz w:val="16"/>
                <w:szCs w:val="16"/>
              </w:rPr>
              <w:t> </w:t>
            </w:r>
          </w:p>
        </w:tc>
        <w:tc>
          <w:tcPr>
            <w:tcW w:w="467" w:type="dxa"/>
            <w:noWrap/>
            <w:hideMark/>
          </w:tcPr>
          <w:p w14:paraId="0017E42D" w14:textId="77777777" w:rsidR="00760AB3" w:rsidRPr="00EF6158" w:rsidRDefault="00760AB3" w:rsidP="00760AB3">
            <w:pPr>
              <w:jc w:val="both"/>
              <w:rPr>
                <w:sz w:val="16"/>
                <w:szCs w:val="16"/>
              </w:rPr>
            </w:pPr>
            <w:r w:rsidRPr="00EF6158">
              <w:rPr>
                <w:sz w:val="16"/>
                <w:szCs w:val="16"/>
              </w:rPr>
              <w:t> </w:t>
            </w:r>
          </w:p>
        </w:tc>
        <w:tc>
          <w:tcPr>
            <w:tcW w:w="521" w:type="dxa"/>
            <w:noWrap/>
            <w:hideMark/>
          </w:tcPr>
          <w:p w14:paraId="2F9953DE" w14:textId="77777777" w:rsidR="00760AB3" w:rsidRPr="00EF6158" w:rsidRDefault="00760AB3" w:rsidP="00760AB3">
            <w:pPr>
              <w:jc w:val="both"/>
              <w:rPr>
                <w:sz w:val="16"/>
                <w:szCs w:val="16"/>
              </w:rPr>
            </w:pPr>
            <w:r w:rsidRPr="00EF6158">
              <w:rPr>
                <w:sz w:val="16"/>
                <w:szCs w:val="16"/>
              </w:rPr>
              <w:t> </w:t>
            </w:r>
          </w:p>
        </w:tc>
        <w:tc>
          <w:tcPr>
            <w:tcW w:w="330" w:type="dxa"/>
            <w:noWrap/>
            <w:hideMark/>
          </w:tcPr>
          <w:p w14:paraId="28334B16" w14:textId="77777777" w:rsidR="00760AB3" w:rsidRPr="00EF6158" w:rsidRDefault="00760AB3" w:rsidP="00760AB3">
            <w:pPr>
              <w:jc w:val="both"/>
              <w:rPr>
                <w:sz w:val="16"/>
                <w:szCs w:val="16"/>
              </w:rPr>
            </w:pPr>
            <w:r w:rsidRPr="00EF6158">
              <w:rPr>
                <w:sz w:val="16"/>
                <w:szCs w:val="16"/>
              </w:rPr>
              <w:t> </w:t>
            </w:r>
          </w:p>
        </w:tc>
        <w:tc>
          <w:tcPr>
            <w:tcW w:w="660" w:type="dxa"/>
            <w:gridSpan w:val="2"/>
            <w:noWrap/>
            <w:hideMark/>
          </w:tcPr>
          <w:p w14:paraId="52D45C10" w14:textId="77777777" w:rsidR="00760AB3" w:rsidRPr="00EF6158" w:rsidRDefault="00760AB3" w:rsidP="00760AB3">
            <w:pPr>
              <w:jc w:val="both"/>
              <w:rPr>
                <w:sz w:val="16"/>
                <w:szCs w:val="16"/>
              </w:rPr>
            </w:pPr>
            <w:r w:rsidRPr="00EF6158">
              <w:rPr>
                <w:sz w:val="16"/>
                <w:szCs w:val="16"/>
              </w:rPr>
              <w:t> </w:t>
            </w:r>
          </w:p>
        </w:tc>
        <w:tc>
          <w:tcPr>
            <w:tcW w:w="474" w:type="dxa"/>
            <w:noWrap/>
            <w:hideMark/>
          </w:tcPr>
          <w:p w14:paraId="37DCC02F" w14:textId="77777777" w:rsidR="00760AB3" w:rsidRPr="00EF6158" w:rsidRDefault="00760AB3" w:rsidP="00760AB3">
            <w:pPr>
              <w:jc w:val="both"/>
              <w:rPr>
                <w:sz w:val="16"/>
                <w:szCs w:val="16"/>
              </w:rPr>
            </w:pPr>
            <w:r w:rsidRPr="00EF6158">
              <w:rPr>
                <w:sz w:val="16"/>
                <w:szCs w:val="16"/>
              </w:rPr>
              <w:t> </w:t>
            </w:r>
          </w:p>
        </w:tc>
        <w:tc>
          <w:tcPr>
            <w:tcW w:w="569" w:type="dxa"/>
            <w:noWrap/>
            <w:hideMark/>
          </w:tcPr>
          <w:p w14:paraId="2AC593E8" w14:textId="77777777" w:rsidR="00760AB3" w:rsidRPr="00EF6158" w:rsidRDefault="00760AB3" w:rsidP="00760AB3">
            <w:pPr>
              <w:jc w:val="both"/>
              <w:rPr>
                <w:sz w:val="16"/>
                <w:szCs w:val="16"/>
              </w:rPr>
            </w:pPr>
            <w:r w:rsidRPr="00EF6158">
              <w:rPr>
                <w:sz w:val="16"/>
                <w:szCs w:val="16"/>
              </w:rPr>
              <w:t> </w:t>
            </w:r>
          </w:p>
        </w:tc>
      </w:tr>
      <w:tr w:rsidR="00EF6158" w:rsidRPr="00EF6158" w14:paraId="38500F96" w14:textId="77777777" w:rsidTr="00EF6158">
        <w:trPr>
          <w:trHeight w:val="766"/>
        </w:trPr>
        <w:tc>
          <w:tcPr>
            <w:tcW w:w="512" w:type="dxa"/>
            <w:noWrap/>
            <w:hideMark/>
          </w:tcPr>
          <w:p w14:paraId="29E9E56C" w14:textId="77777777" w:rsidR="00760AB3" w:rsidRPr="00EF6158" w:rsidRDefault="00760AB3" w:rsidP="00760AB3">
            <w:pPr>
              <w:jc w:val="both"/>
              <w:rPr>
                <w:sz w:val="16"/>
                <w:szCs w:val="16"/>
              </w:rPr>
            </w:pPr>
            <w:r w:rsidRPr="00EF6158">
              <w:rPr>
                <w:sz w:val="16"/>
                <w:szCs w:val="16"/>
              </w:rPr>
              <w:t>5</w:t>
            </w:r>
          </w:p>
        </w:tc>
        <w:tc>
          <w:tcPr>
            <w:tcW w:w="3934" w:type="dxa"/>
            <w:hideMark/>
          </w:tcPr>
          <w:p w14:paraId="0D13264C" w14:textId="77777777" w:rsidR="00760AB3" w:rsidRPr="00EF6158" w:rsidRDefault="00760AB3" w:rsidP="00760AB3">
            <w:pPr>
              <w:jc w:val="both"/>
              <w:rPr>
                <w:sz w:val="16"/>
                <w:szCs w:val="16"/>
              </w:rPr>
            </w:pPr>
            <w:r w:rsidRPr="00EF6158">
              <w:rPr>
                <w:sz w:val="16"/>
                <w:szCs w:val="16"/>
              </w:rPr>
              <w:t>Que de resultar Adjudicatario, el OFERENTE se compromete a aceptar y firmar el contrato, dentro del plazo de 15 días de la aprobación y notificación de la adjudicación del evento</w:t>
            </w:r>
          </w:p>
        </w:tc>
        <w:tc>
          <w:tcPr>
            <w:tcW w:w="411" w:type="dxa"/>
            <w:noWrap/>
            <w:hideMark/>
          </w:tcPr>
          <w:p w14:paraId="32B0DEB8" w14:textId="77777777" w:rsidR="00760AB3" w:rsidRPr="00EF6158" w:rsidRDefault="00760AB3" w:rsidP="00760AB3">
            <w:pPr>
              <w:jc w:val="both"/>
              <w:rPr>
                <w:sz w:val="16"/>
                <w:szCs w:val="16"/>
              </w:rPr>
            </w:pPr>
            <w:r w:rsidRPr="00EF6158">
              <w:rPr>
                <w:sz w:val="16"/>
                <w:szCs w:val="16"/>
              </w:rPr>
              <w:t> </w:t>
            </w:r>
          </w:p>
        </w:tc>
        <w:tc>
          <w:tcPr>
            <w:tcW w:w="600" w:type="dxa"/>
            <w:gridSpan w:val="2"/>
            <w:noWrap/>
            <w:hideMark/>
          </w:tcPr>
          <w:p w14:paraId="465CF9A8" w14:textId="77777777" w:rsidR="00760AB3" w:rsidRPr="00EF6158" w:rsidRDefault="00760AB3" w:rsidP="00760AB3">
            <w:pPr>
              <w:jc w:val="both"/>
              <w:rPr>
                <w:sz w:val="16"/>
                <w:szCs w:val="16"/>
              </w:rPr>
            </w:pPr>
            <w:r w:rsidRPr="00EF6158">
              <w:rPr>
                <w:sz w:val="16"/>
                <w:szCs w:val="16"/>
              </w:rPr>
              <w:t> </w:t>
            </w:r>
          </w:p>
        </w:tc>
        <w:tc>
          <w:tcPr>
            <w:tcW w:w="463" w:type="dxa"/>
            <w:noWrap/>
            <w:hideMark/>
          </w:tcPr>
          <w:p w14:paraId="77E28070" w14:textId="77777777" w:rsidR="00760AB3" w:rsidRPr="00EF6158" w:rsidRDefault="00760AB3" w:rsidP="00760AB3">
            <w:pPr>
              <w:jc w:val="both"/>
              <w:rPr>
                <w:sz w:val="16"/>
                <w:szCs w:val="16"/>
              </w:rPr>
            </w:pPr>
            <w:r w:rsidRPr="00EF6158">
              <w:rPr>
                <w:sz w:val="16"/>
                <w:szCs w:val="16"/>
              </w:rPr>
              <w:t> </w:t>
            </w:r>
          </w:p>
        </w:tc>
        <w:tc>
          <w:tcPr>
            <w:tcW w:w="525" w:type="dxa"/>
            <w:noWrap/>
            <w:hideMark/>
          </w:tcPr>
          <w:p w14:paraId="476643CB" w14:textId="77777777" w:rsidR="00760AB3" w:rsidRPr="00EF6158" w:rsidRDefault="00760AB3" w:rsidP="00760AB3">
            <w:pPr>
              <w:jc w:val="both"/>
              <w:rPr>
                <w:sz w:val="16"/>
                <w:szCs w:val="16"/>
              </w:rPr>
            </w:pPr>
            <w:r w:rsidRPr="00EF6158">
              <w:rPr>
                <w:sz w:val="16"/>
                <w:szCs w:val="16"/>
              </w:rPr>
              <w:t> </w:t>
            </w:r>
          </w:p>
        </w:tc>
        <w:tc>
          <w:tcPr>
            <w:tcW w:w="467" w:type="dxa"/>
            <w:noWrap/>
            <w:hideMark/>
          </w:tcPr>
          <w:p w14:paraId="3943AD5F" w14:textId="77777777" w:rsidR="00760AB3" w:rsidRPr="00EF6158" w:rsidRDefault="00760AB3" w:rsidP="00760AB3">
            <w:pPr>
              <w:jc w:val="both"/>
              <w:rPr>
                <w:sz w:val="16"/>
                <w:szCs w:val="16"/>
              </w:rPr>
            </w:pPr>
            <w:r w:rsidRPr="00EF6158">
              <w:rPr>
                <w:sz w:val="16"/>
                <w:szCs w:val="16"/>
              </w:rPr>
              <w:t> </w:t>
            </w:r>
          </w:p>
        </w:tc>
        <w:tc>
          <w:tcPr>
            <w:tcW w:w="521" w:type="dxa"/>
            <w:noWrap/>
            <w:hideMark/>
          </w:tcPr>
          <w:p w14:paraId="745EDB31" w14:textId="77777777" w:rsidR="00760AB3" w:rsidRPr="00EF6158" w:rsidRDefault="00760AB3" w:rsidP="00760AB3">
            <w:pPr>
              <w:jc w:val="both"/>
              <w:rPr>
                <w:sz w:val="16"/>
                <w:szCs w:val="16"/>
              </w:rPr>
            </w:pPr>
            <w:r w:rsidRPr="00EF6158">
              <w:rPr>
                <w:sz w:val="16"/>
                <w:szCs w:val="16"/>
              </w:rPr>
              <w:t> </w:t>
            </w:r>
          </w:p>
        </w:tc>
        <w:tc>
          <w:tcPr>
            <w:tcW w:w="330" w:type="dxa"/>
            <w:noWrap/>
            <w:hideMark/>
          </w:tcPr>
          <w:p w14:paraId="760BE427" w14:textId="77777777" w:rsidR="00760AB3" w:rsidRPr="00EF6158" w:rsidRDefault="00760AB3" w:rsidP="00760AB3">
            <w:pPr>
              <w:jc w:val="both"/>
              <w:rPr>
                <w:sz w:val="16"/>
                <w:szCs w:val="16"/>
              </w:rPr>
            </w:pPr>
            <w:r w:rsidRPr="00EF6158">
              <w:rPr>
                <w:sz w:val="16"/>
                <w:szCs w:val="16"/>
              </w:rPr>
              <w:t> </w:t>
            </w:r>
          </w:p>
        </w:tc>
        <w:tc>
          <w:tcPr>
            <w:tcW w:w="660" w:type="dxa"/>
            <w:gridSpan w:val="2"/>
            <w:noWrap/>
            <w:hideMark/>
          </w:tcPr>
          <w:p w14:paraId="413CA806" w14:textId="77777777" w:rsidR="00760AB3" w:rsidRPr="00EF6158" w:rsidRDefault="00760AB3" w:rsidP="00760AB3">
            <w:pPr>
              <w:jc w:val="both"/>
              <w:rPr>
                <w:sz w:val="16"/>
                <w:szCs w:val="16"/>
              </w:rPr>
            </w:pPr>
            <w:r w:rsidRPr="00EF6158">
              <w:rPr>
                <w:sz w:val="16"/>
                <w:szCs w:val="16"/>
              </w:rPr>
              <w:t> </w:t>
            </w:r>
          </w:p>
        </w:tc>
        <w:tc>
          <w:tcPr>
            <w:tcW w:w="474" w:type="dxa"/>
            <w:noWrap/>
            <w:hideMark/>
          </w:tcPr>
          <w:p w14:paraId="4F06D1C2" w14:textId="77777777" w:rsidR="00760AB3" w:rsidRPr="00EF6158" w:rsidRDefault="00760AB3" w:rsidP="00760AB3">
            <w:pPr>
              <w:jc w:val="both"/>
              <w:rPr>
                <w:sz w:val="16"/>
                <w:szCs w:val="16"/>
              </w:rPr>
            </w:pPr>
            <w:r w:rsidRPr="00EF6158">
              <w:rPr>
                <w:sz w:val="16"/>
                <w:szCs w:val="16"/>
              </w:rPr>
              <w:t> </w:t>
            </w:r>
          </w:p>
        </w:tc>
        <w:tc>
          <w:tcPr>
            <w:tcW w:w="569" w:type="dxa"/>
            <w:noWrap/>
            <w:hideMark/>
          </w:tcPr>
          <w:p w14:paraId="53A9E8AD" w14:textId="77777777" w:rsidR="00760AB3" w:rsidRPr="00EF6158" w:rsidRDefault="00760AB3" w:rsidP="00760AB3">
            <w:pPr>
              <w:jc w:val="both"/>
              <w:rPr>
                <w:sz w:val="16"/>
                <w:szCs w:val="16"/>
              </w:rPr>
            </w:pPr>
            <w:r w:rsidRPr="00EF6158">
              <w:rPr>
                <w:sz w:val="16"/>
                <w:szCs w:val="16"/>
              </w:rPr>
              <w:t> </w:t>
            </w:r>
          </w:p>
        </w:tc>
      </w:tr>
      <w:tr w:rsidR="00EF6158" w:rsidRPr="00EF6158" w14:paraId="6348AD31" w14:textId="77777777" w:rsidTr="00EF6158">
        <w:trPr>
          <w:trHeight w:val="542"/>
        </w:trPr>
        <w:tc>
          <w:tcPr>
            <w:tcW w:w="512" w:type="dxa"/>
            <w:noWrap/>
            <w:hideMark/>
          </w:tcPr>
          <w:p w14:paraId="7272C60E" w14:textId="77777777" w:rsidR="00760AB3" w:rsidRPr="00EF6158" w:rsidRDefault="00760AB3" w:rsidP="00760AB3">
            <w:pPr>
              <w:jc w:val="both"/>
              <w:rPr>
                <w:sz w:val="16"/>
                <w:szCs w:val="16"/>
              </w:rPr>
            </w:pPr>
            <w:r w:rsidRPr="00EF6158">
              <w:rPr>
                <w:sz w:val="16"/>
                <w:szCs w:val="16"/>
              </w:rPr>
              <w:t>6</w:t>
            </w:r>
          </w:p>
        </w:tc>
        <w:tc>
          <w:tcPr>
            <w:tcW w:w="3934" w:type="dxa"/>
            <w:hideMark/>
          </w:tcPr>
          <w:p w14:paraId="3824FBC0" w14:textId="77777777" w:rsidR="00760AB3" w:rsidRPr="00EF6158" w:rsidRDefault="00760AB3" w:rsidP="00760AB3">
            <w:pPr>
              <w:jc w:val="both"/>
              <w:rPr>
                <w:sz w:val="16"/>
                <w:szCs w:val="16"/>
              </w:rPr>
            </w:pPr>
            <w:r w:rsidRPr="00EF6158">
              <w:rPr>
                <w:sz w:val="16"/>
                <w:szCs w:val="16"/>
              </w:rPr>
              <w:t>Que está de acuerdo y cumplirá a cabalidad con las Disposiciones Técnicas requeridas en las presentes Bases de Licitación</w:t>
            </w:r>
          </w:p>
        </w:tc>
        <w:tc>
          <w:tcPr>
            <w:tcW w:w="411" w:type="dxa"/>
            <w:noWrap/>
            <w:hideMark/>
          </w:tcPr>
          <w:p w14:paraId="7DDAC78B" w14:textId="77777777" w:rsidR="00760AB3" w:rsidRPr="00EF6158" w:rsidRDefault="00760AB3" w:rsidP="00760AB3">
            <w:pPr>
              <w:jc w:val="both"/>
              <w:rPr>
                <w:sz w:val="16"/>
                <w:szCs w:val="16"/>
              </w:rPr>
            </w:pPr>
            <w:r w:rsidRPr="00EF6158">
              <w:rPr>
                <w:sz w:val="16"/>
                <w:szCs w:val="16"/>
              </w:rPr>
              <w:t> </w:t>
            </w:r>
          </w:p>
        </w:tc>
        <w:tc>
          <w:tcPr>
            <w:tcW w:w="600" w:type="dxa"/>
            <w:gridSpan w:val="2"/>
            <w:noWrap/>
            <w:hideMark/>
          </w:tcPr>
          <w:p w14:paraId="4D2614AF" w14:textId="77777777" w:rsidR="00760AB3" w:rsidRPr="00EF6158" w:rsidRDefault="00760AB3" w:rsidP="00760AB3">
            <w:pPr>
              <w:jc w:val="both"/>
              <w:rPr>
                <w:sz w:val="16"/>
                <w:szCs w:val="16"/>
              </w:rPr>
            </w:pPr>
            <w:r w:rsidRPr="00EF6158">
              <w:rPr>
                <w:sz w:val="16"/>
                <w:szCs w:val="16"/>
              </w:rPr>
              <w:t> </w:t>
            </w:r>
          </w:p>
        </w:tc>
        <w:tc>
          <w:tcPr>
            <w:tcW w:w="463" w:type="dxa"/>
            <w:noWrap/>
            <w:hideMark/>
          </w:tcPr>
          <w:p w14:paraId="48F45AB6" w14:textId="77777777" w:rsidR="00760AB3" w:rsidRPr="00EF6158" w:rsidRDefault="00760AB3" w:rsidP="00760AB3">
            <w:pPr>
              <w:jc w:val="both"/>
              <w:rPr>
                <w:sz w:val="16"/>
                <w:szCs w:val="16"/>
              </w:rPr>
            </w:pPr>
            <w:r w:rsidRPr="00EF6158">
              <w:rPr>
                <w:sz w:val="16"/>
                <w:szCs w:val="16"/>
              </w:rPr>
              <w:t> </w:t>
            </w:r>
          </w:p>
        </w:tc>
        <w:tc>
          <w:tcPr>
            <w:tcW w:w="525" w:type="dxa"/>
            <w:noWrap/>
            <w:hideMark/>
          </w:tcPr>
          <w:p w14:paraId="6148C97D" w14:textId="77777777" w:rsidR="00760AB3" w:rsidRPr="00EF6158" w:rsidRDefault="00760AB3" w:rsidP="00760AB3">
            <w:pPr>
              <w:jc w:val="both"/>
              <w:rPr>
                <w:sz w:val="16"/>
                <w:szCs w:val="16"/>
              </w:rPr>
            </w:pPr>
            <w:r w:rsidRPr="00EF6158">
              <w:rPr>
                <w:sz w:val="16"/>
                <w:szCs w:val="16"/>
              </w:rPr>
              <w:t> </w:t>
            </w:r>
          </w:p>
        </w:tc>
        <w:tc>
          <w:tcPr>
            <w:tcW w:w="467" w:type="dxa"/>
            <w:noWrap/>
            <w:hideMark/>
          </w:tcPr>
          <w:p w14:paraId="4066A44A" w14:textId="77777777" w:rsidR="00760AB3" w:rsidRPr="00EF6158" w:rsidRDefault="00760AB3" w:rsidP="00760AB3">
            <w:pPr>
              <w:jc w:val="both"/>
              <w:rPr>
                <w:sz w:val="16"/>
                <w:szCs w:val="16"/>
              </w:rPr>
            </w:pPr>
            <w:r w:rsidRPr="00EF6158">
              <w:rPr>
                <w:sz w:val="16"/>
                <w:szCs w:val="16"/>
              </w:rPr>
              <w:t> </w:t>
            </w:r>
          </w:p>
        </w:tc>
        <w:tc>
          <w:tcPr>
            <w:tcW w:w="521" w:type="dxa"/>
            <w:noWrap/>
            <w:hideMark/>
          </w:tcPr>
          <w:p w14:paraId="3CB98998" w14:textId="77777777" w:rsidR="00760AB3" w:rsidRPr="00EF6158" w:rsidRDefault="00760AB3" w:rsidP="00760AB3">
            <w:pPr>
              <w:jc w:val="both"/>
              <w:rPr>
                <w:sz w:val="16"/>
                <w:szCs w:val="16"/>
              </w:rPr>
            </w:pPr>
            <w:r w:rsidRPr="00EF6158">
              <w:rPr>
                <w:sz w:val="16"/>
                <w:szCs w:val="16"/>
              </w:rPr>
              <w:t> </w:t>
            </w:r>
          </w:p>
        </w:tc>
        <w:tc>
          <w:tcPr>
            <w:tcW w:w="330" w:type="dxa"/>
            <w:noWrap/>
            <w:hideMark/>
          </w:tcPr>
          <w:p w14:paraId="34E05679" w14:textId="77777777" w:rsidR="00760AB3" w:rsidRPr="00EF6158" w:rsidRDefault="00760AB3" w:rsidP="00760AB3">
            <w:pPr>
              <w:jc w:val="both"/>
              <w:rPr>
                <w:sz w:val="16"/>
                <w:szCs w:val="16"/>
              </w:rPr>
            </w:pPr>
            <w:r w:rsidRPr="00EF6158">
              <w:rPr>
                <w:sz w:val="16"/>
                <w:szCs w:val="16"/>
              </w:rPr>
              <w:t> </w:t>
            </w:r>
          </w:p>
        </w:tc>
        <w:tc>
          <w:tcPr>
            <w:tcW w:w="660" w:type="dxa"/>
            <w:gridSpan w:val="2"/>
            <w:noWrap/>
            <w:hideMark/>
          </w:tcPr>
          <w:p w14:paraId="1D623A06" w14:textId="77777777" w:rsidR="00760AB3" w:rsidRPr="00EF6158" w:rsidRDefault="00760AB3" w:rsidP="00760AB3">
            <w:pPr>
              <w:jc w:val="both"/>
              <w:rPr>
                <w:sz w:val="16"/>
                <w:szCs w:val="16"/>
              </w:rPr>
            </w:pPr>
            <w:r w:rsidRPr="00EF6158">
              <w:rPr>
                <w:sz w:val="16"/>
                <w:szCs w:val="16"/>
              </w:rPr>
              <w:t> </w:t>
            </w:r>
          </w:p>
        </w:tc>
        <w:tc>
          <w:tcPr>
            <w:tcW w:w="474" w:type="dxa"/>
            <w:noWrap/>
            <w:hideMark/>
          </w:tcPr>
          <w:p w14:paraId="5C58B864" w14:textId="77777777" w:rsidR="00760AB3" w:rsidRPr="00EF6158" w:rsidRDefault="00760AB3" w:rsidP="00760AB3">
            <w:pPr>
              <w:jc w:val="both"/>
              <w:rPr>
                <w:sz w:val="16"/>
                <w:szCs w:val="16"/>
              </w:rPr>
            </w:pPr>
            <w:r w:rsidRPr="00EF6158">
              <w:rPr>
                <w:sz w:val="16"/>
                <w:szCs w:val="16"/>
              </w:rPr>
              <w:t> </w:t>
            </w:r>
          </w:p>
        </w:tc>
        <w:tc>
          <w:tcPr>
            <w:tcW w:w="569" w:type="dxa"/>
            <w:noWrap/>
            <w:hideMark/>
          </w:tcPr>
          <w:p w14:paraId="52A6C7B8" w14:textId="77777777" w:rsidR="00760AB3" w:rsidRPr="00EF6158" w:rsidRDefault="00760AB3" w:rsidP="00760AB3">
            <w:pPr>
              <w:jc w:val="both"/>
              <w:rPr>
                <w:sz w:val="16"/>
                <w:szCs w:val="16"/>
              </w:rPr>
            </w:pPr>
            <w:r w:rsidRPr="00EF6158">
              <w:rPr>
                <w:sz w:val="16"/>
                <w:szCs w:val="16"/>
              </w:rPr>
              <w:t> </w:t>
            </w:r>
          </w:p>
        </w:tc>
      </w:tr>
      <w:tr w:rsidR="00EF6158" w:rsidRPr="00EF6158" w14:paraId="0F33D39A" w14:textId="77777777" w:rsidTr="00EF6158">
        <w:trPr>
          <w:trHeight w:val="499"/>
        </w:trPr>
        <w:tc>
          <w:tcPr>
            <w:tcW w:w="512" w:type="dxa"/>
            <w:noWrap/>
            <w:hideMark/>
          </w:tcPr>
          <w:p w14:paraId="76291859" w14:textId="77777777" w:rsidR="00760AB3" w:rsidRPr="00EF6158" w:rsidRDefault="00760AB3" w:rsidP="00760AB3">
            <w:pPr>
              <w:jc w:val="both"/>
              <w:rPr>
                <w:sz w:val="16"/>
                <w:szCs w:val="16"/>
              </w:rPr>
            </w:pPr>
            <w:r w:rsidRPr="00EF6158">
              <w:rPr>
                <w:sz w:val="16"/>
                <w:szCs w:val="16"/>
              </w:rPr>
              <w:t>7</w:t>
            </w:r>
          </w:p>
        </w:tc>
        <w:tc>
          <w:tcPr>
            <w:tcW w:w="3934" w:type="dxa"/>
            <w:hideMark/>
          </w:tcPr>
          <w:p w14:paraId="21980F96" w14:textId="77777777" w:rsidR="00760AB3" w:rsidRPr="00EF6158" w:rsidRDefault="00760AB3" w:rsidP="00760AB3">
            <w:pPr>
              <w:jc w:val="both"/>
              <w:rPr>
                <w:sz w:val="16"/>
                <w:szCs w:val="16"/>
              </w:rPr>
            </w:pPr>
            <w:r w:rsidRPr="00EF6158">
              <w:rPr>
                <w:sz w:val="16"/>
                <w:szCs w:val="16"/>
              </w:rPr>
              <w:t>Que se encuentra solvente fiscalmente con las declaraciones y pagos de tributos ante la Administración Tributaria</w:t>
            </w:r>
          </w:p>
        </w:tc>
        <w:tc>
          <w:tcPr>
            <w:tcW w:w="411" w:type="dxa"/>
            <w:noWrap/>
            <w:hideMark/>
          </w:tcPr>
          <w:p w14:paraId="619AADB4" w14:textId="77777777" w:rsidR="00760AB3" w:rsidRPr="00EF6158" w:rsidRDefault="00760AB3" w:rsidP="00760AB3">
            <w:pPr>
              <w:jc w:val="both"/>
              <w:rPr>
                <w:sz w:val="16"/>
                <w:szCs w:val="16"/>
              </w:rPr>
            </w:pPr>
            <w:r w:rsidRPr="00EF6158">
              <w:rPr>
                <w:sz w:val="16"/>
                <w:szCs w:val="16"/>
              </w:rPr>
              <w:t> </w:t>
            </w:r>
          </w:p>
        </w:tc>
        <w:tc>
          <w:tcPr>
            <w:tcW w:w="600" w:type="dxa"/>
            <w:gridSpan w:val="2"/>
            <w:noWrap/>
            <w:hideMark/>
          </w:tcPr>
          <w:p w14:paraId="0606C5C9" w14:textId="77777777" w:rsidR="00760AB3" w:rsidRPr="00EF6158" w:rsidRDefault="00760AB3" w:rsidP="00760AB3">
            <w:pPr>
              <w:jc w:val="both"/>
              <w:rPr>
                <w:sz w:val="16"/>
                <w:szCs w:val="16"/>
              </w:rPr>
            </w:pPr>
            <w:r w:rsidRPr="00EF6158">
              <w:rPr>
                <w:sz w:val="16"/>
                <w:szCs w:val="16"/>
              </w:rPr>
              <w:t> </w:t>
            </w:r>
          </w:p>
        </w:tc>
        <w:tc>
          <w:tcPr>
            <w:tcW w:w="463" w:type="dxa"/>
            <w:noWrap/>
            <w:hideMark/>
          </w:tcPr>
          <w:p w14:paraId="4CDE5901" w14:textId="77777777" w:rsidR="00760AB3" w:rsidRPr="00EF6158" w:rsidRDefault="00760AB3" w:rsidP="00760AB3">
            <w:pPr>
              <w:jc w:val="both"/>
              <w:rPr>
                <w:sz w:val="16"/>
                <w:szCs w:val="16"/>
              </w:rPr>
            </w:pPr>
            <w:r w:rsidRPr="00EF6158">
              <w:rPr>
                <w:sz w:val="16"/>
                <w:szCs w:val="16"/>
              </w:rPr>
              <w:t> </w:t>
            </w:r>
          </w:p>
        </w:tc>
        <w:tc>
          <w:tcPr>
            <w:tcW w:w="525" w:type="dxa"/>
            <w:noWrap/>
            <w:hideMark/>
          </w:tcPr>
          <w:p w14:paraId="090962EB" w14:textId="77777777" w:rsidR="00760AB3" w:rsidRPr="00EF6158" w:rsidRDefault="00760AB3" w:rsidP="00760AB3">
            <w:pPr>
              <w:jc w:val="both"/>
              <w:rPr>
                <w:sz w:val="16"/>
                <w:szCs w:val="16"/>
              </w:rPr>
            </w:pPr>
            <w:r w:rsidRPr="00EF6158">
              <w:rPr>
                <w:sz w:val="16"/>
                <w:szCs w:val="16"/>
              </w:rPr>
              <w:t> </w:t>
            </w:r>
          </w:p>
        </w:tc>
        <w:tc>
          <w:tcPr>
            <w:tcW w:w="467" w:type="dxa"/>
            <w:noWrap/>
            <w:hideMark/>
          </w:tcPr>
          <w:p w14:paraId="482485E5" w14:textId="77777777" w:rsidR="00760AB3" w:rsidRPr="00EF6158" w:rsidRDefault="00760AB3" w:rsidP="00760AB3">
            <w:pPr>
              <w:jc w:val="both"/>
              <w:rPr>
                <w:sz w:val="16"/>
                <w:szCs w:val="16"/>
              </w:rPr>
            </w:pPr>
            <w:r w:rsidRPr="00EF6158">
              <w:rPr>
                <w:sz w:val="16"/>
                <w:szCs w:val="16"/>
              </w:rPr>
              <w:t> </w:t>
            </w:r>
          </w:p>
        </w:tc>
        <w:tc>
          <w:tcPr>
            <w:tcW w:w="521" w:type="dxa"/>
            <w:noWrap/>
            <w:hideMark/>
          </w:tcPr>
          <w:p w14:paraId="3C3188B2" w14:textId="77777777" w:rsidR="00760AB3" w:rsidRPr="00EF6158" w:rsidRDefault="00760AB3" w:rsidP="00760AB3">
            <w:pPr>
              <w:jc w:val="both"/>
              <w:rPr>
                <w:sz w:val="16"/>
                <w:szCs w:val="16"/>
              </w:rPr>
            </w:pPr>
            <w:r w:rsidRPr="00EF6158">
              <w:rPr>
                <w:sz w:val="16"/>
                <w:szCs w:val="16"/>
              </w:rPr>
              <w:t> </w:t>
            </w:r>
          </w:p>
        </w:tc>
        <w:tc>
          <w:tcPr>
            <w:tcW w:w="330" w:type="dxa"/>
            <w:noWrap/>
            <w:hideMark/>
          </w:tcPr>
          <w:p w14:paraId="5355DAB9" w14:textId="77777777" w:rsidR="00760AB3" w:rsidRPr="00EF6158" w:rsidRDefault="00760AB3" w:rsidP="00760AB3">
            <w:pPr>
              <w:jc w:val="both"/>
              <w:rPr>
                <w:sz w:val="16"/>
                <w:szCs w:val="16"/>
              </w:rPr>
            </w:pPr>
            <w:r w:rsidRPr="00EF6158">
              <w:rPr>
                <w:sz w:val="16"/>
                <w:szCs w:val="16"/>
              </w:rPr>
              <w:t> </w:t>
            </w:r>
          </w:p>
        </w:tc>
        <w:tc>
          <w:tcPr>
            <w:tcW w:w="660" w:type="dxa"/>
            <w:gridSpan w:val="2"/>
            <w:noWrap/>
            <w:hideMark/>
          </w:tcPr>
          <w:p w14:paraId="1FB4BEAE" w14:textId="77777777" w:rsidR="00760AB3" w:rsidRPr="00EF6158" w:rsidRDefault="00760AB3" w:rsidP="00760AB3">
            <w:pPr>
              <w:jc w:val="both"/>
              <w:rPr>
                <w:sz w:val="16"/>
                <w:szCs w:val="16"/>
              </w:rPr>
            </w:pPr>
            <w:r w:rsidRPr="00EF6158">
              <w:rPr>
                <w:sz w:val="16"/>
                <w:szCs w:val="16"/>
              </w:rPr>
              <w:t> </w:t>
            </w:r>
          </w:p>
        </w:tc>
        <w:tc>
          <w:tcPr>
            <w:tcW w:w="474" w:type="dxa"/>
            <w:noWrap/>
            <w:hideMark/>
          </w:tcPr>
          <w:p w14:paraId="7403DA05" w14:textId="77777777" w:rsidR="00760AB3" w:rsidRPr="00EF6158" w:rsidRDefault="00760AB3" w:rsidP="00760AB3">
            <w:pPr>
              <w:jc w:val="both"/>
              <w:rPr>
                <w:sz w:val="16"/>
                <w:szCs w:val="16"/>
              </w:rPr>
            </w:pPr>
            <w:r w:rsidRPr="00EF6158">
              <w:rPr>
                <w:sz w:val="16"/>
                <w:szCs w:val="16"/>
              </w:rPr>
              <w:t> </w:t>
            </w:r>
          </w:p>
        </w:tc>
        <w:tc>
          <w:tcPr>
            <w:tcW w:w="569" w:type="dxa"/>
            <w:noWrap/>
            <w:hideMark/>
          </w:tcPr>
          <w:p w14:paraId="52CFF697" w14:textId="77777777" w:rsidR="00760AB3" w:rsidRPr="00EF6158" w:rsidRDefault="00760AB3" w:rsidP="00760AB3">
            <w:pPr>
              <w:jc w:val="both"/>
              <w:rPr>
                <w:sz w:val="16"/>
                <w:szCs w:val="16"/>
              </w:rPr>
            </w:pPr>
            <w:r w:rsidRPr="00EF6158">
              <w:rPr>
                <w:sz w:val="16"/>
                <w:szCs w:val="16"/>
              </w:rPr>
              <w:t> </w:t>
            </w:r>
          </w:p>
        </w:tc>
      </w:tr>
      <w:tr w:rsidR="00EF6158" w:rsidRPr="00EF6158" w14:paraId="0615E3FE" w14:textId="77777777" w:rsidTr="00EF6158">
        <w:trPr>
          <w:trHeight w:val="766"/>
        </w:trPr>
        <w:tc>
          <w:tcPr>
            <w:tcW w:w="512" w:type="dxa"/>
            <w:noWrap/>
            <w:hideMark/>
          </w:tcPr>
          <w:p w14:paraId="52497F21" w14:textId="77777777" w:rsidR="00760AB3" w:rsidRPr="00EF6158" w:rsidRDefault="00760AB3" w:rsidP="00760AB3">
            <w:pPr>
              <w:jc w:val="both"/>
              <w:rPr>
                <w:sz w:val="16"/>
                <w:szCs w:val="16"/>
              </w:rPr>
            </w:pPr>
            <w:r w:rsidRPr="00EF6158">
              <w:rPr>
                <w:sz w:val="16"/>
                <w:szCs w:val="16"/>
              </w:rPr>
              <w:t>8</w:t>
            </w:r>
          </w:p>
        </w:tc>
        <w:tc>
          <w:tcPr>
            <w:tcW w:w="3934" w:type="dxa"/>
            <w:hideMark/>
          </w:tcPr>
          <w:p w14:paraId="689EFA10" w14:textId="77777777" w:rsidR="00760AB3" w:rsidRPr="00EF6158" w:rsidRDefault="00760AB3" w:rsidP="00760AB3">
            <w:pPr>
              <w:jc w:val="both"/>
              <w:rPr>
                <w:sz w:val="16"/>
                <w:szCs w:val="16"/>
              </w:rPr>
            </w:pPr>
            <w:r w:rsidRPr="00EF6158">
              <w:rPr>
                <w:sz w:val="16"/>
                <w:szCs w:val="16"/>
              </w:rPr>
              <w:t xml:space="preserve">Que en caso que la FJ por  </w:t>
            </w:r>
            <w:proofErr w:type="spellStart"/>
            <w:r w:rsidRPr="00EF6158">
              <w:rPr>
                <w:sz w:val="16"/>
                <w:szCs w:val="16"/>
              </w:rPr>
              <w:t>impoderantes</w:t>
            </w:r>
            <w:proofErr w:type="spellEnd"/>
            <w:r w:rsidRPr="00EF6158">
              <w:rPr>
                <w:sz w:val="16"/>
                <w:szCs w:val="16"/>
              </w:rPr>
              <w:t xml:space="preserve"> ajenos y de trámites,  tenga que paralizar la obra, el ofertante será informado con anticipación para evitar procesos legales de incumplimiento de parte del Contratista </w:t>
            </w:r>
          </w:p>
        </w:tc>
        <w:tc>
          <w:tcPr>
            <w:tcW w:w="411" w:type="dxa"/>
            <w:noWrap/>
            <w:hideMark/>
          </w:tcPr>
          <w:p w14:paraId="35EC394A" w14:textId="77777777" w:rsidR="00760AB3" w:rsidRPr="00EF6158" w:rsidRDefault="00760AB3" w:rsidP="00760AB3">
            <w:pPr>
              <w:jc w:val="both"/>
              <w:rPr>
                <w:sz w:val="16"/>
                <w:szCs w:val="16"/>
              </w:rPr>
            </w:pPr>
            <w:r w:rsidRPr="00EF6158">
              <w:rPr>
                <w:sz w:val="16"/>
                <w:szCs w:val="16"/>
              </w:rPr>
              <w:t> </w:t>
            </w:r>
          </w:p>
        </w:tc>
        <w:tc>
          <w:tcPr>
            <w:tcW w:w="600" w:type="dxa"/>
            <w:gridSpan w:val="2"/>
            <w:noWrap/>
            <w:hideMark/>
          </w:tcPr>
          <w:p w14:paraId="425EA0ED" w14:textId="77777777" w:rsidR="00760AB3" w:rsidRPr="00EF6158" w:rsidRDefault="00760AB3" w:rsidP="00760AB3">
            <w:pPr>
              <w:jc w:val="both"/>
              <w:rPr>
                <w:sz w:val="16"/>
                <w:szCs w:val="16"/>
              </w:rPr>
            </w:pPr>
            <w:r w:rsidRPr="00EF6158">
              <w:rPr>
                <w:sz w:val="16"/>
                <w:szCs w:val="16"/>
              </w:rPr>
              <w:t> </w:t>
            </w:r>
          </w:p>
        </w:tc>
        <w:tc>
          <w:tcPr>
            <w:tcW w:w="463" w:type="dxa"/>
            <w:noWrap/>
            <w:hideMark/>
          </w:tcPr>
          <w:p w14:paraId="43508428" w14:textId="77777777" w:rsidR="00760AB3" w:rsidRPr="00EF6158" w:rsidRDefault="00760AB3" w:rsidP="00760AB3">
            <w:pPr>
              <w:jc w:val="both"/>
              <w:rPr>
                <w:sz w:val="16"/>
                <w:szCs w:val="16"/>
              </w:rPr>
            </w:pPr>
            <w:r w:rsidRPr="00EF6158">
              <w:rPr>
                <w:sz w:val="16"/>
                <w:szCs w:val="16"/>
              </w:rPr>
              <w:t> </w:t>
            </w:r>
          </w:p>
        </w:tc>
        <w:tc>
          <w:tcPr>
            <w:tcW w:w="525" w:type="dxa"/>
            <w:noWrap/>
            <w:hideMark/>
          </w:tcPr>
          <w:p w14:paraId="02EAC721" w14:textId="77777777" w:rsidR="00760AB3" w:rsidRPr="00EF6158" w:rsidRDefault="00760AB3" w:rsidP="00760AB3">
            <w:pPr>
              <w:jc w:val="both"/>
              <w:rPr>
                <w:sz w:val="16"/>
                <w:szCs w:val="16"/>
              </w:rPr>
            </w:pPr>
            <w:r w:rsidRPr="00EF6158">
              <w:rPr>
                <w:sz w:val="16"/>
                <w:szCs w:val="16"/>
              </w:rPr>
              <w:t> </w:t>
            </w:r>
          </w:p>
        </w:tc>
        <w:tc>
          <w:tcPr>
            <w:tcW w:w="467" w:type="dxa"/>
            <w:noWrap/>
            <w:hideMark/>
          </w:tcPr>
          <w:p w14:paraId="03E5F33E" w14:textId="77777777" w:rsidR="00760AB3" w:rsidRPr="00EF6158" w:rsidRDefault="00760AB3" w:rsidP="00760AB3">
            <w:pPr>
              <w:jc w:val="both"/>
              <w:rPr>
                <w:sz w:val="16"/>
                <w:szCs w:val="16"/>
              </w:rPr>
            </w:pPr>
            <w:r w:rsidRPr="00EF6158">
              <w:rPr>
                <w:sz w:val="16"/>
                <w:szCs w:val="16"/>
              </w:rPr>
              <w:t> </w:t>
            </w:r>
          </w:p>
        </w:tc>
        <w:tc>
          <w:tcPr>
            <w:tcW w:w="521" w:type="dxa"/>
            <w:noWrap/>
            <w:hideMark/>
          </w:tcPr>
          <w:p w14:paraId="27B1321F" w14:textId="77777777" w:rsidR="00760AB3" w:rsidRPr="00EF6158" w:rsidRDefault="00760AB3" w:rsidP="00760AB3">
            <w:pPr>
              <w:jc w:val="both"/>
              <w:rPr>
                <w:sz w:val="16"/>
                <w:szCs w:val="16"/>
              </w:rPr>
            </w:pPr>
            <w:r w:rsidRPr="00EF6158">
              <w:rPr>
                <w:sz w:val="16"/>
                <w:szCs w:val="16"/>
              </w:rPr>
              <w:t> </w:t>
            </w:r>
          </w:p>
        </w:tc>
        <w:tc>
          <w:tcPr>
            <w:tcW w:w="330" w:type="dxa"/>
            <w:noWrap/>
            <w:hideMark/>
          </w:tcPr>
          <w:p w14:paraId="53DC9A41" w14:textId="77777777" w:rsidR="00760AB3" w:rsidRPr="00EF6158" w:rsidRDefault="00760AB3" w:rsidP="00760AB3">
            <w:pPr>
              <w:jc w:val="both"/>
              <w:rPr>
                <w:sz w:val="16"/>
                <w:szCs w:val="16"/>
              </w:rPr>
            </w:pPr>
            <w:r w:rsidRPr="00EF6158">
              <w:rPr>
                <w:sz w:val="16"/>
                <w:szCs w:val="16"/>
              </w:rPr>
              <w:t> </w:t>
            </w:r>
          </w:p>
        </w:tc>
        <w:tc>
          <w:tcPr>
            <w:tcW w:w="660" w:type="dxa"/>
            <w:gridSpan w:val="2"/>
            <w:noWrap/>
            <w:hideMark/>
          </w:tcPr>
          <w:p w14:paraId="511699C0" w14:textId="77777777" w:rsidR="00760AB3" w:rsidRPr="00EF6158" w:rsidRDefault="00760AB3" w:rsidP="00760AB3">
            <w:pPr>
              <w:jc w:val="both"/>
              <w:rPr>
                <w:sz w:val="16"/>
                <w:szCs w:val="16"/>
              </w:rPr>
            </w:pPr>
            <w:r w:rsidRPr="00EF6158">
              <w:rPr>
                <w:sz w:val="16"/>
                <w:szCs w:val="16"/>
              </w:rPr>
              <w:t> </w:t>
            </w:r>
          </w:p>
        </w:tc>
        <w:tc>
          <w:tcPr>
            <w:tcW w:w="474" w:type="dxa"/>
            <w:noWrap/>
            <w:hideMark/>
          </w:tcPr>
          <w:p w14:paraId="6B152CB8" w14:textId="77777777" w:rsidR="00760AB3" w:rsidRPr="00EF6158" w:rsidRDefault="00760AB3" w:rsidP="00760AB3">
            <w:pPr>
              <w:jc w:val="both"/>
              <w:rPr>
                <w:sz w:val="16"/>
                <w:szCs w:val="16"/>
              </w:rPr>
            </w:pPr>
            <w:r w:rsidRPr="00EF6158">
              <w:rPr>
                <w:sz w:val="16"/>
                <w:szCs w:val="16"/>
              </w:rPr>
              <w:t> </w:t>
            </w:r>
          </w:p>
        </w:tc>
        <w:tc>
          <w:tcPr>
            <w:tcW w:w="569" w:type="dxa"/>
            <w:noWrap/>
            <w:hideMark/>
          </w:tcPr>
          <w:p w14:paraId="2661841C" w14:textId="77777777" w:rsidR="00760AB3" w:rsidRPr="00EF6158" w:rsidRDefault="00760AB3" w:rsidP="00760AB3">
            <w:pPr>
              <w:jc w:val="both"/>
              <w:rPr>
                <w:sz w:val="16"/>
                <w:szCs w:val="16"/>
              </w:rPr>
            </w:pPr>
            <w:r w:rsidRPr="00EF6158">
              <w:rPr>
                <w:sz w:val="16"/>
                <w:szCs w:val="16"/>
              </w:rPr>
              <w:t> </w:t>
            </w:r>
          </w:p>
        </w:tc>
      </w:tr>
    </w:tbl>
    <w:p w14:paraId="10D83522" w14:textId="77777777" w:rsidR="002239E3" w:rsidRPr="00597B83" w:rsidRDefault="002239E3" w:rsidP="00420029">
      <w:pPr>
        <w:spacing w:after="0"/>
        <w:jc w:val="both"/>
        <w:rPr>
          <w:sz w:val="20"/>
          <w:szCs w:val="20"/>
        </w:rPr>
      </w:pPr>
    </w:p>
    <w:p w14:paraId="517B131F" w14:textId="77777777" w:rsidR="00883FE2" w:rsidRPr="00597B83" w:rsidRDefault="001E26B5" w:rsidP="00420029">
      <w:pPr>
        <w:spacing w:after="0"/>
        <w:jc w:val="both"/>
        <w:rPr>
          <w:sz w:val="20"/>
          <w:szCs w:val="20"/>
        </w:rPr>
      </w:pPr>
      <w:r w:rsidRPr="00597B83">
        <w:rPr>
          <w:sz w:val="20"/>
          <w:szCs w:val="20"/>
        </w:rPr>
        <w:t>4. EV</w:t>
      </w:r>
      <w:r w:rsidR="00EC7EA9" w:rsidRPr="00597B83">
        <w:rPr>
          <w:sz w:val="20"/>
          <w:szCs w:val="20"/>
        </w:rPr>
        <w:t>ALUACION ECONOMICA DE SELECCION</w:t>
      </w:r>
    </w:p>
    <w:p w14:paraId="799967D2" w14:textId="77777777" w:rsidR="001E26B5" w:rsidRPr="00597B83" w:rsidRDefault="001E26B5" w:rsidP="00420029">
      <w:pPr>
        <w:spacing w:after="0"/>
        <w:jc w:val="both"/>
        <w:rPr>
          <w:sz w:val="20"/>
          <w:szCs w:val="20"/>
        </w:rPr>
      </w:pPr>
      <w:r w:rsidRPr="00597B83">
        <w:rPr>
          <w:sz w:val="20"/>
          <w:szCs w:val="20"/>
        </w:rPr>
        <w:t>Los oferentes que cumplan en su propuesta con todos los requisi</w:t>
      </w:r>
      <w:r w:rsidR="002239E3" w:rsidRPr="00597B83">
        <w:rPr>
          <w:sz w:val="20"/>
          <w:szCs w:val="20"/>
        </w:rPr>
        <w:t xml:space="preserve">tos de la oferta técnica, serán </w:t>
      </w:r>
      <w:r w:rsidRPr="00597B83">
        <w:rPr>
          <w:sz w:val="20"/>
          <w:szCs w:val="20"/>
        </w:rPr>
        <w:t>tomados en cuenta para la realización de la ev</w:t>
      </w:r>
      <w:r w:rsidR="002239E3" w:rsidRPr="00597B83">
        <w:rPr>
          <w:sz w:val="20"/>
          <w:szCs w:val="20"/>
        </w:rPr>
        <w:t xml:space="preserve">aluación económica de selección </w:t>
      </w:r>
      <w:r w:rsidRPr="00597B83">
        <w:rPr>
          <w:sz w:val="20"/>
          <w:szCs w:val="20"/>
        </w:rPr>
        <w:t>correspondiente.</w:t>
      </w:r>
    </w:p>
    <w:p w14:paraId="0D30E225" w14:textId="77777777" w:rsidR="001E26B5" w:rsidRPr="00597B83" w:rsidRDefault="001E26B5" w:rsidP="00420029">
      <w:pPr>
        <w:spacing w:after="0"/>
        <w:jc w:val="both"/>
        <w:rPr>
          <w:sz w:val="20"/>
          <w:szCs w:val="20"/>
        </w:rPr>
      </w:pPr>
      <w:r w:rsidRPr="00597B83">
        <w:rPr>
          <w:sz w:val="20"/>
          <w:szCs w:val="20"/>
        </w:rPr>
        <w:t>El evento se adjudicará a la empresa reconocida que present</w:t>
      </w:r>
      <w:r w:rsidR="002239E3" w:rsidRPr="00597B83">
        <w:rPr>
          <w:sz w:val="20"/>
          <w:szCs w:val="20"/>
        </w:rPr>
        <w:t xml:space="preserve">e la oferta de menor precio. La </w:t>
      </w:r>
      <w:r w:rsidRPr="00597B83">
        <w:rPr>
          <w:sz w:val="20"/>
          <w:szCs w:val="20"/>
        </w:rPr>
        <w:t>oferta económica deberá incluir el costo total de los servicios ofertados.</w:t>
      </w:r>
    </w:p>
    <w:p w14:paraId="27606CDA" w14:textId="77777777" w:rsidR="00883FE2" w:rsidRPr="00597B83" w:rsidRDefault="001E26B5" w:rsidP="00420029">
      <w:pPr>
        <w:spacing w:after="0"/>
        <w:jc w:val="both"/>
        <w:rPr>
          <w:sz w:val="20"/>
          <w:szCs w:val="20"/>
        </w:rPr>
      </w:pPr>
      <w:r w:rsidRPr="00597B83">
        <w:rPr>
          <w:sz w:val="20"/>
          <w:szCs w:val="20"/>
        </w:rPr>
        <w:t>5. CRI</w:t>
      </w:r>
      <w:r w:rsidR="00EC7EA9" w:rsidRPr="00597B83">
        <w:rPr>
          <w:sz w:val="20"/>
          <w:szCs w:val="20"/>
        </w:rPr>
        <w:t>TERIOS ESPECIFICOS DE SELECCIÓN</w:t>
      </w:r>
    </w:p>
    <w:p w14:paraId="393C9EA5" w14:textId="77777777" w:rsidR="001E26B5" w:rsidRPr="00597B83" w:rsidRDefault="001E26B5" w:rsidP="00420029">
      <w:pPr>
        <w:spacing w:after="0"/>
        <w:jc w:val="both"/>
        <w:rPr>
          <w:sz w:val="20"/>
          <w:szCs w:val="20"/>
        </w:rPr>
      </w:pPr>
      <w:r w:rsidRPr="00597B83">
        <w:rPr>
          <w:sz w:val="20"/>
          <w:szCs w:val="20"/>
        </w:rPr>
        <w:t xml:space="preserve">El evento se adjudicará al oferente que cumpliendo con todos los </w:t>
      </w:r>
      <w:r w:rsidR="002239E3" w:rsidRPr="00597B83">
        <w:rPr>
          <w:sz w:val="20"/>
          <w:szCs w:val="20"/>
        </w:rPr>
        <w:t xml:space="preserve">requisitos y/o documentos de la </w:t>
      </w:r>
      <w:r w:rsidRPr="00597B83">
        <w:rPr>
          <w:sz w:val="20"/>
          <w:szCs w:val="20"/>
        </w:rPr>
        <w:t>oferta técnica y económica, presente la oferta de menor precio.</w:t>
      </w:r>
      <w:r w:rsidR="002239E3" w:rsidRPr="00597B83">
        <w:rPr>
          <w:sz w:val="20"/>
          <w:szCs w:val="20"/>
        </w:rPr>
        <w:t xml:space="preserve"> Ante un eventual empate en el </w:t>
      </w:r>
      <w:r w:rsidRPr="00597B83">
        <w:rPr>
          <w:sz w:val="20"/>
          <w:szCs w:val="20"/>
        </w:rPr>
        <w:t>precio, El Comité deberá resolver ponderando especialmente los años de experiencia en</w:t>
      </w:r>
      <w:r w:rsidR="002239E3" w:rsidRPr="00597B83">
        <w:rPr>
          <w:sz w:val="20"/>
          <w:szCs w:val="20"/>
        </w:rPr>
        <w:t xml:space="preserve"> </w:t>
      </w:r>
      <w:r w:rsidRPr="00597B83">
        <w:rPr>
          <w:sz w:val="20"/>
          <w:szCs w:val="20"/>
        </w:rPr>
        <w:t xml:space="preserve">remodelación y construcción realizadas, de las empresas </w:t>
      </w:r>
      <w:r w:rsidR="002239E3" w:rsidRPr="00597B83">
        <w:rPr>
          <w:sz w:val="20"/>
          <w:szCs w:val="20"/>
        </w:rPr>
        <w:t xml:space="preserve">empatadas, adjudicando a la que </w:t>
      </w:r>
      <w:r w:rsidRPr="00597B83">
        <w:rPr>
          <w:sz w:val="20"/>
          <w:szCs w:val="20"/>
        </w:rPr>
        <w:t>presente mayor ponderación.</w:t>
      </w:r>
    </w:p>
    <w:p w14:paraId="659EE34D" w14:textId="77777777" w:rsidR="008C4EE4" w:rsidRPr="00597B83" w:rsidRDefault="008C4EE4" w:rsidP="00420029">
      <w:pPr>
        <w:spacing w:after="0"/>
        <w:jc w:val="both"/>
        <w:rPr>
          <w:sz w:val="20"/>
          <w:szCs w:val="20"/>
        </w:rPr>
      </w:pPr>
    </w:p>
    <w:p w14:paraId="1B82E621" w14:textId="77777777" w:rsidR="008C4EE4" w:rsidRDefault="00EC7EA9" w:rsidP="00420029">
      <w:pPr>
        <w:spacing w:after="0"/>
        <w:jc w:val="both"/>
        <w:rPr>
          <w:sz w:val="20"/>
          <w:szCs w:val="20"/>
        </w:rPr>
      </w:pPr>
      <w:r w:rsidRPr="00597B83">
        <w:rPr>
          <w:sz w:val="20"/>
          <w:szCs w:val="20"/>
        </w:rPr>
        <w:t>NOTAS FINALES:</w:t>
      </w:r>
    </w:p>
    <w:p w14:paraId="07C33BB6" w14:textId="77777777" w:rsidR="0069196F" w:rsidRPr="00597B83" w:rsidRDefault="0069196F" w:rsidP="00420029">
      <w:pPr>
        <w:spacing w:after="0"/>
        <w:jc w:val="both"/>
        <w:rPr>
          <w:sz w:val="20"/>
          <w:szCs w:val="20"/>
        </w:rPr>
      </w:pPr>
    </w:p>
    <w:p w14:paraId="67D65FAD" w14:textId="77777777" w:rsidR="001E26B5" w:rsidRPr="00597B83" w:rsidRDefault="001E26B5" w:rsidP="00940268">
      <w:pPr>
        <w:pStyle w:val="Prrafodelista"/>
        <w:numPr>
          <w:ilvl w:val="0"/>
          <w:numId w:val="22"/>
        </w:numPr>
        <w:jc w:val="both"/>
        <w:rPr>
          <w:rFonts w:asciiTheme="minorHAnsi" w:hAnsiTheme="minorHAnsi" w:cstheme="minorHAnsi"/>
        </w:rPr>
      </w:pPr>
      <w:r w:rsidRPr="00597B83">
        <w:rPr>
          <w:rFonts w:asciiTheme="minorHAnsi" w:hAnsiTheme="minorHAnsi" w:cstheme="minorHAnsi"/>
        </w:rPr>
        <w:t xml:space="preserve">La </w:t>
      </w:r>
      <w:r w:rsidR="004D67C9" w:rsidRPr="00597B83">
        <w:rPr>
          <w:rFonts w:asciiTheme="minorHAnsi" w:hAnsiTheme="minorHAnsi" w:cstheme="minorHAnsi"/>
        </w:rPr>
        <w:t>FUNDACION JUBILEO</w:t>
      </w:r>
      <w:r w:rsidRPr="00597B83">
        <w:rPr>
          <w:rFonts w:asciiTheme="minorHAnsi" w:hAnsiTheme="minorHAnsi" w:cstheme="minorHAnsi"/>
        </w:rPr>
        <w:t>, requ</w:t>
      </w:r>
      <w:r w:rsidR="002239E3" w:rsidRPr="00597B83">
        <w:rPr>
          <w:rFonts w:asciiTheme="minorHAnsi" w:hAnsiTheme="minorHAnsi" w:cstheme="minorHAnsi"/>
        </w:rPr>
        <w:t xml:space="preserve">iere que el precio cotizado sea </w:t>
      </w:r>
      <w:r w:rsidR="008C4EE4" w:rsidRPr="00597B83">
        <w:rPr>
          <w:rFonts w:asciiTheme="minorHAnsi" w:hAnsiTheme="minorHAnsi" w:cstheme="minorHAnsi"/>
        </w:rPr>
        <w:t>en moneda de curso legal-</w:t>
      </w:r>
      <w:r w:rsidRPr="00597B83">
        <w:rPr>
          <w:rFonts w:asciiTheme="minorHAnsi" w:hAnsiTheme="minorHAnsi" w:cstheme="minorHAnsi"/>
        </w:rPr>
        <w:t xml:space="preserve"> </w:t>
      </w:r>
      <w:proofErr w:type="gramStart"/>
      <w:r w:rsidR="002239E3" w:rsidRPr="00597B83">
        <w:rPr>
          <w:rFonts w:asciiTheme="minorHAnsi" w:hAnsiTheme="minorHAnsi" w:cstheme="minorHAnsi"/>
        </w:rPr>
        <w:t>Bolivianos</w:t>
      </w:r>
      <w:proofErr w:type="gramEnd"/>
      <w:r w:rsidRPr="00597B83">
        <w:rPr>
          <w:rFonts w:asciiTheme="minorHAnsi" w:hAnsiTheme="minorHAnsi" w:cstheme="minorHAnsi"/>
        </w:rPr>
        <w:t>, incluyendo el Impuesto al Valor</w:t>
      </w:r>
      <w:r w:rsidR="002239E3" w:rsidRPr="00597B83">
        <w:rPr>
          <w:rFonts w:asciiTheme="minorHAnsi" w:hAnsiTheme="minorHAnsi" w:cstheme="minorHAnsi"/>
        </w:rPr>
        <w:t xml:space="preserve"> </w:t>
      </w:r>
      <w:r w:rsidRPr="00597B83">
        <w:rPr>
          <w:rFonts w:asciiTheme="minorHAnsi" w:hAnsiTheme="minorHAnsi" w:cstheme="minorHAnsi"/>
        </w:rPr>
        <w:t>Agregado -IVA-.</w:t>
      </w:r>
    </w:p>
    <w:p w14:paraId="26215048" w14:textId="77777777" w:rsidR="005005AA" w:rsidRPr="00597B83" w:rsidRDefault="001E26B5" w:rsidP="00940268">
      <w:pPr>
        <w:pStyle w:val="Prrafodelista"/>
        <w:numPr>
          <w:ilvl w:val="0"/>
          <w:numId w:val="22"/>
        </w:numPr>
        <w:jc w:val="both"/>
        <w:rPr>
          <w:rFonts w:asciiTheme="minorHAnsi" w:hAnsiTheme="minorHAnsi" w:cstheme="minorHAnsi"/>
        </w:rPr>
      </w:pPr>
      <w:r w:rsidRPr="00597B83">
        <w:rPr>
          <w:rFonts w:asciiTheme="minorHAnsi" w:hAnsiTheme="minorHAnsi" w:cstheme="minorHAnsi"/>
        </w:rPr>
        <w:t xml:space="preserve">El precio Total </w:t>
      </w:r>
      <w:r w:rsidR="002F275D" w:rsidRPr="00597B83">
        <w:rPr>
          <w:rFonts w:asciiTheme="minorHAnsi" w:hAnsiTheme="minorHAnsi" w:cstheme="minorHAnsi"/>
        </w:rPr>
        <w:t xml:space="preserve">indicado, debe </w:t>
      </w:r>
      <w:r w:rsidRPr="00597B83">
        <w:rPr>
          <w:rFonts w:asciiTheme="minorHAnsi" w:hAnsiTheme="minorHAnsi" w:cstheme="minorHAnsi"/>
        </w:rPr>
        <w:t>ser acompañado del detalle que lo integra,</w:t>
      </w:r>
      <w:r w:rsidR="002239E3" w:rsidRPr="00597B83">
        <w:rPr>
          <w:rFonts w:asciiTheme="minorHAnsi" w:hAnsiTheme="minorHAnsi" w:cstheme="minorHAnsi"/>
        </w:rPr>
        <w:t xml:space="preserve"> según los </w:t>
      </w:r>
      <w:r w:rsidRPr="00597B83">
        <w:rPr>
          <w:rFonts w:asciiTheme="minorHAnsi" w:hAnsiTheme="minorHAnsi" w:cstheme="minorHAnsi"/>
        </w:rPr>
        <w:t>rubros correspondientes considerados por la empresa o proveedo</w:t>
      </w:r>
      <w:r w:rsidR="002239E3" w:rsidRPr="00597B83">
        <w:rPr>
          <w:rFonts w:asciiTheme="minorHAnsi" w:hAnsiTheme="minorHAnsi" w:cstheme="minorHAnsi"/>
        </w:rPr>
        <w:t>r</w:t>
      </w:r>
    </w:p>
    <w:p w14:paraId="6711AB3A" w14:textId="77777777" w:rsidR="008C4EE4" w:rsidRPr="00597B83" w:rsidRDefault="008C4EE4" w:rsidP="00420029">
      <w:pPr>
        <w:pStyle w:val="Puesto"/>
        <w:spacing w:before="0" w:after="0"/>
        <w:jc w:val="left"/>
        <w:rPr>
          <w:rFonts w:ascii="Verdana" w:hAnsi="Verdana"/>
          <w:szCs w:val="20"/>
          <w:lang w:val="es-BO"/>
        </w:rPr>
      </w:pPr>
      <w:bookmarkStart w:id="1" w:name="_Toc351628699"/>
    </w:p>
    <w:p w14:paraId="2BE2BE71" w14:textId="77777777" w:rsidR="00EC7EA9" w:rsidRDefault="00EC7EA9" w:rsidP="00420029">
      <w:pPr>
        <w:pStyle w:val="Puesto"/>
        <w:spacing w:before="0" w:after="0"/>
        <w:jc w:val="left"/>
        <w:rPr>
          <w:rFonts w:ascii="Verdana" w:hAnsi="Verdana"/>
          <w:sz w:val="18"/>
          <w:szCs w:val="18"/>
          <w:lang w:val="es-BO"/>
        </w:rPr>
      </w:pPr>
    </w:p>
    <w:p w14:paraId="34B0BDE2" w14:textId="77777777" w:rsidR="000B0DA1" w:rsidRDefault="000B0DA1" w:rsidP="00420029">
      <w:pPr>
        <w:pStyle w:val="Puesto"/>
        <w:spacing w:before="0" w:after="0"/>
        <w:jc w:val="left"/>
        <w:rPr>
          <w:rFonts w:ascii="Verdana" w:hAnsi="Verdana"/>
          <w:sz w:val="18"/>
          <w:szCs w:val="18"/>
          <w:lang w:val="es-BO"/>
        </w:rPr>
      </w:pPr>
      <w:r>
        <w:rPr>
          <w:rFonts w:ascii="Verdana" w:hAnsi="Verdana"/>
          <w:sz w:val="18"/>
          <w:szCs w:val="18"/>
          <w:lang w:val="es-BO"/>
        </w:rPr>
        <w:t>ANEXO  I</w:t>
      </w:r>
    </w:p>
    <w:p w14:paraId="7B714FDB" w14:textId="77777777" w:rsidR="000B0DA1" w:rsidRDefault="000B0DA1" w:rsidP="00420029">
      <w:pPr>
        <w:pStyle w:val="Puesto"/>
        <w:spacing w:before="0" w:after="0"/>
        <w:jc w:val="left"/>
        <w:rPr>
          <w:rFonts w:ascii="Verdana" w:hAnsi="Verdana"/>
          <w:sz w:val="18"/>
          <w:szCs w:val="18"/>
          <w:lang w:val="es-BO"/>
        </w:rPr>
      </w:pPr>
    </w:p>
    <w:bookmarkEnd w:id="1"/>
    <w:p w14:paraId="45116CB5" w14:textId="77777777" w:rsidR="005005AA" w:rsidRPr="00597B83" w:rsidRDefault="005005AA" w:rsidP="00420029">
      <w:pPr>
        <w:spacing w:after="0"/>
        <w:jc w:val="center"/>
        <w:rPr>
          <w:rFonts w:ascii="Verdana" w:hAnsi="Verdana"/>
          <w:b/>
          <w:bCs/>
          <w:sz w:val="18"/>
          <w:szCs w:val="18"/>
          <w:lang w:val="es-BO" w:eastAsia="es-BO"/>
        </w:rPr>
      </w:pPr>
      <w:r w:rsidRPr="00597B83">
        <w:rPr>
          <w:rFonts w:ascii="Verdana" w:hAnsi="Verdana"/>
          <w:b/>
          <w:bCs/>
          <w:sz w:val="18"/>
          <w:szCs w:val="18"/>
          <w:lang w:val="es-BO" w:eastAsia="es-BO"/>
        </w:rPr>
        <w:t>CONSTRUCCION DE AUDITORIO, AMPLIACION Y REFACCION DE OFICINAS FUNDACION JUBILEO</w:t>
      </w:r>
    </w:p>
    <w:p w14:paraId="4884482D" w14:textId="77777777" w:rsidR="005005AA" w:rsidRPr="00597B83" w:rsidRDefault="004D25A8" w:rsidP="00420029">
      <w:pPr>
        <w:spacing w:after="0"/>
        <w:jc w:val="center"/>
        <w:rPr>
          <w:rFonts w:ascii="Verdana" w:hAnsi="Verdana"/>
          <w:b/>
          <w:bCs/>
          <w:sz w:val="18"/>
          <w:szCs w:val="18"/>
          <w:lang w:val="es-BO" w:eastAsia="es-BO"/>
        </w:rPr>
      </w:pPr>
      <w:r w:rsidRPr="00597B83">
        <w:rPr>
          <w:rFonts w:ascii="Verdana" w:hAnsi="Verdana"/>
          <w:b/>
          <w:bCs/>
          <w:sz w:val="18"/>
          <w:szCs w:val="18"/>
          <w:lang w:val="es-BO" w:eastAsia="es-BO"/>
        </w:rPr>
        <w:t>(SEGUNDA</w:t>
      </w:r>
      <w:r w:rsidR="005005AA" w:rsidRPr="00597B83">
        <w:rPr>
          <w:rFonts w:ascii="Verdana" w:hAnsi="Verdana"/>
          <w:b/>
          <w:bCs/>
          <w:sz w:val="18"/>
          <w:szCs w:val="18"/>
          <w:lang w:val="es-BO" w:eastAsia="es-BO"/>
        </w:rPr>
        <w:t xml:space="preserve"> CONVOCATORIA)</w:t>
      </w:r>
    </w:p>
    <w:p w14:paraId="15D1B9D2" w14:textId="77777777" w:rsidR="005005AA" w:rsidRPr="00597B83" w:rsidRDefault="005005AA" w:rsidP="00420029">
      <w:pPr>
        <w:spacing w:after="0"/>
        <w:rPr>
          <w:rFonts w:ascii="Verdana" w:hAnsi="Verdana" w:cs="Arial"/>
          <w:sz w:val="18"/>
          <w:szCs w:val="18"/>
          <w:lang w:val="es-BO"/>
        </w:rPr>
      </w:pPr>
    </w:p>
    <w:p w14:paraId="29D26E1B" w14:textId="77777777" w:rsidR="005005AA" w:rsidRPr="00597B83" w:rsidRDefault="005005AA" w:rsidP="00420029">
      <w:pPr>
        <w:spacing w:after="0"/>
        <w:jc w:val="center"/>
        <w:rPr>
          <w:rFonts w:ascii="Verdana" w:hAnsi="Verdana" w:cs="Arial"/>
          <w:b/>
          <w:sz w:val="20"/>
          <w:szCs w:val="20"/>
          <w:u w:val="single"/>
        </w:rPr>
      </w:pPr>
      <w:r w:rsidRPr="00597B83">
        <w:rPr>
          <w:rFonts w:ascii="Verdana" w:hAnsi="Verdana" w:cs="Arial"/>
          <w:b/>
          <w:sz w:val="18"/>
          <w:szCs w:val="18"/>
          <w:u w:val="single"/>
        </w:rPr>
        <w:t>ESPECIFICACIONES TECNICAS</w:t>
      </w:r>
    </w:p>
    <w:p w14:paraId="08D6B9DC" w14:textId="77777777" w:rsidR="009170F4" w:rsidRDefault="009170F4" w:rsidP="00420029">
      <w:pPr>
        <w:keepNext/>
        <w:spacing w:after="0"/>
        <w:outlineLvl w:val="0"/>
        <w:rPr>
          <w:b/>
          <w:kern w:val="28"/>
          <w:sz w:val="18"/>
          <w:szCs w:val="18"/>
          <w:lang w:val="es-ES_tradnl" w:eastAsia="es-ES"/>
        </w:rPr>
      </w:pPr>
    </w:p>
    <w:p w14:paraId="30A4DB4E" w14:textId="77777777" w:rsidR="005005AA" w:rsidRPr="00597B83" w:rsidRDefault="005005AA" w:rsidP="00420029">
      <w:pPr>
        <w:keepNext/>
        <w:spacing w:after="0"/>
        <w:outlineLvl w:val="0"/>
        <w:rPr>
          <w:b/>
          <w:kern w:val="28"/>
          <w:sz w:val="18"/>
          <w:szCs w:val="18"/>
          <w:lang w:val="es-ES_tradnl" w:eastAsia="es-ES"/>
        </w:rPr>
      </w:pPr>
      <w:r w:rsidRPr="00597B83">
        <w:rPr>
          <w:b/>
          <w:kern w:val="28"/>
          <w:sz w:val="18"/>
          <w:szCs w:val="18"/>
          <w:lang w:val="es-ES_tradnl" w:eastAsia="es-ES"/>
        </w:rPr>
        <w:t>DEMOLICION MURO DE ADOBE</w:t>
      </w:r>
    </w:p>
    <w:p w14:paraId="3F7E0385"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eastAsia="es-ES"/>
        </w:rPr>
      </w:pPr>
      <w:r w:rsidRPr="00597B83">
        <w:rPr>
          <w:kern w:val="28"/>
          <w:sz w:val="18"/>
          <w:szCs w:val="18"/>
          <w:lang w:eastAsia="es-ES"/>
        </w:rPr>
        <w:t>UNIDAD: M3</w:t>
      </w:r>
      <w:r w:rsidRPr="00597B83">
        <w:rPr>
          <w:kern w:val="28"/>
          <w:sz w:val="18"/>
          <w:szCs w:val="18"/>
          <w:lang w:eastAsia="es-ES"/>
        </w:rPr>
        <w:tab/>
        <w:t xml:space="preserve"> </w:t>
      </w:r>
    </w:p>
    <w:p w14:paraId="6059EA65"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7481FFC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 refiere a la demolición de estructuras que debe ejecutarse antes de iniciar los trabajos.</w:t>
      </w:r>
    </w:p>
    <w:p w14:paraId="3A3F56E1"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2AF4D5D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realizará los trabajos de demolición, empleando las herramientas y equipo convenientes.</w:t>
      </w:r>
    </w:p>
    <w:p w14:paraId="0DBDA794"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3FD28AE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Una vez determinadas con el Supervisor de Obra las partes a demolerse, el Contratista procederá de inmediato a la demolición.</w:t>
      </w:r>
    </w:p>
    <w:p w14:paraId="0B273A8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cuidará de no afectar la estabilidad de la estructura existente al efectuar las demoliciones, siendo responsable por cualquier daño que este ocasionará.</w:t>
      </w:r>
    </w:p>
    <w:p w14:paraId="7AFCFD8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Cualquier defecto producido por la demolición en las partes existentes deberá ser subsanado por el Contratista a su entero costo.</w:t>
      </w:r>
    </w:p>
    <w:p w14:paraId="5696C52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retiro de escombros deberá efectuarse antes de iniciarse la nueva construcción.</w:t>
      </w:r>
    </w:p>
    <w:p w14:paraId="71169AD2"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0B3E5DD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demolición se medirá: en metros cúbicos los muros de adobe.</w:t>
      </w:r>
    </w:p>
    <w:p w14:paraId="72A26B73"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5C01080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ejecutado en un todo de acuerdo con los planos y las presentes especificaciones, medido según lo señalado y aprobado por el Supervisor de Obra, será pagado al precio unitario de la propuesta aceptada.</w:t>
      </w:r>
    </w:p>
    <w:p w14:paraId="2E9DA1B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Dicho precio será la compensación total por todo el trabajo, herramientas, equipo y mano de obra que inciden en el mismo, con excepción del retiro de escombros a los botaderos, el mismo que será medido y pagado en ítem aparte.</w:t>
      </w:r>
    </w:p>
    <w:p w14:paraId="70522459" w14:textId="77777777" w:rsidR="009170F4" w:rsidRDefault="009170F4" w:rsidP="00420029">
      <w:pPr>
        <w:spacing w:after="0"/>
        <w:jc w:val="both"/>
        <w:rPr>
          <w:b/>
          <w:kern w:val="28"/>
          <w:sz w:val="18"/>
          <w:szCs w:val="18"/>
          <w:lang w:val="es-ES_tradnl" w:eastAsia="es-ES"/>
        </w:rPr>
      </w:pPr>
      <w:bookmarkStart w:id="2" w:name="_Toc150859316"/>
    </w:p>
    <w:p w14:paraId="1A496AFD" w14:textId="77777777" w:rsidR="005005AA" w:rsidRPr="00597B83" w:rsidRDefault="005005AA" w:rsidP="00420029">
      <w:pPr>
        <w:spacing w:after="0"/>
        <w:jc w:val="both"/>
        <w:rPr>
          <w:rFonts w:cs="Arial"/>
          <w:sz w:val="18"/>
          <w:szCs w:val="18"/>
        </w:rPr>
      </w:pPr>
      <w:r w:rsidRPr="00597B83">
        <w:rPr>
          <w:b/>
          <w:kern w:val="28"/>
          <w:sz w:val="18"/>
          <w:szCs w:val="18"/>
          <w:lang w:val="es-ES_tradnl" w:eastAsia="es-ES"/>
        </w:rPr>
        <w:t>DEMOLICION MURO DE LADRILLO</w:t>
      </w:r>
      <w:bookmarkEnd w:id="2"/>
    </w:p>
    <w:p w14:paraId="0D9A1ABE"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val="pt-BR" w:eastAsia="es-ES"/>
        </w:rPr>
      </w:pPr>
      <w:r w:rsidRPr="00597B83">
        <w:rPr>
          <w:kern w:val="28"/>
          <w:sz w:val="18"/>
          <w:szCs w:val="18"/>
          <w:lang w:val="pt-BR" w:eastAsia="es-ES"/>
        </w:rPr>
        <w:t>UNIDAD: M2</w:t>
      </w:r>
      <w:r w:rsidRPr="00597B83">
        <w:rPr>
          <w:kern w:val="28"/>
          <w:sz w:val="18"/>
          <w:szCs w:val="18"/>
          <w:lang w:val="pt-BR" w:eastAsia="es-ES"/>
        </w:rPr>
        <w:tab/>
        <w:t xml:space="preserve"> </w:t>
      </w:r>
    </w:p>
    <w:p w14:paraId="6C00B2A7"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71D2A36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 refiere a la demolición de estructuras que debe ejecutarse antes de iniciar los trabajos.</w:t>
      </w:r>
    </w:p>
    <w:p w14:paraId="38D2C40A"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08B77A98" w14:textId="77777777" w:rsidR="005005AA"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realizará los trabajos de demolición, empleando las herramientas y equipo convenientes.</w:t>
      </w:r>
    </w:p>
    <w:p w14:paraId="01E6CD39" w14:textId="77777777" w:rsidR="0069196F" w:rsidRPr="00597B83" w:rsidRDefault="0069196F" w:rsidP="00420029">
      <w:pPr>
        <w:spacing w:after="0"/>
        <w:jc w:val="both"/>
        <w:rPr>
          <w:kern w:val="28"/>
          <w:sz w:val="18"/>
          <w:szCs w:val="18"/>
          <w:lang w:val="es-ES_tradnl" w:eastAsia="es-ES"/>
        </w:rPr>
      </w:pPr>
    </w:p>
    <w:p w14:paraId="0E5BB96F"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6FE593D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Una vez determinadas con el Supervisor de Obra las partes a demolerse, el Contratista procederá de inmediato a la demolición.</w:t>
      </w:r>
    </w:p>
    <w:p w14:paraId="5566938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cuidará de no afectar la estabilidad de la estructura existente al efectuar las demoliciones, siendo responsable por cualquier daño que este ocasionará.</w:t>
      </w:r>
    </w:p>
    <w:p w14:paraId="5B35660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Cualquier defecto producido por la demolición en las partes existentes deberá ser subsanado por el Contratista a su entero costo.</w:t>
      </w:r>
    </w:p>
    <w:p w14:paraId="2A98BE5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retiro de escombros deberá efectuarse antes de iniciarse la nueva construcción.</w:t>
      </w:r>
    </w:p>
    <w:p w14:paraId="40C9E8BE"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lastRenderedPageBreak/>
        <w:t>4.</w:t>
      </w:r>
      <w:r w:rsidRPr="00597B83">
        <w:rPr>
          <w:b/>
          <w:kern w:val="28"/>
          <w:sz w:val="18"/>
          <w:szCs w:val="18"/>
          <w:lang w:val="es-ES_tradnl" w:eastAsia="es-ES"/>
        </w:rPr>
        <w:tab/>
        <w:t>MEDICION</w:t>
      </w:r>
    </w:p>
    <w:p w14:paraId="1CF2872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demoliciones se medirán: en metros cuadrados los muros de ladrillo.</w:t>
      </w:r>
    </w:p>
    <w:p w14:paraId="1F37E3F9"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3E31842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ejecutado en un todo de acuerdo con los planos y las presentes especificaciones, medido según lo señalado y aprobado por el Supervisor de Obra, será pagado al precio unitario de la propuesta aceptada.</w:t>
      </w:r>
    </w:p>
    <w:p w14:paraId="0CA78498"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Dicho precio será la compensación total por todo el trabajo, herramientas, equipo y mano de obra que inciden en el mismo, con excepción del retiro de escombros a los botaderos, el mismo que será medido y pagado en ítem aparte.</w:t>
      </w:r>
    </w:p>
    <w:p w14:paraId="11966615" w14:textId="77777777" w:rsidR="009170F4" w:rsidRDefault="009170F4" w:rsidP="00420029">
      <w:pPr>
        <w:spacing w:after="0"/>
        <w:rPr>
          <w:b/>
          <w:kern w:val="28"/>
          <w:sz w:val="18"/>
          <w:szCs w:val="18"/>
          <w:lang w:val="es-ES_tradnl" w:eastAsia="es-ES"/>
        </w:rPr>
      </w:pPr>
      <w:bookmarkStart w:id="3" w:name="_Toc150859327"/>
    </w:p>
    <w:p w14:paraId="51D6E335" w14:textId="77777777" w:rsidR="005005AA" w:rsidRPr="00597B83" w:rsidRDefault="005005AA" w:rsidP="00420029">
      <w:pPr>
        <w:spacing w:after="0"/>
        <w:rPr>
          <w:sz w:val="18"/>
          <w:szCs w:val="18"/>
        </w:rPr>
      </w:pPr>
      <w:r w:rsidRPr="00597B83">
        <w:rPr>
          <w:b/>
          <w:kern w:val="28"/>
          <w:sz w:val="18"/>
          <w:szCs w:val="18"/>
          <w:lang w:val="es-ES_tradnl" w:eastAsia="es-ES"/>
        </w:rPr>
        <w:t>REMOCION</w:t>
      </w:r>
      <w:bookmarkEnd w:id="3"/>
      <w:r w:rsidRPr="00597B83">
        <w:rPr>
          <w:b/>
          <w:kern w:val="28"/>
          <w:sz w:val="18"/>
          <w:szCs w:val="18"/>
          <w:lang w:val="es-ES_tradnl" w:eastAsia="es-ES"/>
        </w:rPr>
        <w:t xml:space="preserve"> CUBIERTA CALAMINA</w:t>
      </w:r>
    </w:p>
    <w:p w14:paraId="3BD74F35"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val="pt-BR" w:eastAsia="es-ES"/>
        </w:rPr>
      </w:pPr>
      <w:r w:rsidRPr="00597B83">
        <w:rPr>
          <w:kern w:val="28"/>
          <w:sz w:val="18"/>
          <w:szCs w:val="18"/>
          <w:lang w:val="pt-BR" w:eastAsia="es-ES"/>
        </w:rPr>
        <w:t>UNIDAD: M2</w:t>
      </w:r>
      <w:r w:rsidRPr="00597B83">
        <w:rPr>
          <w:kern w:val="28"/>
          <w:sz w:val="18"/>
          <w:szCs w:val="18"/>
          <w:lang w:val="pt-BR" w:eastAsia="es-ES"/>
        </w:rPr>
        <w:tab/>
        <w:t xml:space="preserve"> </w:t>
      </w:r>
    </w:p>
    <w:p w14:paraId="4E066DC2"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67AD8C9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Comprende el trabajo realizado para remover y reponer la cubierta de una estructura.</w:t>
      </w:r>
    </w:p>
    <w:p w14:paraId="07F7198F"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2D9C25D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trabajos de remoción de cubierta, serán efectuados por el Contratista quien dispondrá en la obra de las herramientas y equipos necesarios adecuados al tipo de trabajo.</w:t>
      </w:r>
    </w:p>
    <w:p w14:paraId="5A6581D9"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033357A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remoción de la cubierta se efectuará tomando todos los recaudos necesarios para evitar daños en las instalaciones sanitarias, eléctricas, de agua potable o el sistema de ventilación que pudieran existir en la estructura objeto del trabajo, debiendo el Contratista colocar definitivamente sin exigir pago extra en los niveles requeridos.</w:t>
      </w:r>
    </w:p>
    <w:p w14:paraId="63B536E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cubierta removida resultante de la operación será acumulada en lugares designados por el Supervisor para su posterior transporte.</w:t>
      </w:r>
    </w:p>
    <w:p w14:paraId="3A08AC24"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r w:rsidRPr="00597B83">
        <w:rPr>
          <w:kern w:val="28"/>
          <w:sz w:val="18"/>
          <w:szCs w:val="18"/>
          <w:lang w:val="es-ES_tradnl" w:eastAsia="es-ES"/>
        </w:rPr>
        <w:t xml:space="preserve">  </w:t>
      </w:r>
    </w:p>
    <w:p w14:paraId="79C0B89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medición de este ítem será en metros cuadrados.</w:t>
      </w:r>
    </w:p>
    <w:p w14:paraId="71767F0D"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69F4FBD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pago por este ítem se efectuará de acuerdo a precios unitarios de la propuesta aceptada, cuyo precio será la compensación total por todos los materiales, herramientas y actividades necesarias para la ejecución de este trabajo.</w:t>
      </w:r>
    </w:p>
    <w:p w14:paraId="766EA3D9" w14:textId="77777777" w:rsidR="009170F4" w:rsidRDefault="009170F4" w:rsidP="00420029">
      <w:pPr>
        <w:pStyle w:val="Ttulo1"/>
        <w:spacing w:before="0" w:after="0"/>
        <w:rPr>
          <w:rFonts w:asciiTheme="minorHAnsi" w:hAnsiTheme="minorHAnsi"/>
          <w:sz w:val="18"/>
          <w:szCs w:val="18"/>
        </w:rPr>
      </w:pPr>
      <w:bookmarkStart w:id="4" w:name="_Toc150859326"/>
    </w:p>
    <w:p w14:paraId="0D90AAE1" w14:textId="77777777" w:rsidR="005005AA" w:rsidRPr="00597B83" w:rsidRDefault="005005AA" w:rsidP="00420029">
      <w:pPr>
        <w:pStyle w:val="Ttulo1"/>
        <w:spacing w:before="0" w:after="0"/>
        <w:rPr>
          <w:rFonts w:asciiTheme="minorHAnsi" w:hAnsiTheme="minorHAnsi"/>
          <w:sz w:val="18"/>
          <w:szCs w:val="18"/>
        </w:rPr>
      </w:pPr>
      <w:r w:rsidRPr="00597B83">
        <w:rPr>
          <w:rFonts w:asciiTheme="minorHAnsi" w:hAnsiTheme="minorHAnsi"/>
          <w:sz w:val="18"/>
          <w:szCs w:val="18"/>
        </w:rPr>
        <w:t xml:space="preserve">REMOCION DE </w:t>
      </w:r>
      <w:bookmarkEnd w:id="4"/>
      <w:r w:rsidRPr="00597B83">
        <w:rPr>
          <w:rFonts w:asciiTheme="minorHAnsi" w:hAnsiTheme="minorHAnsi"/>
          <w:sz w:val="18"/>
          <w:szCs w:val="18"/>
        </w:rPr>
        <w:t>PUERTAS Y VENTANAS</w:t>
      </w:r>
    </w:p>
    <w:p w14:paraId="01F834B6"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eastAsia="es-ES"/>
        </w:rPr>
      </w:pPr>
      <w:r w:rsidRPr="00597B83">
        <w:rPr>
          <w:kern w:val="28"/>
          <w:sz w:val="18"/>
          <w:szCs w:val="18"/>
          <w:lang w:eastAsia="es-ES"/>
        </w:rPr>
        <w:t>UNIDAD: M2</w:t>
      </w:r>
    </w:p>
    <w:p w14:paraId="2A0ADBB9"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7D9C051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 refiere a la ejecución de los siguientes trabajos y de acuerdo a lo establecido en el formulario de presentación de propuestas, planos de construcción y/o instrucciones del Supervisor de Obra:</w:t>
      </w:r>
    </w:p>
    <w:p w14:paraId="657D80F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Extracción y retiro de elementos de carpintería de madera y metálica como ser: puertas, ventanas, incluyendo sus marcos, mamparas, barandas y otros, de acuerdo a lo establecido en el formulario de presentación de propuestas y/o instrucciones del Supervisor de Obra.</w:t>
      </w:r>
    </w:p>
    <w:p w14:paraId="1AC8F2E0"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2A1A33D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suministrará todas las herramientas, equipo y elementos necesarios para ejecutar los trabajos y procederá al traslado y almacenaje del material recuperable así como al traslado de los escombros resultantes de la ejecución de los trabajos, hasta los lugares determinados por el Supervisor de Obra.</w:t>
      </w:r>
    </w:p>
    <w:p w14:paraId="4A44CA34"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4C0DFEB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métodos que deberá utilizar el Contratista para la ejecución de los trabajos señalados, serán aquellos que él considere más convenientes, previa autorización del Supervisor de Obra.</w:t>
      </w:r>
    </w:p>
    <w:p w14:paraId="4FF1737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Los materiales que estime el Supervisor de Obra recuperables, serán transportados y almacenados en los lugares que éste especifique, </w:t>
      </w:r>
      <w:proofErr w:type="spellStart"/>
      <w:r w:rsidRPr="00597B83">
        <w:rPr>
          <w:kern w:val="28"/>
          <w:sz w:val="18"/>
          <w:szCs w:val="18"/>
          <w:lang w:val="es-ES_tradnl" w:eastAsia="es-ES"/>
        </w:rPr>
        <w:t>aún</w:t>
      </w:r>
      <w:proofErr w:type="spellEnd"/>
      <w:r w:rsidRPr="00597B83">
        <w:rPr>
          <w:kern w:val="28"/>
          <w:sz w:val="18"/>
          <w:szCs w:val="18"/>
          <w:lang w:val="es-ES_tradnl" w:eastAsia="es-ES"/>
        </w:rPr>
        <w:t xml:space="preserve"> cuando estuvieran fuera de los límites de la obra, tomando las previsiones necesarias para evitar cualquier accidente o daño a los operadores y/o a terceras personas.</w:t>
      </w:r>
    </w:p>
    <w:p w14:paraId="7CE6A26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escombros resultantes de los trabajos de remoción serán trasladados y acumulados en los lugares indicados por el Supervisor de Obra.</w:t>
      </w:r>
    </w:p>
    <w:p w14:paraId="36F0EF8F"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542305F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La extracción y el retiro de las puertas y ventanas, incluyendo sus marcos, mamparas, barandas y otros será medida por pieza o metro cuadrado, de acuerdo a lo establecido en el formulario de presentación de propuestas. </w:t>
      </w:r>
    </w:p>
    <w:p w14:paraId="5EA86D01"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7E6AB9D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Este ítem ejecutado en un todo de acuerdo con las presentes especificaciones, medido de acuerdo a lo señalado y aprobado por el Supervisor de Obra, será pagado al precio unitario de la propuesta aceptada. </w:t>
      </w:r>
    </w:p>
    <w:p w14:paraId="5F69792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lastRenderedPageBreak/>
        <w:t>Dicho precio será compensación total por la mano de obra, herramientas, equipo, traslado de materiales y otros gastos que incidan en la adecuada y correcta ejecución de los trabajos.</w:t>
      </w:r>
    </w:p>
    <w:p w14:paraId="6C5A932E" w14:textId="77777777" w:rsidR="009170F4" w:rsidRDefault="009170F4" w:rsidP="00420029">
      <w:pPr>
        <w:pStyle w:val="Ttulo1"/>
        <w:spacing w:before="0" w:after="0"/>
        <w:rPr>
          <w:rFonts w:asciiTheme="minorHAnsi" w:hAnsiTheme="minorHAnsi"/>
          <w:sz w:val="18"/>
          <w:szCs w:val="18"/>
        </w:rPr>
      </w:pPr>
      <w:bookmarkStart w:id="5" w:name="_Toc150859322"/>
    </w:p>
    <w:p w14:paraId="69CD31C3" w14:textId="77777777" w:rsidR="005005AA" w:rsidRPr="00597B83" w:rsidRDefault="005005AA" w:rsidP="00420029">
      <w:pPr>
        <w:pStyle w:val="Ttulo1"/>
        <w:spacing w:before="0" w:after="0"/>
        <w:rPr>
          <w:rFonts w:asciiTheme="minorHAnsi" w:hAnsiTheme="minorHAnsi"/>
          <w:sz w:val="18"/>
          <w:szCs w:val="18"/>
        </w:rPr>
      </w:pPr>
      <w:r w:rsidRPr="00597B83">
        <w:rPr>
          <w:rFonts w:asciiTheme="minorHAnsi" w:hAnsiTheme="minorHAnsi"/>
          <w:sz w:val="18"/>
          <w:szCs w:val="18"/>
        </w:rPr>
        <w:t>PICADO DE PISOS DE CEMENTO</w:t>
      </w:r>
      <w:bookmarkEnd w:id="5"/>
      <w:r w:rsidRPr="00597B83">
        <w:rPr>
          <w:rFonts w:asciiTheme="minorHAnsi" w:hAnsiTheme="minorHAnsi"/>
          <w:sz w:val="18"/>
          <w:szCs w:val="18"/>
        </w:rPr>
        <w:t xml:space="preserve">  Y PICADO DE GRADAS</w:t>
      </w:r>
    </w:p>
    <w:p w14:paraId="7FFAEEF6"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val="es-ES_tradnl" w:eastAsia="es-ES"/>
        </w:rPr>
      </w:pPr>
      <w:r w:rsidRPr="00597B83">
        <w:rPr>
          <w:kern w:val="28"/>
          <w:sz w:val="18"/>
          <w:szCs w:val="18"/>
          <w:lang w:val="es-ES_tradnl" w:eastAsia="es-ES"/>
        </w:rPr>
        <w:t xml:space="preserve">UNIDAD: M2 </w:t>
      </w:r>
    </w:p>
    <w:p w14:paraId="58AE4D80"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31E0045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Este ítem comprende el picado de pisos de cemento existentes para ejecutar el nuevo piso. </w:t>
      </w:r>
    </w:p>
    <w:p w14:paraId="7A13331A"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4D9C60CF"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033AC27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Para su ejecución se procederá a la delimitación de las áreas a intervenir de acuerdo a planos.</w:t>
      </w:r>
    </w:p>
    <w:p w14:paraId="0043EE5C"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491BF4B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ítem picado de pisos de cemento será medido en metros cuadrados.</w:t>
      </w:r>
    </w:p>
    <w:p w14:paraId="5087471F"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70C0408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trabajo ejecutado tal como lo prescribe este ítem, será pagado por metros cuadrados, según el precio cotizado en la propuesta aceptada. En este precio global están comprendidas todas las herramientas y mano de obra necesaria para la ejecución total de todos los trabajos comprendidos en este ítem.</w:t>
      </w:r>
    </w:p>
    <w:p w14:paraId="1A77A9AC" w14:textId="77777777" w:rsidR="009170F4" w:rsidRDefault="009170F4" w:rsidP="00420029">
      <w:pPr>
        <w:pStyle w:val="Ttulo1"/>
        <w:spacing w:before="0" w:after="0"/>
        <w:rPr>
          <w:rFonts w:asciiTheme="minorHAnsi" w:hAnsiTheme="minorHAnsi"/>
          <w:sz w:val="18"/>
          <w:szCs w:val="18"/>
        </w:rPr>
      </w:pPr>
      <w:bookmarkStart w:id="6" w:name="_Toc150859332"/>
    </w:p>
    <w:p w14:paraId="7BB4FB6E" w14:textId="77777777" w:rsidR="005005AA" w:rsidRPr="00597B83" w:rsidRDefault="005005AA" w:rsidP="00420029">
      <w:pPr>
        <w:pStyle w:val="Ttulo1"/>
        <w:spacing w:before="0" w:after="0"/>
        <w:rPr>
          <w:rFonts w:asciiTheme="minorHAnsi" w:hAnsiTheme="minorHAnsi"/>
          <w:sz w:val="18"/>
          <w:szCs w:val="18"/>
        </w:rPr>
      </w:pPr>
      <w:r w:rsidRPr="00597B83">
        <w:rPr>
          <w:rFonts w:asciiTheme="minorHAnsi" w:hAnsiTheme="minorHAnsi"/>
          <w:sz w:val="18"/>
          <w:szCs w:val="18"/>
        </w:rPr>
        <w:t>REPLANTEO Y TRAZADO</w:t>
      </w:r>
      <w:bookmarkEnd w:id="6"/>
    </w:p>
    <w:p w14:paraId="691EA3E5"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val="es-ES_tradnl" w:eastAsia="es-ES"/>
        </w:rPr>
      </w:pPr>
      <w:r w:rsidRPr="00597B83">
        <w:rPr>
          <w:kern w:val="28"/>
          <w:sz w:val="18"/>
          <w:szCs w:val="18"/>
          <w:lang w:val="es-ES_tradnl" w:eastAsia="es-ES"/>
        </w:rPr>
        <w:t xml:space="preserve">UNIDAD: GLB </w:t>
      </w:r>
    </w:p>
    <w:p w14:paraId="5782689F"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40F4933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comprende los trabajos de replanteo y trazados necesarios para localizar las obras de acuerdo a los planos.</w:t>
      </w:r>
    </w:p>
    <w:p w14:paraId="01BFD38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Todo el trabajo de replanteo será iniciado previa notificación a la Supervisión de Obras.</w:t>
      </w:r>
    </w:p>
    <w:p w14:paraId="3722F79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Igualmente, comprende la realización de todas las pruebas necesarias para determinar la calidad y resistencia del terreno y su capacidad para soportar las cargas de diseño.</w:t>
      </w:r>
    </w:p>
    <w:p w14:paraId="538197B4"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2DA5AD2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proveerá todos los materiales, herramientas y equipo necesarios, tanto para el replanteo y trazado de las obras a ejecutarse como para los ensayos del terreno, igualmente estarán a su cargo los gastos que demanden los ensayos de materiales y de suelos.</w:t>
      </w:r>
    </w:p>
    <w:p w14:paraId="47F1A0EA"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1BB71DB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replanteo y trazado de las construcciones serán realizados por el Contratista con estricta sujeción a las dimensiones e indicaciones de los planos correspondientes.</w:t>
      </w:r>
    </w:p>
    <w:p w14:paraId="5AFC57E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trazado deberá ser aprobado por escrito por el Supervisor de Obras con anterioridad a la iniciación de cualquier trabajo de excavación.</w:t>
      </w:r>
    </w:p>
    <w:p w14:paraId="1DC582B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Para los ensayos o pruebas de carga se abrirán pozos en los lugares que indique el Supervisor de Obra.</w:t>
      </w:r>
    </w:p>
    <w:p w14:paraId="3D33ECF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Si al abrir los pozos se encontrara agua o humedad notoria, el contratista deberá de inmediato comunicar este hecho al Supervisor de Obra y tomar todas las precauciones que el caso aconseje a fin de evitar cualquier perjuicio a las obras por tal motivo.</w:t>
      </w:r>
    </w:p>
    <w:p w14:paraId="0C1579D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ensayos o pruebas de carga serán realizados por el contratista de acuerdo con las instrucciones del Supervisor de Obra y en presencia de éste.</w:t>
      </w:r>
    </w:p>
    <w:p w14:paraId="2EF0385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dispondrá si el caso amerita la disposición de ejes que se fijaran con estacas cada  5, 10 y 20 m. según la autorización del Supervisor de obra.  Sea cual fuere el método utilizado en la determinación de pendientes, el contratista deberá disponer en todo momento de marcas y señales para una rápida verificación de las mismas, asimismo, dadas las condiciones del terreno este deberá prever y verificar todos los servicios existentes en la zona con tal de no perjudicar el normal desarrollo de la obra.</w:t>
      </w:r>
    </w:p>
    <w:p w14:paraId="50AD8E5C"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2D3B40D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No corresponde efectuar ninguna medición, por tanto, el precio debe ser tomado en forma global, conforme al tipo de obra.</w:t>
      </w:r>
    </w:p>
    <w:p w14:paraId="5532E3F3"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1C5FC07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pago por este ítem se hará por precio global aceptado en la propuesta.</w:t>
      </w:r>
    </w:p>
    <w:p w14:paraId="20665664" w14:textId="77777777" w:rsidR="009170F4" w:rsidRDefault="009170F4" w:rsidP="00420029">
      <w:pPr>
        <w:pStyle w:val="Ttulo1"/>
        <w:spacing w:before="0" w:after="0"/>
        <w:rPr>
          <w:rFonts w:asciiTheme="minorHAnsi" w:hAnsiTheme="minorHAnsi"/>
          <w:sz w:val="18"/>
          <w:szCs w:val="18"/>
        </w:rPr>
      </w:pPr>
      <w:bookmarkStart w:id="7" w:name="_Toc150859342"/>
    </w:p>
    <w:p w14:paraId="110CFBAB" w14:textId="77777777" w:rsidR="005005AA" w:rsidRPr="00597B83" w:rsidRDefault="005005AA" w:rsidP="00420029">
      <w:pPr>
        <w:pStyle w:val="Ttulo1"/>
        <w:spacing w:before="0" w:after="0"/>
        <w:rPr>
          <w:rFonts w:asciiTheme="minorHAnsi" w:hAnsiTheme="minorHAnsi"/>
          <w:sz w:val="18"/>
          <w:szCs w:val="18"/>
        </w:rPr>
      </w:pPr>
      <w:r w:rsidRPr="00597B83">
        <w:rPr>
          <w:rFonts w:asciiTheme="minorHAnsi" w:hAnsiTheme="minorHAnsi"/>
          <w:sz w:val="18"/>
          <w:szCs w:val="18"/>
        </w:rPr>
        <w:t>EXCAVACION DE 0m a 2m TERRENO SEMIDURO</w:t>
      </w:r>
      <w:bookmarkEnd w:id="7"/>
    </w:p>
    <w:p w14:paraId="3A1F9195"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val="es-ES_tradnl" w:eastAsia="es-ES"/>
        </w:rPr>
      </w:pPr>
      <w:r w:rsidRPr="00597B83">
        <w:rPr>
          <w:kern w:val="28"/>
          <w:sz w:val="18"/>
          <w:szCs w:val="18"/>
          <w:lang w:val="es-ES_tradnl" w:eastAsia="es-ES"/>
        </w:rPr>
        <w:t>UNIDAD: M3</w:t>
      </w:r>
      <w:r w:rsidRPr="00597B83">
        <w:rPr>
          <w:kern w:val="28"/>
          <w:sz w:val="18"/>
          <w:szCs w:val="18"/>
          <w:lang w:val="es-ES_tradnl" w:eastAsia="es-ES"/>
        </w:rPr>
        <w:tab/>
        <w:t xml:space="preserve"> </w:t>
      </w:r>
    </w:p>
    <w:p w14:paraId="6820DF63"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5026C62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Este ítem comprende todos los trabajos de excavación de zanjas para la instalación de tuberías, construcción de cámaras de inspección, colocación de sumideros, fundaciones y otros, a ser ejecutados en la clase de terreno que se encuentre, hasta la </w:t>
      </w:r>
      <w:r w:rsidRPr="00597B83">
        <w:rPr>
          <w:kern w:val="28"/>
          <w:sz w:val="18"/>
          <w:szCs w:val="18"/>
          <w:lang w:val="es-ES_tradnl" w:eastAsia="es-ES"/>
        </w:rPr>
        <w:lastRenderedPageBreak/>
        <w:t>profundidad necesaria y en las medidas indicadas en planos. Los trabajos deberán sujetarse a estas especificaciones y a las instrucciones del supervisor, de tal manera de cumplir a plena satisfacción con el proyecto.</w:t>
      </w:r>
    </w:p>
    <w:p w14:paraId="7A8BF923"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66E1BE68"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material a excavar será el existente en la zona de trabajo.</w:t>
      </w:r>
    </w:p>
    <w:p w14:paraId="7D527E0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Si la propuesta se trata de excavación manual el requerirá del empleo de herramientas menores (palas, picos, carretillas). Si se tratase de excavación con equipo pesado deberá contarse con una retroexcavadora de acuerdo a lo requerido y a la plena satisfacción y aprobación del supervisor de obra.</w:t>
      </w:r>
    </w:p>
    <w:p w14:paraId="60B917F3"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37D89D9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Aprobados los trabajos de replanteo por el Supervisor, el constructor notificara con 24 </w:t>
      </w:r>
      <w:proofErr w:type="spellStart"/>
      <w:r w:rsidRPr="00597B83">
        <w:rPr>
          <w:kern w:val="28"/>
          <w:sz w:val="18"/>
          <w:szCs w:val="18"/>
          <w:lang w:val="es-ES_tradnl" w:eastAsia="es-ES"/>
        </w:rPr>
        <w:t>hrs</w:t>
      </w:r>
      <w:proofErr w:type="spellEnd"/>
      <w:r w:rsidRPr="00597B83">
        <w:rPr>
          <w:kern w:val="28"/>
          <w:sz w:val="18"/>
          <w:szCs w:val="18"/>
          <w:lang w:val="es-ES_tradnl" w:eastAsia="es-ES"/>
        </w:rPr>
        <w:t>. de anticipación el inicio de estos trabajos, que serán desarrolladas de acuerdo a alineamientos pendientes y cotas indicadas en las hojas de trabajo.</w:t>
      </w:r>
    </w:p>
    <w:p w14:paraId="0C23962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excavaciones se realizarán de acuerdo con los planos de proyecto las dimensiones de la excavación de zanjas y pozos serán las necesarias en cada caso, serán efectuadas con los lados aproximadamente verticales, el fondo nivelado y terminado de manera que la base ofrezca un apoyo firme y uniforme a lo largo de todo el colector.</w:t>
      </w:r>
    </w:p>
    <w:p w14:paraId="4C445B9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Cualquier exceso de excavación de la zanja deberá ser rellenado por el Constructor a su cuenta con el material y trabajo realizado deberá ser aprobado por el supervisor.</w:t>
      </w:r>
    </w:p>
    <w:p w14:paraId="757B832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excavación será efectuada por tramos e manera de formar puentes de paso, que posteriormente serán derribados para su compactación en relleno. El material proveniente de la excavación será apilado a un lado de la zanja, a no menos 1 m. del borde de la zanja de manera tal de no producir mayores presiones en el talud respectivo, quedando el otro lado libre para la manipulación y maniobra de los tubos.</w:t>
      </w:r>
    </w:p>
    <w:p w14:paraId="1E6274D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Durante todo el proceso de excavación el Constructor pondrá el máximo cuidado para evitar daños a estructuras y/o edificaciones que se hallen en sitios adyacentes a la excavación y tomará las medidas aconsejables para mantener en forma ininterrumpida  todos los servicios existentes, tales como agua potable alcantarillado, energía eléctrica y otros; en caso de daño a las mismas el Constructor deberá reestructurarlas o reemplazarlas a su costo.</w:t>
      </w:r>
    </w:p>
    <w:p w14:paraId="422811B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En la realización de la excavación se evitará obstrucciones e incomodidades al tránsito peatonal y vehicular, debiendo para ello mantener en buenas condiciones las entradas a garajes, casa o edificios; cuidará de colocar la señalización, cercas, barreras y luces necesarias para seguridad del público.</w:t>
      </w:r>
    </w:p>
    <w:p w14:paraId="163CCEF6"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35DC644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medición de este ítem se efectuará por metro cúbico de acuerdo a las secciones indicadas en planos, en las longitudes realmente ejecutadas y aprobadas por el Supervisor de Obra.</w:t>
      </w:r>
    </w:p>
    <w:p w14:paraId="63008289"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259CB43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trabajos correspondientes al este ítem, serán pagados de acuerdo a los precios unitarios del ítem, tal como fueron definidos y presentados en la propuesta del Contratista. Dichos precios constituirán la compensación y pago total por cualquier concepto de materiales, mano de obra, equipo, herramientas e imprevistos necesarios para ejecutar el trabajo previsto en esta especificación.</w:t>
      </w:r>
    </w:p>
    <w:p w14:paraId="07B956EE" w14:textId="77777777" w:rsidR="005005AA" w:rsidRPr="00597B83" w:rsidRDefault="005005AA" w:rsidP="00420029">
      <w:pPr>
        <w:pStyle w:val="Ttulo1"/>
        <w:spacing w:after="0"/>
        <w:rPr>
          <w:rFonts w:asciiTheme="minorHAnsi" w:hAnsiTheme="minorHAnsi"/>
          <w:sz w:val="18"/>
          <w:szCs w:val="18"/>
        </w:rPr>
      </w:pPr>
      <w:bookmarkStart w:id="8" w:name="_Toc150736244"/>
      <w:r w:rsidRPr="00597B83">
        <w:rPr>
          <w:rFonts w:asciiTheme="minorHAnsi" w:hAnsiTheme="minorHAnsi"/>
          <w:sz w:val="18"/>
          <w:szCs w:val="18"/>
        </w:rPr>
        <w:t>CIMIENTOS DE HORMIGON CICLÓPEO</w:t>
      </w:r>
      <w:bookmarkEnd w:id="8"/>
    </w:p>
    <w:p w14:paraId="6C48927E"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val="es-ES_tradnl" w:eastAsia="es-ES"/>
        </w:rPr>
      </w:pPr>
      <w:r w:rsidRPr="00597B83">
        <w:rPr>
          <w:kern w:val="28"/>
          <w:sz w:val="18"/>
          <w:szCs w:val="18"/>
          <w:lang w:val="es-ES_tradnl" w:eastAsia="es-ES"/>
        </w:rPr>
        <w:t>UNIDAD:   M3</w:t>
      </w:r>
      <w:r w:rsidRPr="00597B83">
        <w:rPr>
          <w:kern w:val="28"/>
          <w:sz w:val="18"/>
          <w:szCs w:val="18"/>
          <w:lang w:val="es-ES_tradnl" w:eastAsia="es-ES"/>
        </w:rPr>
        <w:tab/>
        <w:t xml:space="preserve"> </w:t>
      </w:r>
    </w:p>
    <w:p w14:paraId="3728E828"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375F0E1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comprende la construcción de la cimentación continua para muros y tabiques de ladrillo de acuerdo a los planos del proyecto o a lo indicado por el Supervisor de obra.</w:t>
      </w:r>
    </w:p>
    <w:p w14:paraId="54AC4DBD"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712F2D2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proporcionará todos los materiales, herramientas y equipo necesarios para la ejecución de los trabajos, los mismos deberán ser aprobados por el Supervisor de Obra.</w:t>
      </w:r>
    </w:p>
    <w:p w14:paraId="39E3A3F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cimientos serán de mampostería de piedra bruta en proporción indicada en el proyecto, Disposiciones Técnicas Especiales o por el Supervisor de Obra, con mortero de cemento  y arena en proporción 1:5.</w:t>
      </w:r>
    </w:p>
    <w:p w14:paraId="6D16AF38"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1A4CEBC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No se colocará ninguna mampostería sin que previamente se hayan inspeccionado las zanjas destinadas a recibirla para cerciorarse de que el fondo está bien nivelado y compactado.</w:t>
      </w:r>
    </w:p>
    <w:p w14:paraId="13FE3BF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Primeramente se emparejará el fondo de la excavación con una capa de mortero pobre de cemento y arena en proporción 1:6  en un espesor de 2 cm. sobre la que se colocará la primera hilada de piedras.</w:t>
      </w:r>
    </w:p>
    <w:p w14:paraId="1B5014B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piedras serán previamente lavadas y humedecidas al momento de ser colocadas en la obra y deberán descansar en todas sus superficies planas de asiento hacia abajo sobre la base de mortero, las mismas que se colocarán por capas, y siguiendo el mismo procedimiento indicado antes para lograr una efectiva trabazón vertical y horizontal.</w:t>
      </w:r>
    </w:p>
    <w:p w14:paraId="6A37154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lastRenderedPageBreak/>
        <w:t>Se deberá tener cuidado que el mortero penetre en forma completa en los espacios entre piedra y piedra, valiéndose para ello de golpes con varillas de fierro.</w:t>
      </w:r>
    </w:p>
    <w:p w14:paraId="5E38477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mortero será mezclado en las cantidades necesarias para su uso inmediato. Se rechazará todo mortero que tenga 30 minutos o más a partir del momento de mezclado.</w:t>
      </w:r>
    </w:p>
    <w:p w14:paraId="301A980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El mortero será de una consistencia tal que se asegure su </w:t>
      </w:r>
      <w:proofErr w:type="spellStart"/>
      <w:r w:rsidRPr="00597B83">
        <w:rPr>
          <w:kern w:val="28"/>
          <w:sz w:val="18"/>
          <w:szCs w:val="18"/>
          <w:lang w:val="es-ES_tradnl" w:eastAsia="es-ES"/>
        </w:rPr>
        <w:t>trabajabilidad</w:t>
      </w:r>
      <w:proofErr w:type="spellEnd"/>
      <w:r w:rsidRPr="00597B83">
        <w:rPr>
          <w:kern w:val="28"/>
          <w:sz w:val="18"/>
          <w:szCs w:val="18"/>
          <w:lang w:val="es-ES_tradnl" w:eastAsia="es-ES"/>
        </w:rPr>
        <w:t xml:space="preserve"> y la manipulación de masas compactas, densas y con aspecto y coloración uniformes.</w:t>
      </w:r>
    </w:p>
    <w:p w14:paraId="0747A27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El Contratista deberá prever la disposición de piedras para la trabazón con el </w:t>
      </w:r>
      <w:proofErr w:type="spellStart"/>
      <w:r w:rsidRPr="00597B83">
        <w:rPr>
          <w:kern w:val="28"/>
          <w:sz w:val="18"/>
          <w:szCs w:val="18"/>
          <w:lang w:val="es-ES_tradnl" w:eastAsia="es-ES"/>
        </w:rPr>
        <w:t>sobrecimiento</w:t>
      </w:r>
      <w:proofErr w:type="spellEnd"/>
      <w:r w:rsidRPr="00597B83">
        <w:rPr>
          <w:kern w:val="28"/>
          <w:sz w:val="18"/>
          <w:szCs w:val="18"/>
          <w:lang w:val="es-ES_tradnl" w:eastAsia="es-ES"/>
        </w:rPr>
        <w:t xml:space="preserve"> separadas a 50 cm. como máximo.</w:t>
      </w:r>
    </w:p>
    <w:p w14:paraId="6231234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dimensiones de los cimientos deberán ajustarse estrictamente a las medidas indicadas en los planos respectivos.</w:t>
      </w:r>
    </w:p>
    <w:p w14:paraId="1222FF10"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639FB8F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cimientos de mampostería de piedra con mortero de cemento serán medidos en metros cúbicos.</w:t>
      </w:r>
    </w:p>
    <w:p w14:paraId="0188BA40"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755DD1C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trabajo ejecutado con materiales aprobados y en un todo de acuerdo con estas especificaciones, medido según lo previsto en el punto anterior, será pagado al precio de la propuesta aceptada. Dicho precio será la compensación total por todos los trabajos, materiales, herramientas, equipo y mano de obra que incidan en su construcción.</w:t>
      </w:r>
    </w:p>
    <w:p w14:paraId="2B45F020" w14:textId="77777777" w:rsidR="005005AA" w:rsidRPr="00597B83" w:rsidRDefault="005005AA" w:rsidP="00420029">
      <w:pPr>
        <w:pStyle w:val="Ttulo1"/>
        <w:spacing w:after="0"/>
        <w:rPr>
          <w:rFonts w:asciiTheme="minorHAnsi" w:hAnsiTheme="minorHAnsi"/>
          <w:sz w:val="18"/>
          <w:szCs w:val="18"/>
        </w:rPr>
      </w:pPr>
      <w:bookmarkStart w:id="9" w:name="_Toc150736249"/>
      <w:r w:rsidRPr="00597B83">
        <w:rPr>
          <w:rFonts w:asciiTheme="minorHAnsi" w:hAnsiTheme="minorHAnsi"/>
          <w:sz w:val="18"/>
          <w:szCs w:val="18"/>
        </w:rPr>
        <w:t>SOBRECIMIENTOS DE HORMIGON CICLÓPEO</w:t>
      </w:r>
      <w:bookmarkEnd w:id="9"/>
    </w:p>
    <w:p w14:paraId="3519D46B"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eastAsia="es-ES"/>
        </w:rPr>
      </w:pPr>
      <w:r w:rsidRPr="00597B83">
        <w:rPr>
          <w:kern w:val="28"/>
          <w:sz w:val="18"/>
          <w:szCs w:val="18"/>
          <w:lang w:eastAsia="es-ES"/>
        </w:rPr>
        <w:t>UNIDAD: M3</w:t>
      </w:r>
      <w:r w:rsidRPr="00597B83">
        <w:rPr>
          <w:kern w:val="28"/>
          <w:sz w:val="18"/>
          <w:szCs w:val="18"/>
          <w:lang w:eastAsia="es-ES"/>
        </w:rPr>
        <w:tab/>
        <w:t xml:space="preserve"> </w:t>
      </w:r>
    </w:p>
    <w:p w14:paraId="3AF6C9B7"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28A537D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Este ítem comprende la construcción de </w:t>
      </w:r>
      <w:proofErr w:type="spellStart"/>
      <w:r w:rsidRPr="00597B83">
        <w:rPr>
          <w:kern w:val="28"/>
          <w:sz w:val="18"/>
          <w:szCs w:val="18"/>
          <w:lang w:val="es-ES_tradnl" w:eastAsia="es-ES"/>
        </w:rPr>
        <w:t>sobrecimientos</w:t>
      </w:r>
      <w:proofErr w:type="spellEnd"/>
      <w:r w:rsidRPr="00597B83">
        <w:rPr>
          <w:kern w:val="28"/>
          <w:sz w:val="18"/>
          <w:szCs w:val="18"/>
          <w:lang w:val="es-ES_tradnl" w:eastAsia="es-ES"/>
        </w:rPr>
        <w:t xml:space="preserve"> de hormigón ciclópeo  de acuerdo a los planos del proyecto o a lo indicado por el Supervisor de obra.</w:t>
      </w:r>
    </w:p>
    <w:p w14:paraId="655BFC15"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14E2AEB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Los </w:t>
      </w:r>
      <w:proofErr w:type="spellStart"/>
      <w:r w:rsidRPr="00597B83">
        <w:rPr>
          <w:kern w:val="28"/>
          <w:sz w:val="18"/>
          <w:szCs w:val="18"/>
          <w:lang w:val="es-ES_tradnl" w:eastAsia="es-ES"/>
        </w:rPr>
        <w:t>sobrecimientos</w:t>
      </w:r>
      <w:proofErr w:type="spellEnd"/>
      <w:r w:rsidRPr="00597B83">
        <w:rPr>
          <w:kern w:val="28"/>
          <w:sz w:val="18"/>
          <w:szCs w:val="18"/>
          <w:lang w:val="es-ES_tradnl" w:eastAsia="es-ES"/>
        </w:rPr>
        <w:t xml:space="preserve"> se construirán de hormigón ciclópeo de dosificación 1:3:4.</w:t>
      </w:r>
    </w:p>
    <w:p w14:paraId="57544F7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piedras, el cemento y la arena a  utilizarse deberán cumplir con las especificaciones técnicas requeridas.</w:t>
      </w:r>
    </w:p>
    <w:p w14:paraId="587A0EB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dimensiones de la piedra deberán ser tales, que permitan un vaciado según lo estipulado en los planos respectivos.</w:t>
      </w:r>
    </w:p>
    <w:p w14:paraId="5D92F43E"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69B0DB18"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piedras serán previamente lavadas y humedecidas al momento de ser colocadas en la obra y deberán descansar en todas sus superficies planas de asiento hacia abajo sobre la base de mortero, las mismas que se colocarán por capas para lograr una efectiva trabazón vertical y horizontal.</w:t>
      </w:r>
    </w:p>
    <w:p w14:paraId="40D2092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deberá tener cuidado que el hormigón penetre en forma completa en los espacios entre piedra y piedra, valiéndose para ello de golpes con varillas de fierro.</w:t>
      </w:r>
    </w:p>
    <w:p w14:paraId="54B4EF8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hormigón será mezclado en las cantidades necesarias para su uso inmediato. Se rechazará todo mortero que tenga 30 minutos o más a partir del momento de mezclado.</w:t>
      </w:r>
    </w:p>
    <w:p w14:paraId="3C57201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El hormigón será de una consistencia tal que se asegure su </w:t>
      </w:r>
      <w:proofErr w:type="spellStart"/>
      <w:r w:rsidRPr="00597B83">
        <w:rPr>
          <w:kern w:val="28"/>
          <w:sz w:val="18"/>
          <w:szCs w:val="18"/>
          <w:lang w:val="es-ES_tradnl" w:eastAsia="es-ES"/>
        </w:rPr>
        <w:t>trabajabilidad</w:t>
      </w:r>
      <w:proofErr w:type="spellEnd"/>
      <w:r w:rsidRPr="00597B83">
        <w:rPr>
          <w:kern w:val="28"/>
          <w:sz w:val="18"/>
          <w:szCs w:val="18"/>
          <w:lang w:val="es-ES_tradnl" w:eastAsia="es-ES"/>
        </w:rPr>
        <w:t xml:space="preserve"> y la manipulación de masas compactas, densas y con aspecto y coloración uniformes.</w:t>
      </w:r>
    </w:p>
    <w:p w14:paraId="75779FD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Supervisor de obra deberá aprobar la correcta nivelación y correcta ubicación de ejes de replanteo.</w:t>
      </w:r>
    </w:p>
    <w:p w14:paraId="093D15B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Las dimensiones de los </w:t>
      </w:r>
      <w:proofErr w:type="spellStart"/>
      <w:r w:rsidRPr="00597B83">
        <w:rPr>
          <w:kern w:val="28"/>
          <w:sz w:val="18"/>
          <w:szCs w:val="18"/>
          <w:lang w:val="es-ES_tradnl" w:eastAsia="es-ES"/>
        </w:rPr>
        <w:t>sobrecimientos</w:t>
      </w:r>
      <w:proofErr w:type="spellEnd"/>
      <w:r w:rsidRPr="00597B83">
        <w:rPr>
          <w:kern w:val="28"/>
          <w:sz w:val="18"/>
          <w:szCs w:val="18"/>
          <w:lang w:val="es-ES_tradnl" w:eastAsia="es-ES"/>
        </w:rPr>
        <w:t xml:space="preserve"> deberán ajustarse estrictamente a las medidas indicadas en los planos respectivos.</w:t>
      </w:r>
    </w:p>
    <w:p w14:paraId="0776CFF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En la cara superior del </w:t>
      </w:r>
      <w:proofErr w:type="spellStart"/>
      <w:r w:rsidRPr="00597B83">
        <w:rPr>
          <w:kern w:val="28"/>
          <w:sz w:val="18"/>
          <w:szCs w:val="18"/>
          <w:lang w:val="es-ES_tradnl" w:eastAsia="es-ES"/>
        </w:rPr>
        <w:t>sobrecimiento</w:t>
      </w:r>
      <w:proofErr w:type="spellEnd"/>
      <w:r w:rsidRPr="00597B83">
        <w:rPr>
          <w:kern w:val="28"/>
          <w:sz w:val="18"/>
          <w:szCs w:val="18"/>
          <w:lang w:val="es-ES_tradnl" w:eastAsia="es-ES"/>
        </w:rPr>
        <w:t xml:space="preserve"> se dispondrá la colocación de un impermeabilizante, de acuerdo a lo especificado en el proyecto.</w:t>
      </w:r>
    </w:p>
    <w:p w14:paraId="74142ECF"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4554A85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Los </w:t>
      </w:r>
      <w:proofErr w:type="spellStart"/>
      <w:r w:rsidRPr="00597B83">
        <w:rPr>
          <w:kern w:val="28"/>
          <w:sz w:val="18"/>
          <w:szCs w:val="18"/>
          <w:lang w:val="es-ES_tradnl" w:eastAsia="es-ES"/>
        </w:rPr>
        <w:t>sobrecimientos</w:t>
      </w:r>
      <w:proofErr w:type="spellEnd"/>
      <w:r w:rsidRPr="00597B83">
        <w:rPr>
          <w:kern w:val="28"/>
          <w:sz w:val="18"/>
          <w:szCs w:val="18"/>
          <w:lang w:val="es-ES_tradnl" w:eastAsia="es-ES"/>
        </w:rPr>
        <w:t xml:space="preserve"> de hormigón ciclópeo serán medidos en metros cúbicos.</w:t>
      </w:r>
    </w:p>
    <w:p w14:paraId="5BCC1103"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3EB58B6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El trabajo ejecutado con materiales aprobados y en un todo de acuerdo con estas especificaciones, medido según lo previsto en el punto anterior, será pagado al precio de la propuesta aceptada. Dicho precio será la compensación total por todos los trabajos, materiales, herramientas, equipo y mano de obra que incidan en su construcción. </w:t>
      </w:r>
    </w:p>
    <w:p w14:paraId="55B13300" w14:textId="77777777" w:rsidR="0069196F" w:rsidRDefault="0069196F" w:rsidP="00420029">
      <w:pPr>
        <w:pStyle w:val="Ttulo1"/>
        <w:spacing w:before="0" w:after="0"/>
        <w:rPr>
          <w:rFonts w:asciiTheme="minorHAnsi" w:hAnsiTheme="minorHAnsi"/>
          <w:sz w:val="18"/>
          <w:szCs w:val="18"/>
        </w:rPr>
      </w:pPr>
      <w:bookmarkStart w:id="10" w:name="_Toc150859383"/>
    </w:p>
    <w:p w14:paraId="09FE5F45" w14:textId="77777777" w:rsidR="005005AA" w:rsidRPr="00597B83" w:rsidRDefault="005005AA" w:rsidP="00420029">
      <w:pPr>
        <w:pStyle w:val="Ttulo1"/>
        <w:spacing w:before="0" w:after="0"/>
        <w:rPr>
          <w:rFonts w:asciiTheme="minorHAnsi" w:hAnsiTheme="minorHAnsi"/>
          <w:sz w:val="18"/>
          <w:szCs w:val="18"/>
        </w:rPr>
      </w:pPr>
      <w:r w:rsidRPr="00597B83">
        <w:rPr>
          <w:rFonts w:asciiTheme="minorHAnsi" w:hAnsiTheme="minorHAnsi"/>
          <w:sz w:val="18"/>
          <w:szCs w:val="18"/>
        </w:rPr>
        <w:t xml:space="preserve">VIGA DE HORMIGON ARMADO, VIGA DE ENCADENADO DE </w:t>
      </w:r>
      <w:proofErr w:type="spellStart"/>
      <w:r w:rsidRPr="00597B83">
        <w:rPr>
          <w:rFonts w:asciiTheme="minorHAnsi" w:hAnsiTheme="minorHAnsi"/>
          <w:sz w:val="18"/>
          <w:szCs w:val="18"/>
        </w:rPr>
        <w:t>HºAº</w:t>
      </w:r>
      <w:bookmarkEnd w:id="10"/>
      <w:proofErr w:type="spellEnd"/>
      <w:r w:rsidRPr="00597B83">
        <w:rPr>
          <w:rFonts w:asciiTheme="minorHAnsi" w:hAnsiTheme="minorHAnsi"/>
          <w:sz w:val="18"/>
          <w:szCs w:val="18"/>
        </w:rPr>
        <w:t xml:space="preserve"> Y VIGA DE ARRIOSTRE</w:t>
      </w:r>
    </w:p>
    <w:p w14:paraId="7E998C7D" w14:textId="77777777" w:rsidR="005005AA" w:rsidRPr="00597B83" w:rsidRDefault="005005AA" w:rsidP="00420029">
      <w:pPr>
        <w:pBdr>
          <w:top w:val="single" w:sz="8" w:space="1" w:color="auto"/>
          <w:left w:val="single" w:sz="8" w:space="4" w:color="auto"/>
          <w:bottom w:val="single" w:sz="8" w:space="1" w:color="auto"/>
          <w:right w:val="single" w:sz="8" w:space="4" w:color="auto"/>
        </w:pBdr>
        <w:spacing w:after="0"/>
        <w:jc w:val="both"/>
        <w:rPr>
          <w:kern w:val="28"/>
          <w:sz w:val="18"/>
          <w:szCs w:val="18"/>
          <w:lang w:val="pt-BR" w:eastAsia="es-ES"/>
        </w:rPr>
      </w:pPr>
      <w:r w:rsidRPr="00597B83">
        <w:rPr>
          <w:kern w:val="28"/>
          <w:sz w:val="18"/>
          <w:szCs w:val="18"/>
          <w:lang w:val="pt-BR" w:eastAsia="es-ES"/>
        </w:rPr>
        <w:t>UNIDAD: M3</w:t>
      </w:r>
      <w:r w:rsidRPr="00597B83">
        <w:rPr>
          <w:kern w:val="28"/>
          <w:sz w:val="18"/>
          <w:szCs w:val="18"/>
          <w:lang w:val="pt-BR" w:eastAsia="es-ES"/>
        </w:rPr>
        <w:tab/>
        <w:t xml:space="preserve"> </w:t>
      </w:r>
    </w:p>
    <w:p w14:paraId="63AFA0FA"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63BF838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 refiere a la construcción de estructuras de hormigón armado indicadas en los planos del proyecto.</w:t>
      </w:r>
    </w:p>
    <w:p w14:paraId="4526347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estructuras de hormigón armado deberán ser construidas de estricto acuerdo con las líneas, cotas, niveles, rasantes y tolerancias señaladas en los planos, de conformidad con las presentes especificaciones.</w:t>
      </w:r>
    </w:p>
    <w:p w14:paraId="65B8030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trabajo incluirá la ejecución de aberturas para instalaciones, juntas, acabados, remoción de encofrados y cimbras, además de otros detalles requeridos para su satisfactorio cumplimiento.</w:t>
      </w:r>
    </w:p>
    <w:p w14:paraId="5F5869F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lastRenderedPageBreak/>
        <w:t>El hormigón a utilizarse tendrá resistencia característica en compresión a los 28 días de 210 Kg/cm2 y un contenido de cemento no menor a 325 Kg/m3.</w:t>
      </w:r>
    </w:p>
    <w:p w14:paraId="5DE748A8"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0CDB39E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proporcionará todos los materiales, herramientas y equipo necesarios para la ejecución de los trabajos, los mismos deberán ser aprobados por el Supervisor de Obra.</w:t>
      </w:r>
    </w:p>
    <w:p w14:paraId="51487FA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Cemento, arena, grava, agua, acero estructural.</w:t>
      </w:r>
    </w:p>
    <w:p w14:paraId="6556CAE4"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4DB26BC3"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Encofrados</w:t>
      </w:r>
    </w:p>
    <w:p w14:paraId="50DCF70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Los encofrados podrán ser de madera, metálicos u otro material lo suficientemente rígido. </w:t>
      </w:r>
    </w:p>
    <w:p w14:paraId="47FC88B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Tendrán las formas, dimensiones y estabilidad necesarias para resistir el peso del vaciado, personal y esfuerzos por el vibrado del hormigón durante el vaciado, asimismo, deberán soportar los esfuerzos debidos a la acción del viento. </w:t>
      </w:r>
    </w:p>
    <w:p w14:paraId="3E1522B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Deberán ser montados de tal manera que sus deformaciones sean lo suficientemente pequeñas como para no afectar al aspecto de la obra terminada. </w:t>
      </w:r>
    </w:p>
    <w:p w14:paraId="4BE2226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Deberán ser estancos a fin de evitar el empobrecimiento del  hormigón por escurrimiento del agua.</w:t>
      </w:r>
    </w:p>
    <w:p w14:paraId="3D4E5AF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Excepto si el Supervisor ordena lo contrario, en todos los  ángulos de los encofrados se colocarán molduras o filetes  triangulares cepillados.</w:t>
      </w:r>
    </w:p>
    <w:p w14:paraId="0204097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Para el hormigón visto, se utilizarán tablones cepillados del lado interior.  En este caso, el encofrado deberá ser realizado con suma prolijidad.</w:t>
      </w:r>
    </w:p>
    <w:p w14:paraId="6FEB4D3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Para facilitar la inspección y limpieza de los encofrados en las columnas, pilares o muros, se dejarán a distintas alturas ventanas  provisionales.</w:t>
      </w:r>
    </w:p>
    <w:p w14:paraId="30FDA83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Cuando el Supervisor de Obra compruebe que los encofrados  presentan defectos, interrumpirá las operaciones de vaciado hasta que las deficiencias sean corregidas. </w:t>
      </w:r>
    </w:p>
    <w:p w14:paraId="0E2B658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Como medida previa a la colocación del hormigón se procederá a  la limpieza y humedecimiento de los encofrados, no debiendo sin embargo quedar películas de agua sobre la superficie. </w:t>
      </w:r>
    </w:p>
    <w:p w14:paraId="31E1D4B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Si se prevén varios usos de los encofrados, estos deberán  limpiarse y repararse perfectamente antes de su nuevo uso.  </w:t>
      </w:r>
    </w:p>
    <w:p w14:paraId="3FA9411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número máximo de usos del encofrado se obtendrá del análisis de precios unitarios.</w:t>
      </w:r>
    </w:p>
    <w:p w14:paraId="5B324746"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Mezclado</w:t>
      </w:r>
    </w:p>
    <w:p w14:paraId="32E52C4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hormigón preparado en obra será mezclado mecánicamente, para lo cual:</w:t>
      </w:r>
    </w:p>
    <w:p w14:paraId="1CE1B16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utilizará una hormigonera de capacidad suficiente para la realización de los trabajos requeridos.</w:t>
      </w:r>
    </w:p>
    <w:p w14:paraId="195FD36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comprobará el contenido de humedad de los áridos, especialmente de la arena para corregir en caso necesario la cantidad de agua vertida en la hormigonera.  De otro modo, habrá que contar esta como parte de la cantidad de agua requerida.</w:t>
      </w:r>
    </w:p>
    <w:p w14:paraId="0C3DCA1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hormigón se amasará de manera que se obtenga una  distribución uniforme de los componentes (en particular de los aditivos) y una consistencia uniforme de la mezcla.</w:t>
      </w:r>
    </w:p>
    <w:p w14:paraId="397FC77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tiempo mínimo de mezclado será de 1.5 minutos por cada metro cúbico o menos.  El tiempo máximo de  mezclado será tal que no se produzca la disgregación de los agregados.</w:t>
      </w:r>
    </w:p>
    <w:p w14:paraId="76146058"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Transporte</w:t>
      </w:r>
    </w:p>
    <w:p w14:paraId="06C105A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Para el transporte se utilizarán procedimientos concordantes con la composición del hormigón fresco, con el fin de que la mezcla llegue al lugar de su colocación sin experimentar variación de las características que poseía recién amasada, es decir, sin presentar disgregación, intrusión de cuerpos extraños, cambios en el contenido de agua.</w:t>
      </w:r>
    </w:p>
    <w:p w14:paraId="3603CBD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deberá evitar que la mezcla no llegue a secarse de modo que impida o dificulte su puesta en obra y vibrado.</w:t>
      </w:r>
    </w:p>
    <w:p w14:paraId="4AAFB29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En ningún caso se debe añadir agua a la mezcla una vez sacada de la hormigonera.</w:t>
      </w:r>
    </w:p>
    <w:p w14:paraId="516379F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Para los medios corrientes de transporte, el hormigón debe colocarse en su posición definitiva dentro de los encofrados, antes de que transcurran 30 minutos desde su preparación.</w:t>
      </w:r>
    </w:p>
    <w:p w14:paraId="704ABF29"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Vaciado</w:t>
      </w:r>
    </w:p>
    <w:p w14:paraId="7E947E3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No se procederá al vaciado de los elementos estructurales sin antes contar con la autorización del Supervisor de Obra.</w:t>
      </w:r>
    </w:p>
    <w:p w14:paraId="21BA89E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vaciado del hormigón se realizará de acuerdo a un plan de trabajo organizado, teniendo en cuenta que el hormigón  correspondiente a cada elemento estructural debe ser vaciado en forma continua.</w:t>
      </w:r>
    </w:p>
    <w:p w14:paraId="0C4923E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temperatura de vaciado será mayor a 5°C.</w:t>
      </w:r>
    </w:p>
    <w:p w14:paraId="6CF25B1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No podrá efectuarse el vaciado durante la lluvia.</w:t>
      </w:r>
    </w:p>
    <w:p w14:paraId="289D277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En los lugares donde el vibrado se haga difícil, antes del  vaciado se colocará una capa de mortero de cemento y arena con la misma proporción que la correspondiente al hormigón.</w:t>
      </w:r>
    </w:p>
    <w:p w14:paraId="3000F82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No será permitido disponer de grandes cantidades de hormigón en un solo lugar para esparcirlo posteriormente.</w:t>
      </w:r>
    </w:p>
    <w:p w14:paraId="303C887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Por ningún motivo se podrá agregar agua en el momento de </w:t>
      </w:r>
      <w:proofErr w:type="spellStart"/>
      <w:r w:rsidRPr="00597B83">
        <w:rPr>
          <w:kern w:val="28"/>
          <w:sz w:val="18"/>
          <w:szCs w:val="18"/>
          <w:lang w:val="es-ES_tradnl" w:eastAsia="es-ES"/>
        </w:rPr>
        <w:t>hormigonar</w:t>
      </w:r>
      <w:proofErr w:type="spellEnd"/>
      <w:r w:rsidRPr="00597B83">
        <w:rPr>
          <w:kern w:val="28"/>
          <w:sz w:val="18"/>
          <w:szCs w:val="18"/>
          <w:lang w:val="es-ES_tradnl" w:eastAsia="es-ES"/>
        </w:rPr>
        <w:t>.</w:t>
      </w:r>
    </w:p>
    <w:p w14:paraId="1D4B519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lastRenderedPageBreak/>
        <w:t>El espesor máximo de la capa de hormigón no deberá exceder a 50 cm para permitir una compactación eficaz.</w:t>
      </w:r>
    </w:p>
    <w:p w14:paraId="6D84B41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velocidad del vaciado será la suficiente para garantizar que el hormigón se mantenga plástico en todo momento y así pueda ocupar los espacios entre armaduras y encofrados.</w:t>
      </w:r>
    </w:p>
    <w:p w14:paraId="16FE9C3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No se podrá verter el hormigón libremente desde alturas superiores a 1.50 m, debiendo en este caso utilizar canalones, embudos o conductos cilíndricos.</w:t>
      </w:r>
    </w:p>
    <w:p w14:paraId="40BBE889"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Vibrado</w:t>
      </w:r>
    </w:p>
    <w:p w14:paraId="03D4A198"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compactación de los hormigones se realizará mediante vibrado de manera tal que se eliminen los huecos o burbujas de aire en el interior de la masa, evitando la disgregación de los agregados.</w:t>
      </w:r>
    </w:p>
    <w:p w14:paraId="0F48052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El vibrado será realizado mediante vibradoras de inmersión y alta frecuencia que deberán ser manejadas por obreros  especializados. </w:t>
      </w:r>
    </w:p>
    <w:p w14:paraId="58FBA20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De ninguna manera se permitirá el uso de las vibradoras para el transporte de la mezcla.</w:t>
      </w:r>
    </w:p>
    <w:p w14:paraId="4884E5F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En ningún caso se iniciará el vaciado si no se cuenta por lo menos con dos vibradoras en perfecto estado.</w:t>
      </w:r>
    </w:p>
    <w:p w14:paraId="2D76869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vibradoras serán introducidas en puntos equidistantes a 45 cm entre sí y durante 5 a 15 segundos para evitar la disgregación.</w:t>
      </w:r>
    </w:p>
    <w:p w14:paraId="3715937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vibradoras se introducirán y retirarán lentamente y en  posición vertical o ligeramente inclinadas.</w:t>
      </w:r>
    </w:p>
    <w:p w14:paraId="51C607F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vibrado mecánico se completará con un apisonado del hormigón y un golpeteo de los encofrados.</w:t>
      </w:r>
    </w:p>
    <w:p w14:paraId="352BF46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Queda prohibido el vibrado en las armaduras.</w:t>
      </w:r>
    </w:p>
    <w:p w14:paraId="724D032A"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Desencofrado</w:t>
      </w:r>
    </w:p>
    <w:p w14:paraId="0F7F4EF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remoción de encofrados se realizará de acuerdo a un plan, que será el más conveniente para evitar que se produzcan efectos anormales en determinadas secciones de la estructura.  Dicho plan deberá ser previamente aprobado por el Supervisor de Obra.</w:t>
      </w:r>
    </w:p>
    <w:p w14:paraId="2205BC3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encofrados se retirarán progresivamente y sin golpes, sacudidas ni vibraciones en la estructura.</w:t>
      </w:r>
    </w:p>
    <w:p w14:paraId="51134DD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desencofrado no se realizará hasta que el hormigón haya  alcanzado la resistencia necesaria para soportar con suficiente seguridad y sin deformaciones excesivas, los esfuerzos a que va a  estar sometido durante y después del desencofrado.</w:t>
      </w:r>
    </w:p>
    <w:p w14:paraId="6C9D4D1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encofrados superiores en superficies inclinadas deberán ser removidos tan pronto como el hormigón tenga suficiente resistencia para no escurrir.</w:t>
      </w:r>
    </w:p>
    <w:p w14:paraId="69A2BF4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Durante la construcción, queda prohibido aplicar cargas, acumular materiales o maquinarias que signifiquen un peligro en la estabilidad de la estructura. El plazo mínimo de desencofrado será de tres días.</w:t>
      </w:r>
    </w:p>
    <w:p w14:paraId="2391A7F1" w14:textId="77777777" w:rsidR="005005AA" w:rsidRPr="00597B83" w:rsidRDefault="005005AA" w:rsidP="00420029">
      <w:pPr>
        <w:spacing w:after="0"/>
        <w:jc w:val="both"/>
        <w:rPr>
          <w:kern w:val="28"/>
          <w:sz w:val="18"/>
          <w:szCs w:val="18"/>
          <w:lang w:val="es-ES_tradnl" w:eastAsia="es-ES"/>
        </w:rPr>
      </w:pPr>
    </w:p>
    <w:p w14:paraId="25E4A085"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Protección y curado</w:t>
      </w:r>
    </w:p>
    <w:p w14:paraId="4EEECB3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hormigón, una vez vaciado, deberá protegerse contra la  lluvia, el viento, sol y en general contra toda acción que lo perjudique.</w:t>
      </w:r>
    </w:p>
    <w:p w14:paraId="39F78A2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hormigón será protegido manteniéndose a una temperatura  superior a 5°C por lo menos durante 96 horas.</w:t>
      </w:r>
    </w:p>
    <w:p w14:paraId="687AB27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El tiempo de curado será de 7 días a partir del momento en que se inició el endurecimiento. </w:t>
      </w:r>
    </w:p>
    <w:p w14:paraId="461E161D" w14:textId="77777777" w:rsidR="00EC7EA9" w:rsidRPr="00597B83" w:rsidRDefault="00EC7EA9" w:rsidP="00420029">
      <w:pPr>
        <w:spacing w:after="0"/>
        <w:jc w:val="both"/>
        <w:rPr>
          <w:b/>
          <w:kern w:val="28"/>
          <w:sz w:val="18"/>
          <w:szCs w:val="18"/>
          <w:lang w:val="es-ES_tradnl" w:eastAsia="es-ES"/>
        </w:rPr>
      </w:pPr>
    </w:p>
    <w:p w14:paraId="0B4332ED"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Elementos embebidos</w:t>
      </w:r>
    </w:p>
    <w:p w14:paraId="2C05602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deberá prever la colocación de los elementos antes del  hormigonado.</w:t>
      </w:r>
    </w:p>
    <w:p w14:paraId="65467888"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evitará la ruptura del hormigón para dar paso a conductos o  cañerías de descarga de aguas servidas.</w:t>
      </w:r>
    </w:p>
    <w:p w14:paraId="5B8AD45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Sólo podrán embeberse elementos autorizados por el Supervisor de Obra.</w:t>
      </w:r>
    </w:p>
    <w:p w14:paraId="7802079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tuberías eléctricas tendrán dimensiones y serán colocadas de tal forma, que no reduzcan la resistencia del hormigón.</w:t>
      </w:r>
    </w:p>
    <w:p w14:paraId="00EB20B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En ningún caso el diámetro del tubo será mayor a 1/3 del espesor del elemento y la separación entre tubos será mayor a 3 diámetros.  </w:t>
      </w:r>
    </w:p>
    <w:p w14:paraId="575246DF"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Reparación del hormigón armado</w:t>
      </w:r>
    </w:p>
    <w:p w14:paraId="0A75BCA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Supervisor de Obra podrá aceptar ciertas zonas defectuosas siempre que su importancia y magnitud no afecten la resistencia y estabilidad de la obra.</w:t>
      </w:r>
    </w:p>
    <w:p w14:paraId="61D3C16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defectos superficiales, tales como cangrejeras, etc., serán reparados en forma inmediata al desencofrado previa autorización por el Supervisor.</w:t>
      </w:r>
    </w:p>
    <w:p w14:paraId="13AEE7E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hormigón defectuoso será eliminado en la profundidad necesaria sin afectar la estabilidad de la estructura.</w:t>
      </w:r>
    </w:p>
    <w:p w14:paraId="38045DB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Cuando las armaduras resulten afectadas por la cavidad, el  hormigón se eliminará hasta que quede un espesor mínimo de 2.5 cm alrededor de la barra.</w:t>
      </w:r>
    </w:p>
    <w:p w14:paraId="1A8B2D0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reparación se realizará con hormigón cuando se afecten las armaduras, en todos los demás casos se utilizará mortero.</w:t>
      </w:r>
    </w:p>
    <w:p w14:paraId="684B950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Las rebabas y protuberancias serán totalmente eliminadas y las superficies desgastadas hasta condicionarlas con las zonas vecinas. </w:t>
      </w:r>
    </w:p>
    <w:p w14:paraId="36A0F07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lastRenderedPageBreak/>
        <w:t>La mezcla de parchado deberá ser de los mismos materiales y proporciones del hormigón excepto que será omitido el agregado grueso y el mortero deberá constituir de no más de una parte de cemento y una o dos partes de arena.</w:t>
      </w:r>
    </w:p>
    <w:p w14:paraId="573573D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área parchada deberá ser mantenida húmeda por siete días.</w:t>
      </w:r>
    </w:p>
    <w:p w14:paraId="38AA2047"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71A5127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cantidades de hormigón que componen las diferentes partes estructurales, se computarán en metros cúbicos de acuerdo a los volúmenes indicados en los planos, las mismas que serán debidamente comprobadas por el Contratista.  En los certificados de pago sólo se incluirán los trabajos ya ejecutados y aceptados por la Supervisión.</w:t>
      </w:r>
    </w:p>
    <w:p w14:paraId="64C254CB"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0E3BC97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volúmenes de hormigón se pagarán de acuerdo a los precios unitarios de propuesta.  Estos precios incluyen los materiales, equipo y mano de obra para la fabricación, transporte, colocación de los encofrados y la ejecución de las juntas de dilatación.  En resumen, dicho precio corresponde a todos los gastos que de algún  modo inciden en el costo del hormigón.</w:t>
      </w:r>
    </w:p>
    <w:p w14:paraId="26AB916D" w14:textId="77777777" w:rsidR="008C4422" w:rsidRPr="00597B83" w:rsidRDefault="008C4422" w:rsidP="00420029">
      <w:pPr>
        <w:spacing w:after="0"/>
        <w:jc w:val="both"/>
        <w:rPr>
          <w:kern w:val="28"/>
          <w:sz w:val="18"/>
          <w:szCs w:val="18"/>
          <w:lang w:val="es-ES_tradnl" w:eastAsia="es-ES"/>
        </w:rPr>
      </w:pPr>
    </w:p>
    <w:p w14:paraId="1EF6BDDE" w14:textId="77777777" w:rsidR="005005AA" w:rsidRPr="00597B83" w:rsidRDefault="005005AA" w:rsidP="00420029">
      <w:pPr>
        <w:pStyle w:val="Ttulo1"/>
        <w:spacing w:before="0" w:after="0"/>
        <w:rPr>
          <w:rFonts w:asciiTheme="minorHAnsi" w:hAnsiTheme="minorHAnsi"/>
          <w:sz w:val="18"/>
          <w:szCs w:val="18"/>
        </w:rPr>
      </w:pPr>
      <w:bookmarkStart w:id="11" w:name="_Toc150859359"/>
      <w:r w:rsidRPr="00597B83">
        <w:rPr>
          <w:rFonts w:asciiTheme="minorHAnsi" w:hAnsiTheme="minorHAnsi"/>
          <w:sz w:val="18"/>
          <w:szCs w:val="18"/>
        </w:rPr>
        <w:t xml:space="preserve">RELLENO Y COMPACTADO </w:t>
      </w:r>
      <w:bookmarkEnd w:id="11"/>
      <w:r w:rsidRPr="00597B83">
        <w:rPr>
          <w:rFonts w:asciiTheme="minorHAnsi" w:hAnsiTheme="minorHAnsi"/>
          <w:sz w:val="18"/>
          <w:szCs w:val="18"/>
        </w:rPr>
        <w:t>TARIMA</w:t>
      </w:r>
    </w:p>
    <w:p w14:paraId="7ADEBB1F" w14:textId="77777777" w:rsidR="005005AA" w:rsidRPr="00597B83" w:rsidRDefault="005005AA" w:rsidP="00420029">
      <w:pPr>
        <w:pBdr>
          <w:top w:val="single" w:sz="6" w:space="1" w:color="auto"/>
          <w:left w:val="single" w:sz="6" w:space="4" w:color="auto"/>
          <w:bottom w:val="single" w:sz="6" w:space="1" w:color="auto"/>
          <w:right w:val="single" w:sz="6" w:space="4" w:color="auto"/>
        </w:pBdr>
        <w:spacing w:after="0"/>
        <w:jc w:val="both"/>
        <w:rPr>
          <w:kern w:val="28"/>
          <w:sz w:val="18"/>
          <w:szCs w:val="18"/>
          <w:lang w:val="es-ES_tradnl" w:eastAsia="es-ES"/>
        </w:rPr>
      </w:pPr>
      <w:r w:rsidRPr="00597B83">
        <w:rPr>
          <w:kern w:val="28"/>
          <w:sz w:val="18"/>
          <w:szCs w:val="18"/>
          <w:lang w:val="es-ES_tradnl" w:eastAsia="es-ES"/>
        </w:rPr>
        <w:t>UNIDAD: M3</w:t>
      </w:r>
      <w:r w:rsidRPr="00597B83">
        <w:rPr>
          <w:kern w:val="28"/>
          <w:sz w:val="18"/>
          <w:szCs w:val="18"/>
          <w:lang w:val="es-ES_tradnl" w:eastAsia="es-ES"/>
        </w:rPr>
        <w:tab/>
        <w:t xml:space="preserve"> </w:t>
      </w:r>
    </w:p>
    <w:p w14:paraId="4DBD8D6C"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7BE7372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Consiste en rellenar con material común (tierra) proveniente de las inmediaciones de la obra, los lugares indicados en los planos del proyecto o de acuerdo a instrucciones escritas del Supervisor de Obra.</w:t>
      </w:r>
    </w:p>
    <w:p w14:paraId="703AF774"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213410C2"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6573A07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Todo relleno y compactado deberá realizarse en los lugares que indique el proyecto o en otros con aprobación previa del Supervisor de Obra.</w:t>
      </w:r>
    </w:p>
    <w:p w14:paraId="1FDEF13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relleno será de material procedente de los lugares que indique el Supervisor de Obra.</w:t>
      </w:r>
    </w:p>
    <w:p w14:paraId="46D8562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Durante el proceso de relleno, podrán construirse drenajes si así lo exigiera el proyecto, o los que señale el Supervisor de Obra.</w:t>
      </w:r>
    </w:p>
    <w:p w14:paraId="746DA5C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equipo de compactación a ser empleado será el exigido en la propuesta. En caso de no estar especificado el Supervisor aprobará por escrito el equipo a ser empleado. En ambos casos se exigirá el cumplimiento de la densidad de compactación especificada.</w:t>
      </w:r>
    </w:p>
    <w:p w14:paraId="2D7CAE9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En ningún caso se admitirán capas compactadas mayores de 20 cm. de espesor.</w:t>
      </w:r>
    </w:p>
    <w:p w14:paraId="23418EE0"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2512E29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será medido en metros cúbicos compactados.</w:t>
      </w:r>
    </w:p>
    <w:p w14:paraId="608AC18C"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462FEEC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trabajo ejecutado de acuerdo a lo especificado, será pagado según el precio unitario de la propuesta aceptada.</w:t>
      </w:r>
    </w:p>
    <w:p w14:paraId="37E816B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precio será la compensación total por el relleno, incluyendo mano de obra, suministro de equipo, herramientas, y trabajos adicionales que pudieran requerirse.</w:t>
      </w:r>
    </w:p>
    <w:p w14:paraId="5DBD57AE" w14:textId="77777777" w:rsidR="005005AA" w:rsidRPr="00597B83" w:rsidRDefault="005005AA" w:rsidP="00420029">
      <w:pPr>
        <w:pStyle w:val="Ttulo1"/>
        <w:spacing w:after="0"/>
        <w:rPr>
          <w:rFonts w:asciiTheme="minorHAnsi" w:hAnsiTheme="minorHAnsi"/>
          <w:sz w:val="18"/>
          <w:szCs w:val="18"/>
        </w:rPr>
      </w:pPr>
      <w:bookmarkStart w:id="12" w:name="_Toc150736250"/>
      <w:r w:rsidRPr="00597B83">
        <w:rPr>
          <w:rFonts w:asciiTheme="minorHAnsi" w:hAnsiTheme="minorHAnsi"/>
          <w:sz w:val="18"/>
          <w:szCs w:val="18"/>
        </w:rPr>
        <w:t>ZAPATAS DE HORMIGON ARMADO</w:t>
      </w:r>
      <w:bookmarkEnd w:id="12"/>
    </w:p>
    <w:p w14:paraId="43D99430"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eastAsia="es-ES"/>
        </w:rPr>
      </w:pPr>
      <w:r w:rsidRPr="00597B83">
        <w:rPr>
          <w:kern w:val="28"/>
          <w:sz w:val="18"/>
          <w:szCs w:val="18"/>
          <w:lang w:eastAsia="es-ES"/>
        </w:rPr>
        <w:t>UNIDAD: M3</w:t>
      </w:r>
      <w:r w:rsidRPr="00597B83">
        <w:rPr>
          <w:kern w:val="28"/>
          <w:sz w:val="18"/>
          <w:szCs w:val="18"/>
          <w:lang w:eastAsia="es-ES"/>
        </w:rPr>
        <w:tab/>
        <w:t xml:space="preserve"> </w:t>
      </w:r>
    </w:p>
    <w:p w14:paraId="0D16D772"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4053FA5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comprende la ejecución de elementos que sirven de fundación a las estructuras, en este caso zapatas aisladas, de acuerdo a los planos de detalle, formulario de presentación de propuestas y/o indicaciones del Supervisor de Obra.</w:t>
      </w:r>
    </w:p>
    <w:p w14:paraId="70B8CCB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Antes de proceder al vaciado de las zapatas deberá prepararse el terreno de acuerdo a las indicaciones señaladas en los planos y/o indicaciones particulares que pueda dar el supervisor de obra. Solo se procederá al vaciado previa autorización escrita del Supervisor de Obra, instruida en el Libro de </w:t>
      </w:r>
      <w:r w:rsidR="00EC7EA9" w:rsidRPr="00597B83">
        <w:rPr>
          <w:kern w:val="28"/>
          <w:sz w:val="18"/>
          <w:szCs w:val="18"/>
          <w:lang w:val="es-ES_tradnl" w:eastAsia="es-ES"/>
        </w:rPr>
        <w:t>Órdenes</w:t>
      </w:r>
      <w:r w:rsidRPr="00597B83">
        <w:rPr>
          <w:kern w:val="28"/>
          <w:sz w:val="18"/>
          <w:szCs w:val="18"/>
          <w:lang w:val="es-ES_tradnl" w:eastAsia="es-ES"/>
        </w:rPr>
        <w:t>.</w:t>
      </w:r>
    </w:p>
    <w:p w14:paraId="7C91E61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Todas las estructuras de hormigón armado, deberán ser ejecutadas de acuerdo con las dosificaciones y resistencias establecidas en los planos, formulario de presentación de propuestas y en estricta sujeción con las exigencias y requisitos establecidos en la Norma Boliviana del Hormigón Armado.</w:t>
      </w:r>
    </w:p>
    <w:p w14:paraId="0434CBF6"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78815A7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proporcionará todos los materiales, herramientas y equipo necesarios para la ejecución de los trabajos, los mismos deberán ser aprobados por el Supervisor de Obra.</w:t>
      </w:r>
    </w:p>
    <w:p w14:paraId="157910C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Cemento, arena, grava, agua, acero estructural.</w:t>
      </w:r>
    </w:p>
    <w:p w14:paraId="608571F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Además deben cumplir los requisitos establecidos en la Norma Boliviana del Hormigón Armado.</w:t>
      </w:r>
    </w:p>
    <w:p w14:paraId="7A71079C"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5D3DDC7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Preparación, colocación, compactación y curado</w:t>
      </w:r>
    </w:p>
    <w:p w14:paraId="293E9CC4"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lastRenderedPageBreak/>
        <w:t>Dosificación de materiales</w:t>
      </w:r>
    </w:p>
    <w:p w14:paraId="6210CA2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Para la fabricación del hormigón, se recomienda que la dosificación de los materiales se efectúe en peso.</w:t>
      </w:r>
    </w:p>
    <w:p w14:paraId="3927B719" w14:textId="77777777" w:rsidR="005005AA" w:rsidRPr="00597B83" w:rsidRDefault="005005AA" w:rsidP="00420029">
      <w:pPr>
        <w:spacing w:after="0"/>
        <w:jc w:val="both"/>
        <w:rPr>
          <w:kern w:val="28"/>
          <w:sz w:val="18"/>
          <w:szCs w:val="18"/>
          <w:lang w:val="es-ES_tradnl" w:eastAsia="es-ES"/>
        </w:rPr>
      </w:pPr>
    </w:p>
    <w:p w14:paraId="43A802C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Para los áridos se aceptará una dosificación en volumen, es decir transformándose los pesos en volumen aparente de materiales sueltos.</w:t>
      </w:r>
    </w:p>
    <w:p w14:paraId="1F7ED40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empleara cemento embolsado, la dosificación se hará por número de bolsas de cemento quedando prohibido el uso de fracciones de bolsa.</w:t>
      </w:r>
    </w:p>
    <w:p w14:paraId="5F98B43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medición de los áridos en volumen se realizara en recipientes aprobados por el Supervisor de Obra y de preferencia deberán ser metálicos e indeformables.</w:t>
      </w:r>
    </w:p>
    <w:p w14:paraId="004640C8"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Mezclado</w:t>
      </w:r>
    </w:p>
    <w:p w14:paraId="222FDED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hormigón deberá ser mezclado mecánicamente, para lo cual:</w:t>
      </w:r>
    </w:p>
    <w:p w14:paraId="2185DCE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w:t>
      </w:r>
      <w:r w:rsidRPr="00597B83">
        <w:rPr>
          <w:kern w:val="28"/>
          <w:sz w:val="18"/>
          <w:szCs w:val="18"/>
          <w:lang w:val="es-ES_tradnl" w:eastAsia="es-ES"/>
        </w:rPr>
        <w:tab/>
        <w:t>Se utilizarán una o más hormigoneras de capacidad adecuada y se empleará personal capacitado para su manejo.</w:t>
      </w:r>
    </w:p>
    <w:p w14:paraId="2778E54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w:t>
      </w:r>
      <w:r w:rsidRPr="00597B83">
        <w:rPr>
          <w:kern w:val="28"/>
          <w:sz w:val="18"/>
          <w:szCs w:val="18"/>
          <w:lang w:val="es-ES_tradnl" w:eastAsia="es-ES"/>
        </w:rPr>
        <w:tab/>
        <w:t>Periódicamente se verificará la uniformidad del mezclado.</w:t>
      </w:r>
    </w:p>
    <w:p w14:paraId="6401DB8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tiempo de mezclado, contando a partir del momento en que todos los materiales hayan ingresado, no será inferior a 1 ½ minutos (noventa segundos), pero no menor al necesario para obtener una mezcla uniforme. No se permitirá un mezclado excesivo que haga necesario agregar agua para mantener la consistencia adecuada.</w:t>
      </w:r>
    </w:p>
    <w:p w14:paraId="36504727"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Características del hormigón</w:t>
      </w:r>
    </w:p>
    <w:p w14:paraId="40C66CF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hormigón será diseñado para obtener las resistencias características de compresión a los 28 días como indica las normas.</w:t>
      </w:r>
    </w:p>
    <w:p w14:paraId="174F631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ensayos necesarios para determinar las resistencias de rotura se realizaran sobre probetas cilíndricas normales de 15cm de diámetro y 30cm de altura, en un laboratorio de reconocida capacidad. Durante la ejecución de la obra se realizaran ensayos de control, para verificar la calidad y uniformidad del hormigón.</w:t>
      </w:r>
    </w:p>
    <w:p w14:paraId="5B98A8D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Mediante el Cono de Abraham se establecerá la consistencia de los hormigones, recomendándose el empleo de hormigones de consistencia plástica cuyo asentamiento deberá estar comprendido entre 3 a 5 cm.</w:t>
      </w:r>
    </w:p>
    <w:p w14:paraId="0A923140"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 xml:space="preserve">Transporte </w:t>
      </w:r>
    </w:p>
    <w:p w14:paraId="2578225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hormigón será transportado desde la hormigonera hasta el lugar de su colocación en condiciones que impidan su segregación o el comienzo del fraguado. Para ello se emplearan métodos y equipo que permita mantener la homogeneidad del hormigón y evitar la pérdida de sus componentes o la introducción de materias ajenas.</w:t>
      </w:r>
    </w:p>
    <w:p w14:paraId="0CCB39E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Para los medios corrientes de transporte, el hormigón deberá quedar colocado en su posición definitiva dentro de los encofrados antes de que transcurran 30 minutos desde que el agua se ponga en contacto con el cemento.</w:t>
      </w:r>
    </w:p>
    <w:p w14:paraId="6B783C62"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Colocación</w:t>
      </w:r>
    </w:p>
    <w:p w14:paraId="7EB17F0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Antes del vaciado del hormigón en cualquier sección, el contratista deberá requerir la correspondiente autorización escrita del Supervisor de Obra.</w:t>
      </w:r>
    </w:p>
    <w:p w14:paraId="7A62FA18"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espesor máximo de la capa de hormigón no deberá exceder de 50 cm.</w:t>
      </w:r>
    </w:p>
    <w:p w14:paraId="422160B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velocidad de colocación será la necesaria para que el hormigón en todo momento se mantenga plástico y ocupe rápidamente los espacios comprendidos entre las armaduras.</w:t>
      </w:r>
    </w:p>
    <w:p w14:paraId="1588C31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No se permitirá verter libremente hormigón desde alturas mayores a 1.50 metros. </w:t>
      </w:r>
    </w:p>
    <w:p w14:paraId="3AB05AE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Durante la colocación y compactación del hormigón se deberá evitar el desplazamiento de las armaduras.</w:t>
      </w:r>
    </w:p>
    <w:p w14:paraId="1A9C808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Las zapatas deberán </w:t>
      </w:r>
      <w:proofErr w:type="spellStart"/>
      <w:r w:rsidRPr="00597B83">
        <w:rPr>
          <w:kern w:val="28"/>
          <w:sz w:val="18"/>
          <w:szCs w:val="18"/>
          <w:lang w:val="es-ES_tradnl" w:eastAsia="es-ES"/>
        </w:rPr>
        <w:t>hormigonarse</w:t>
      </w:r>
      <w:proofErr w:type="spellEnd"/>
      <w:r w:rsidRPr="00597B83">
        <w:rPr>
          <w:kern w:val="28"/>
          <w:sz w:val="18"/>
          <w:szCs w:val="18"/>
          <w:lang w:val="es-ES_tradnl" w:eastAsia="es-ES"/>
        </w:rPr>
        <w:t xml:space="preserve"> en una operación continua.</w:t>
      </w:r>
    </w:p>
    <w:p w14:paraId="00FB7365"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Vibrado</w:t>
      </w:r>
    </w:p>
    <w:p w14:paraId="49868D9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vibradoras serán del tipo de inmersión de alta frecuencia y deberán ser manejadas por obreros capacitados. Los vibradores se introducirán lentamente y en posición vertical o ligeramente inclinada. El tiempo de vibración dependerá del tipo de hormigón y de la potencia del vibrador.</w:t>
      </w:r>
    </w:p>
    <w:p w14:paraId="49F26732"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Protección y curado</w:t>
      </w:r>
    </w:p>
    <w:p w14:paraId="736DB4D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Tan pronto el hormigón haya sido colocado de efectos perjudiciales. El tiempo de curado será de 7 días mínimos consecutivos, a partir del momento en que se inició el endurecimiento</w:t>
      </w:r>
    </w:p>
    <w:p w14:paraId="52BF877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curado se realizará por humedecimiento con agua, mediante riego aplicado directamente sobre las superficies de las estructuras las veces necesarias que se vea opaca la superficie.</w:t>
      </w:r>
    </w:p>
    <w:p w14:paraId="18BD3867"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 xml:space="preserve">Ensayos de resistencia </w:t>
      </w:r>
    </w:p>
    <w:p w14:paraId="2E297C2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Al iniciar la obra y durante los primeros días se tomarán cuatro probetas diarias, dos para ser ensayadas a los 7 días y dos a los 28 días. Los ensayos a los 7 días permitirán corregir la dosificación en caso necesario.</w:t>
      </w:r>
    </w:p>
    <w:p w14:paraId="088D52A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Durante el transcurso de la obra se tomarán por lo menos tres probetas en cada vaciado y cada vez que así lo exija el Supervisor  de Obra, pero en ningún caso el número de probetas deberá ser menor a tres por cada 25 m3 de concreto.</w:t>
      </w:r>
    </w:p>
    <w:p w14:paraId="30A923D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lastRenderedPageBreak/>
        <w:t>Queda establecido que es obligación del Contratista realizar ajustes y correcciones en la dosificación, hasta obtener los resultados que correspondan. En caso de incumplimiento el Supervisor de Obra dispondrá la paralización inmediata de los trabajos</w:t>
      </w:r>
    </w:p>
    <w:p w14:paraId="63CFDD85"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Encofrados y cimbras</w:t>
      </w:r>
    </w:p>
    <w:p w14:paraId="387213E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Podrán ser de metal, madera o de cualquier material suficientemente rígido. Deberán tener la resistencia y estabilidad necesaria, para lo cual serán convenientemente arriostrados.</w:t>
      </w:r>
    </w:p>
    <w:p w14:paraId="0B73586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Previamente a la colocación del hormigón se procederá a la limpieza y humedecimiento de los encofrados.</w:t>
      </w:r>
    </w:p>
    <w:p w14:paraId="6313DB3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Si se desea pasar con aceite en las caras interiores de los encofrados deberá realizarse previa a la colocación de las armaduras y evitando todo contacto con la misma.</w:t>
      </w:r>
    </w:p>
    <w:p w14:paraId="0BCE68E3"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Remoción de encofrados y cimbras</w:t>
      </w:r>
    </w:p>
    <w:p w14:paraId="089A890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encofrados se retirarán progresivamente, sin golpes, sacudidas ni vibraciones.</w:t>
      </w:r>
    </w:p>
    <w:p w14:paraId="2B86E29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Durante el periodo de construcción, sobre las estructuras no apuntaladas, queda prohibido aplicar cargas, acumular materiales o maquinarias en cantidades que pongan en peligro su estabilidad.</w:t>
      </w:r>
    </w:p>
    <w:p w14:paraId="70AEFADD"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03DAEBD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cantidades de hormigón armado que componen la estructura completa y terminada zapata serán medidas en m3.</w:t>
      </w:r>
    </w:p>
    <w:p w14:paraId="0096852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En esta medición se incluirá únicamente aquellos trabajos que sean aceptados por el Supervisor de Obra y que tengan las dimensiones y distribuciones de fierro indicados en los planos o reformadas con autorización escrita del Supervisor de Obra.</w:t>
      </w:r>
    </w:p>
    <w:p w14:paraId="297FE2A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En este ítem estarán incluidas las armaduras de refuerzo.</w:t>
      </w:r>
    </w:p>
    <w:p w14:paraId="2A27935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En la medición de volúmenes de los diferentes elementos estructurales no deberá tomarse en cuenta superposiciones y cruzamientos.</w:t>
      </w:r>
    </w:p>
    <w:p w14:paraId="4B4D2293"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6934440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trabajos ejecutados en un todo de acuerdo con los planos y las presentes especificaciones, medidos según lo señalado y aprobados por el Supervisor de Obra, serán cancelados a los precios unitarios de la propuesta aceptada.</w:t>
      </w:r>
    </w:p>
    <w:p w14:paraId="15234C0A" w14:textId="77777777" w:rsidR="005005AA" w:rsidRPr="00597B83" w:rsidRDefault="005005AA" w:rsidP="00420029">
      <w:pPr>
        <w:keepNext/>
        <w:spacing w:before="240" w:after="0"/>
        <w:outlineLvl w:val="0"/>
        <w:rPr>
          <w:b/>
          <w:kern w:val="28"/>
          <w:sz w:val="18"/>
          <w:szCs w:val="18"/>
          <w:lang w:val="es-ES_tradnl" w:eastAsia="es-ES"/>
        </w:rPr>
      </w:pPr>
      <w:bookmarkStart w:id="13" w:name="_Toc150736251"/>
      <w:r w:rsidRPr="00597B83">
        <w:rPr>
          <w:b/>
          <w:kern w:val="28"/>
          <w:sz w:val="18"/>
          <w:szCs w:val="18"/>
          <w:lang w:val="es-ES_tradnl" w:eastAsia="es-ES"/>
        </w:rPr>
        <w:t>COLUMNA DE HORMIGON ARMADO</w:t>
      </w:r>
      <w:bookmarkEnd w:id="13"/>
    </w:p>
    <w:p w14:paraId="0628E0A5"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eastAsia="es-ES"/>
        </w:rPr>
      </w:pPr>
      <w:r w:rsidRPr="00597B83">
        <w:rPr>
          <w:kern w:val="28"/>
          <w:sz w:val="18"/>
          <w:szCs w:val="18"/>
          <w:lang w:eastAsia="es-ES"/>
        </w:rPr>
        <w:t>UNIDAD: M3</w:t>
      </w:r>
      <w:r w:rsidRPr="00597B83">
        <w:rPr>
          <w:kern w:val="28"/>
          <w:sz w:val="18"/>
          <w:szCs w:val="18"/>
          <w:lang w:eastAsia="es-ES"/>
        </w:rPr>
        <w:tab/>
        <w:t xml:space="preserve"> </w:t>
      </w:r>
    </w:p>
    <w:p w14:paraId="693ED894"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2B07A04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comprende la fabricación, transporte, colocación, vibrado, protección y curado del hormigón en los moldes o encofrados con estructura de fierro.</w:t>
      </w:r>
    </w:p>
    <w:p w14:paraId="5E9C7698" w14:textId="77777777" w:rsidR="005005AA" w:rsidRPr="00597B83" w:rsidRDefault="005005AA" w:rsidP="00420029">
      <w:pPr>
        <w:spacing w:after="0"/>
        <w:jc w:val="both"/>
        <w:rPr>
          <w:kern w:val="28"/>
          <w:sz w:val="18"/>
          <w:szCs w:val="18"/>
          <w:lang w:val="es-ES_tradnl" w:eastAsia="es-ES"/>
        </w:rPr>
      </w:pPr>
    </w:p>
    <w:p w14:paraId="337E84E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Todos los trabajos señalados deberán ser ejecutados de acuerdo a las dosificaciones y resistencias establecidas en los planos, formulario de presentación de propuestas  y/o instrucciones del supervisor y en estricta sujeción con las exigencias y requisitos establecidos en la Normas Boliviana del Hormigón Armado.</w:t>
      </w:r>
    </w:p>
    <w:p w14:paraId="17BD6A09"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5899A61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Todos los materiales, herramientas y equipo a emplearse en la preparación y vaciado del hormigón serán proporcionados por el Contratista y utilizados por éste, previa aprobación del Supervisor de Obra.</w:t>
      </w:r>
    </w:p>
    <w:p w14:paraId="1986DEB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Mezclas; Las mezclas de hormigón serán diseñadas con el fin de obtener las siguientes resistencias mínimas a los 28 días.</w:t>
      </w:r>
    </w:p>
    <w:p w14:paraId="661AB1B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Todas las herramientas y equipo a usarse en la preparación del Hormigón serán proporcionados por el Contratista, previa aprobación del Supervisor de Obra. Estos consistirán en una mezcladora, carretillas, baldes, palas, balanza para el pesaje de los agregados, mangueras, turriles, Equipos de probetas, mesas para el doblado de los fierros, cortadores de fierro y todas las herramientas manuales que sean necesarios y suficientes para el cumplimiento de las especificaciones en la preparación del Hormigón Armado.</w:t>
      </w:r>
    </w:p>
    <w:p w14:paraId="2920FC98" w14:textId="77777777" w:rsidR="009170F4" w:rsidRDefault="009170F4" w:rsidP="00420029">
      <w:pPr>
        <w:spacing w:after="0"/>
        <w:jc w:val="both"/>
        <w:rPr>
          <w:b/>
          <w:kern w:val="28"/>
          <w:sz w:val="18"/>
          <w:szCs w:val="18"/>
          <w:lang w:val="es-ES_tradnl" w:eastAsia="es-ES"/>
        </w:rPr>
      </w:pPr>
    </w:p>
    <w:p w14:paraId="71872CC1"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69CCEAA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Fabricación, transporte, colocación y compactación</w:t>
      </w:r>
    </w:p>
    <w:p w14:paraId="7552593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proporciones en que intervendrán los diversos materiales para formar el concreto, serán tales que la mezcla resultante llegue fácilmente a todas las esquinas o ángulos.</w:t>
      </w:r>
    </w:p>
    <w:p w14:paraId="733653D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métodos para medir los materiales, serán tales que las proporciones puedan ser comprobadas con precisión y verificadas fácilmente en cualquier etapa del trabajo.</w:t>
      </w:r>
    </w:p>
    <w:p w14:paraId="063A976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Para la fabricación del hormigón, se recomienda que la dosificación de los materiales se efectúe por peso con 1% de margen de error.</w:t>
      </w:r>
    </w:p>
    <w:p w14:paraId="10CF047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Para los áridos se acepta una dosificación en volumen es decir transformándose los pesos en volumen aparente de materiales sueltos.  En obra se realizarán determinaciones frecuentes del peso específico aparente del árido suelto y de los contenidos de humedad del mismo.</w:t>
      </w:r>
    </w:p>
    <w:p w14:paraId="70EC007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lastRenderedPageBreak/>
        <w:t>El hormigón podrá ser mezclado mecánicamente o manualmente.</w:t>
      </w:r>
    </w:p>
    <w:p w14:paraId="28DB5D0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Para el mezclado manual, previamente se mezclarán los áridos en seco con el cemento, hasta que la mezcla adquiera un color uniforme, luego se ira gradualmente añadiendo el agua hasta que la mezcla presente una consistencia uniforme, todo ello sobre una plataforma impermeable.</w:t>
      </w:r>
    </w:p>
    <w:p w14:paraId="028DAAF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Para el caso de mezclado, se deberá introducir los materiales en la hormigonera, respetando el siguiente orden: Primero una parte del agua de mezclado, luego el cemento y la arena simultáneamente, después la grava y finalmente la parte de agua restante.</w:t>
      </w:r>
    </w:p>
    <w:p w14:paraId="0FE5A20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Antes del vacío del hormigón en cualquier sección el Contratista deberá recabar la correspondiente autorización escrita del Supervisor de Obra.</w:t>
      </w:r>
    </w:p>
    <w:p w14:paraId="778497A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Salvo el caso que se dispone de una protección adecuada y la autorización necesaria para proceder en sentido contrario, no se colocará hormigón mientras llueva.</w:t>
      </w:r>
    </w:p>
    <w:p w14:paraId="34BB5868"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mantendrá la temperatura del Hormigón, entre 10ºC y 27ºC durante su colocación. Durante la colocación se deberá compactar (</w:t>
      </w:r>
      <w:proofErr w:type="spellStart"/>
      <w:r w:rsidRPr="00597B83">
        <w:rPr>
          <w:kern w:val="28"/>
          <w:sz w:val="18"/>
          <w:szCs w:val="18"/>
          <w:lang w:val="es-ES_tradnl" w:eastAsia="es-ES"/>
        </w:rPr>
        <w:t>chuzeado</w:t>
      </w:r>
      <w:proofErr w:type="spellEnd"/>
      <w:r w:rsidRPr="00597B83">
        <w:rPr>
          <w:kern w:val="28"/>
          <w:sz w:val="18"/>
          <w:szCs w:val="18"/>
          <w:lang w:val="es-ES_tradnl" w:eastAsia="es-ES"/>
        </w:rPr>
        <w:t>) mediante barretas o varillas de fierro siendo preferible el empleo de vibración de ser posible.</w:t>
      </w:r>
    </w:p>
    <w:p w14:paraId="123B6D2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Vibrado del Hormigón; El vibrado será realizado con vibradora eléctrica o a gasolina, pudiendo ser posible el uso del vibrado manual, dando unos golpes en los lugares críticos o esquinas haciendo uso de martillos (donde no pueda ingresar la vibradora)</w:t>
      </w:r>
    </w:p>
    <w:p w14:paraId="0CD7C6D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hará el vaciado por medios que eviten la posibilidad de segregación de los materiales dela mezcla, para ello en lo posible se vaciará el hormigón ya en su posición final con el menor número de manipuleos o movimientos, a una velocidad que el hormigón conserve en todo momento su consistencia original y pueda fluir fácilmente a todos los espacios. No se vaciará hormigón que vaya endurecido parcialmente.</w:t>
      </w:r>
    </w:p>
    <w:p w14:paraId="4CF4E79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No se lanzará el concreto a distancias mayores de 1,5 </w:t>
      </w:r>
      <w:proofErr w:type="spellStart"/>
      <w:r w:rsidRPr="00597B83">
        <w:rPr>
          <w:kern w:val="28"/>
          <w:sz w:val="18"/>
          <w:szCs w:val="18"/>
          <w:lang w:val="es-ES_tradnl" w:eastAsia="es-ES"/>
        </w:rPr>
        <w:t>mt</w:t>
      </w:r>
      <w:proofErr w:type="spellEnd"/>
      <w:r w:rsidRPr="00597B83">
        <w:rPr>
          <w:kern w:val="28"/>
          <w:sz w:val="18"/>
          <w:szCs w:val="18"/>
          <w:lang w:val="es-ES_tradnl" w:eastAsia="es-ES"/>
        </w:rPr>
        <w:t>., ni se depositará una cantidad en un sitio para luego extenderla. Todo el concreto se consolidará y compactará.</w:t>
      </w:r>
    </w:p>
    <w:p w14:paraId="6A66A8B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Una ve</w:t>
      </w:r>
      <w:r w:rsidR="00861368" w:rsidRPr="00597B83">
        <w:rPr>
          <w:kern w:val="28"/>
          <w:sz w:val="18"/>
          <w:szCs w:val="18"/>
          <w:lang w:val="es-ES_tradnl" w:eastAsia="es-ES"/>
        </w:rPr>
        <w:t>z</w:t>
      </w:r>
      <w:r w:rsidRPr="00597B83">
        <w:rPr>
          <w:kern w:val="28"/>
          <w:sz w:val="18"/>
          <w:szCs w:val="18"/>
          <w:lang w:val="es-ES_tradnl" w:eastAsia="es-ES"/>
        </w:rPr>
        <w:t xml:space="preserve"> iniciado el vaciado, este será continuado hasta que haya sido finalizado un sector, elemento o sección, no se admitirán juntas de trabajo, por lo cual el hormigón será previamente planeado.</w:t>
      </w:r>
    </w:p>
    <w:p w14:paraId="7F6321CF"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Protección y curado</w:t>
      </w:r>
    </w:p>
    <w:p w14:paraId="1914FE48"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Tan pronto el hormigón haya sido colocado se lo protegerá de efectos perjudiciales.</w:t>
      </w:r>
    </w:p>
    <w:p w14:paraId="556BE23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tiempo de curado será durante siete días con agua mediante riego aplicado directamente sobre las superficies o sobre arpilleras.</w:t>
      </w:r>
    </w:p>
    <w:p w14:paraId="26D1BAC3"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Encofrados y Cimbras</w:t>
      </w:r>
    </w:p>
    <w:p w14:paraId="56F6847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Podrán ser de madera, metálicos o de cualquier otro material suficientemente rígido.</w:t>
      </w:r>
    </w:p>
    <w:p w14:paraId="4A44707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Deberán tener la resistencia y estabilidad necesario, para lo cual serán convenientemente arriostrados.</w:t>
      </w:r>
    </w:p>
    <w:p w14:paraId="3E9C7282"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Remoción de encofrados y cimbras</w:t>
      </w:r>
    </w:p>
    <w:p w14:paraId="12E1ABD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encofrados se retirarán progresivamente, sin golpes sacudidas ni vibraciones.</w:t>
      </w:r>
    </w:p>
    <w:p w14:paraId="7689021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plazos mínimos para el desencofrado serán los siguientes:</w:t>
      </w:r>
    </w:p>
    <w:p w14:paraId="0121D05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Encofrados laterales de vigas y muros</w:t>
      </w:r>
      <w:r w:rsidRPr="00597B83">
        <w:rPr>
          <w:kern w:val="28"/>
          <w:sz w:val="18"/>
          <w:szCs w:val="18"/>
          <w:lang w:val="es-ES_tradnl" w:eastAsia="es-ES"/>
        </w:rPr>
        <w:tab/>
      </w:r>
      <w:r w:rsidRPr="00597B83">
        <w:rPr>
          <w:kern w:val="28"/>
          <w:sz w:val="18"/>
          <w:szCs w:val="18"/>
          <w:lang w:val="es-ES_tradnl" w:eastAsia="es-ES"/>
        </w:rPr>
        <w:tab/>
      </w:r>
      <w:r w:rsidRPr="00597B83">
        <w:rPr>
          <w:kern w:val="28"/>
          <w:sz w:val="18"/>
          <w:szCs w:val="18"/>
          <w:lang w:val="es-ES_tradnl" w:eastAsia="es-ES"/>
        </w:rPr>
        <w:tab/>
      </w:r>
      <w:r w:rsidRPr="00597B83">
        <w:rPr>
          <w:kern w:val="28"/>
          <w:sz w:val="18"/>
          <w:szCs w:val="18"/>
          <w:lang w:val="es-ES_tradnl" w:eastAsia="es-ES"/>
        </w:rPr>
        <w:tab/>
        <w:t>2 a 3 días</w:t>
      </w:r>
    </w:p>
    <w:p w14:paraId="0941BAD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Encofrados de columnas</w:t>
      </w:r>
      <w:r w:rsidRPr="00597B83">
        <w:rPr>
          <w:kern w:val="28"/>
          <w:sz w:val="18"/>
          <w:szCs w:val="18"/>
          <w:lang w:val="es-ES_tradnl" w:eastAsia="es-ES"/>
        </w:rPr>
        <w:tab/>
      </w:r>
      <w:r w:rsidRPr="00597B83">
        <w:rPr>
          <w:kern w:val="28"/>
          <w:sz w:val="18"/>
          <w:szCs w:val="18"/>
          <w:lang w:val="es-ES_tradnl" w:eastAsia="es-ES"/>
        </w:rPr>
        <w:tab/>
      </w:r>
      <w:r w:rsidRPr="00597B83">
        <w:rPr>
          <w:kern w:val="28"/>
          <w:sz w:val="18"/>
          <w:szCs w:val="18"/>
          <w:lang w:val="es-ES_tradnl" w:eastAsia="es-ES"/>
        </w:rPr>
        <w:tab/>
      </w:r>
      <w:r w:rsidRPr="00597B83">
        <w:rPr>
          <w:kern w:val="28"/>
          <w:sz w:val="18"/>
          <w:szCs w:val="18"/>
          <w:lang w:val="es-ES_tradnl" w:eastAsia="es-ES"/>
        </w:rPr>
        <w:tab/>
      </w:r>
      <w:r w:rsidRPr="00597B83">
        <w:rPr>
          <w:kern w:val="28"/>
          <w:sz w:val="18"/>
          <w:szCs w:val="18"/>
          <w:lang w:val="es-ES_tradnl" w:eastAsia="es-ES"/>
        </w:rPr>
        <w:tab/>
        <w:t>3 a 7 días</w:t>
      </w:r>
    </w:p>
    <w:p w14:paraId="39A8ECB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Encofrados debajo de losas dejando puntales de seguridad</w:t>
      </w:r>
      <w:r w:rsidRPr="00597B83">
        <w:rPr>
          <w:kern w:val="28"/>
          <w:sz w:val="18"/>
          <w:szCs w:val="18"/>
          <w:lang w:val="es-ES_tradnl" w:eastAsia="es-ES"/>
        </w:rPr>
        <w:tab/>
        <w:t>7 a 14 días</w:t>
      </w:r>
    </w:p>
    <w:p w14:paraId="208F344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Fondos de vigas dejando puntales de seguridad</w:t>
      </w:r>
      <w:r w:rsidRPr="00597B83">
        <w:rPr>
          <w:kern w:val="28"/>
          <w:sz w:val="18"/>
          <w:szCs w:val="18"/>
          <w:lang w:val="es-ES_tradnl" w:eastAsia="es-ES"/>
        </w:rPr>
        <w:tab/>
      </w:r>
      <w:r w:rsidRPr="00597B83">
        <w:rPr>
          <w:kern w:val="28"/>
          <w:sz w:val="18"/>
          <w:szCs w:val="18"/>
          <w:lang w:val="es-ES_tradnl" w:eastAsia="es-ES"/>
        </w:rPr>
        <w:tab/>
      </w:r>
      <w:r w:rsidRPr="00597B83">
        <w:rPr>
          <w:kern w:val="28"/>
          <w:sz w:val="18"/>
          <w:szCs w:val="18"/>
          <w:lang w:val="es-ES_tradnl" w:eastAsia="es-ES"/>
        </w:rPr>
        <w:tab/>
        <w:t>14 días</w:t>
      </w:r>
    </w:p>
    <w:p w14:paraId="30D5D56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Retiro de puntales de seguridad</w:t>
      </w:r>
      <w:r w:rsidRPr="00597B83">
        <w:rPr>
          <w:kern w:val="28"/>
          <w:sz w:val="18"/>
          <w:szCs w:val="18"/>
          <w:lang w:val="es-ES_tradnl" w:eastAsia="es-ES"/>
        </w:rPr>
        <w:tab/>
      </w:r>
      <w:r w:rsidRPr="00597B83">
        <w:rPr>
          <w:kern w:val="28"/>
          <w:sz w:val="18"/>
          <w:szCs w:val="18"/>
          <w:lang w:val="es-ES_tradnl" w:eastAsia="es-ES"/>
        </w:rPr>
        <w:tab/>
      </w:r>
      <w:r w:rsidRPr="00597B83">
        <w:rPr>
          <w:kern w:val="28"/>
          <w:sz w:val="18"/>
          <w:szCs w:val="18"/>
          <w:lang w:val="es-ES_tradnl" w:eastAsia="es-ES"/>
        </w:rPr>
        <w:tab/>
      </w:r>
      <w:r w:rsidRPr="00597B83">
        <w:rPr>
          <w:kern w:val="28"/>
          <w:sz w:val="18"/>
          <w:szCs w:val="18"/>
          <w:lang w:val="es-ES_tradnl" w:eastAsia="es-ES"/>
        </w:rPr>
        <w:tab/>
      </w:r>
      <w:r w:rsidRPr="00597B83">
        <w:rPr>
          <w:kern w:val="28"/>
          <w:sz w:val="18"/>
          <w:szCs w:val="18"/>
          <w:lang w:val="es-ES_tradnl" w:eastAsia="es-ES"/>
        </w:rPr>
        <w:tab/>
        <w:t>21 días</w:t>
      </w:r>
    </w:p>
    <w:p w14:paraId="16686DB8"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Armaduras</w:t>
      </w:r>
    </w:p>
    <w:p w14:paraId="3F45E02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fierro de las armaduras deberá ser de clase, tipo y diámetro establecido en los planos estructurales correspondientes.</w:t>
      </w:r>
    </w:p>
    <w:p w14:paraId="76B4BD0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doblado de las barras se realizará en frío mediante herramientas sin golpes ni choques, quedando prohibido el corte y doblado en caliente.</w:t>
      </w:r>
    </w:p>
    <w:p w14:paraId="0EC4FB0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Antes de proceder al colocado de las armaduras en los encofrados.  Éstas se limpiarán adecuadamente, librándolas de polvo, barro pinturas y todo aquellos de disminuir la adherencias.</w:t>
      </w:r>
    </w:p>
    <w:p w14:paraId="35E01A6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Todas las armaduras se colocarán en </w:t>
      </w:r>
      <w:proofErr w:type="gramStart"/>
      <w:r w:rsidRPr="00597B83">
        <w:rPr>
          <w:kern w:val="28"/>
          <w:sz w:val="18"/>
          <w:szCs w:val="18"/>
          <w:lang w:val="es-ES_tradnl" w:eastAsia="es-ES"/>
        </w:rPr>
        <w:t>la posiciones precisas</w:t>
      </w:r>
      <w:proofErr w:type="gramEnd"/>
      <w:r w:rsidRPr="00597B83">
        <w:rPr>
          <w:kern w:val="28"/>
          <w:sz w:val="18"/>
          <w:szCs w:val="18"/>
          <w:lang w:val="es-ES_tradnl" w:eastAsia="es-ES"/>
        </w:rPr>
        <w:t xml:space="preserve"> y de acuerdo a los planos.</w:t>
      </w:r>
    </w:p>
    <w:p w14:paraId="7162DFB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cuidará especialmente que todas las armaduras quedarán protegidas mediante recubrimientos mínimos especificados en los planos.</w:t>
      </w:r>
    </w:p>
    <w:p w14:paraId="792CCBE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En caso de no especificarse en los planos recubrimientos se tomarán en cuenta los siguientes:</w:t>
      </w:r>
    </w:p>
    <w:p w14:paraId="4696B907" w14:textId="77777777" w:rsidR="005005AA" w:rsidRPr="00597B83" w:rsidRDefault="005005AA" w:rsidP="00420029">
      <w:pPr>
        <w:spacing w:after="0" w:line="240" w:lineRule="auto"/>
        <w:jc w:val="both"/>
        <w:rPr>
          <w:kern w:val="28"/>
          <w:sz w:val="18"/>
          <w:szCs w:val="18"/>
          <w:lang w:val="es-ES_tradnl" w:eastAsia="es-ES"/>
        </w:rPr>
      </w:pPr>
      <w:r w:rsidRPr="00597B83">
        <w:rPr>
          <w:kern w:val="28"/>
          <w:sz w:val="18"/>
          <w:szCs w:val="18"/>
          <w:lang w:val="es-ES_tradnl" w:eastAsia="es-ES"/>
        </w:rPr>
        <w:t>Ambientes interiores protegidos</w:t>
      </w:r>
      <w:r w:rsidRPr="00597B83">
        <w:rPr>
          <w:kern w:val="28"/>
          <w:sz w:val="18"/>
          <w:szCs w:val="18"/>
          <w:lang w:val="es-ES_tradnl" w:eastAsia="es-ES"/>
        </w:rPr>
        <w:tab/>
      </w:r>
      <w:r w:rsidRPr="00597B83">
        <w:rPr>
          <w:kern w:val="28"/>
          <w:sz w:val="18"/>
          <w:szCs w:val="18"/>
          <w:lang w:val="es-ES_tradnl" w:eastAsia="es-ES"/>
        </w:rPr>
        <w:tab/>
      </w:r>
      <w:r w:rsidRPr="00597B83">
        <w:rPr>
          <w:kern w:val="28"/>
          <w:sz w:val="18"/>
          <w:szCs w:val="18"/>
          <w:lang w:val="es-ES_tradnl" w:eastAsia="es-ES"/>
        </w:rPr>
        <w:tab/>
      </w:r>
      <w:r w:rsidRPr="00597B83">
        <w:rPr>
          <w:kern w:val="28"/>
          <w:sz w:val="18"/>
          <w:szCs w:val="18"/>
          <w:lang w:val="es-ES_tradnl" w:eastAsia="es-ES"/>
        </w:rPr>
        <w:tab/>
        <w:t>1.0 a 1.5 cm</w:t>
      </w:r>
    </w:p>
    <w:p w14:paraId="1F451B3C" w14:textId="77777777" w:rsidR="005005AA" w:rsidRPr="00597B83" w:rsidRDefault="005005AA" w:rsidP="00420029">
      <w:pPr>
        <w:spacing w:after="0" w:line="240" w:lineRule="auto"/>
        <w:jc w:val="both"/>
        <w:rPr>
          <w:kern w:val="28"/>
          <w:sz w:val="18"/>
          <w:szCs w:val="18"/>
          <w:lang w:val="es-ES_tradnl" w:eastAsia="es-ES"/>
        </w:rPr>
      </w:pPr>
      <w:r w:rsidRPr="00597B83">
        <w:rPr>
          <w:kern w:val="28"/>
          <w:sz w:val="18"/>
          <w:szCs w:val="18"/>
          <w:lang w:val="es-ES_tradnl" w:eastAsia="es-ES"/>
        </w:rPr>
        <w:t>Elementos expuestos a la atmósfera normal</w:t>
      </w:r>
      <w:r w:rsidRPr="00597B83">
        <w:rPr>
          <w:kern w:val="28"/>
          <w:sz w:val="18"/>
          <w:szCs w:val="18"/>
          <w:lang w:val="es-ES_tradnl" w:eastAsia="es-ES"/>
        </w:rPr>
        <w:tab/>
      </w:r>
      <w:r w:rsidRPr="00597B83">
        <w:rPr>
          <w:kern w:val="28"/>
          <w:sz w:val="18"/>
          <w:szCs w:val="18"/>
          <w:lang w:val="es-ES_tradnl" w:eastAsia="es-ES"/>
        </w:rPr>
        <w:tab/>
      </w:r>
      <w:r w:rsidRPr="00597B83">
        <w:rPr>
          <w:kern w:val="28"/>
          <w:sz w:val="18"/>
          <w:szCs w:val="18"/>
          <w:lang w:val="es-ES_tradnl" w:eastAsia="es-ES"/>
        </w:rPr>
        <w:tab/>
        <w:t>1.5 a 2.0 cm</w:t>
      </w:r>
    </w:p>
    <w:p w14:paraId="39329088" w14:textId="77777777" w:rsidR="005005AA" w:rsidRPr="00597B83" w:rsidRDefault="005005AA" w:rsidP="00420029">
      <w:pPr>
        <w:spacing w:after="0" w:line="240" w:lineRule="auto"/>
        <w:jc w:val="both"/>
        <w:rPr>
          <w:kern w:val="28"/>
          <w:sz w:val="18"/>
          <w:szCs w:val="18"/>
          <w:lang w:val="es-ES_tradnl" w:eastAsia="es-ES"/>
        </w:rPr>
      </w:pPr>
      <w:r w:rsidRPr="00597B83">
        <w:rPr>
          <w:kern w:val="28"/>
          <w:sz w:val="18"/>
          <w:szCs w:val="18"/>
          <w:lang w:val="es-ES_tradnl" w:eastAsia="es-ES"/>
        </w:rPr>
        <w:t>Elementos expuestos a la atmósfera húmeda</w:t>
      </w:r>
      <w:r w:rsidRPr="00597B83">
        <w:rPr>
          <w:kern w:val="28"/>
          <w:sz w:val="18"/>
          <w:szCs w:val="18"/>
          <w:lang w:val="es-ES_tradnl" w:eastAsia="es-ES"/>
        </w:rPr>
        <w:tab/>
      </w:r>
      <w:r w:rsidRPr="00597B83">
        <w:rPr>
          <w:kern w:val="28"/>
          <w:sz w:val="18"/>
          <w:szCs w:val="18"/>
          <w:lang w:val="es-ES_tradnl" w:eastAsia="es-ES"/>
        </w:rPr>
        <w:tab/>
      </w:r>
      <w:r w:rsidRPr="00597B83">
        <w:rPr>
          <w:kern w:val="28"/>
          <w:sz w:val="18"/>
          <w:szCs w:val="18"/>
          <w:lang w:val="es-ES_tradnl" w:eastAsia="es-ES"/>
        </w:rPr>
        <w:tab/>
        <w:t>2.0 a 2.5 cm</w:t>
      </w:r>
    </w:p>
    <w:p w14:paraId="63DF9309" w14:textId="77777777" w:rsidR="005005AA" w:rsidRPr="00597B83" w:rsidRDefault="005005AA" w:rsidP="00420029">
      <w:pPr>
        <w:spacing w:after="0" w:line="240" w:lineRule="auto"/>
        <w:jc w:val="both"/>
        <w:rPr>
          <w:kern w:val="28"/>
          <w:sz w:val="18"/>
          <w:szCs w:val="18"/>
          <w:lang w:val="es-ES_tradnl" w:eastAsia="es-ES"/>
        </w:rPr>
      </w:pPr>
      <w:r w:rsidRPr="00597B83">
        <w:rPr>
          <w:kern w:val="28"/>
          <w:sz w:val="18"/>
          <w:szCs w:val="18"/>
          <w:lang w:val="es-ES_tradnl" w:eastAsia="es-ES"/>
        </w:rPr>
        <w:t>Elementos expuestos a la atmósfera corrosiva</w:t>
      </w:r>
      <w:r w:rsidRPr="00597B83">
        <w:rPr>
          <w:kern w:val="28"/>
          <w:sz w:val="18"/>
          <w:szCs w:val="18"/>
          <w:lang w:val="es-ES_tradnl" w:eastAsia="es-ES"/>
        </w:rPr>
        <w:tab/>
      </w:r>
      <w:r w:rsidRPr="00597B83">
        <w:rPr>
          <w:kern w:val="28"/>
          <w:sz w:val="18"/>
          <w:szCs w:val="18"/>
          <w:lang w:val="es-ES_tradnl" w:eastAsia="es-ES"/>
        </w:rPr>
        <w:tab/>
        <w:t>3.0 a 3.5 cm</w:t>
      </w:r>
    </w:p>
    <w:p w14:paraId="1318B41D" w14:textId="77777777" w:rsidR="009170F4" w:rsidRDefault="009170F4" w:rsidP="00420029">
      <w:pPr>
        <w:spacing w:after="0"/>
        <w:jc w:val="both"/>
        <w:rPr>
          <w:b/>
          <w:kern w:val="28"/>
          <w:sz w:val="18"/>
          <w:szCs w:val="18"/>
          <w:lang w:val="es-ES_tradnl" w:eastAsia="es-ES"/>
        </w:rPr>
      </w:pPr>
    </w:p>
    <w:p w14:paraId="35C268F8" w14:textId="77777777" w:rsidR="009170F4" w:rsidRDefault="009170F4" w:rsidP="00420029">
      <w:pPr>
        <w:spacing w:after="0"/>
        <w:jc w:val="both"/>
        <w:rPr>
          <w:b/>
          <w:kern w:val="28"/>
          <w:sz w:val="18"/>
          <w:szCs w:val="18"/>
          <w:lang w:val="es-ES_tradnl" w:eastAsia="es-ES"/>
        </w:rPr>
      </w:pPr>
    </w:p>
    <w:p w14:paraId="7E41C0EA"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lastRenderedPageBreak/>
        <w:t>4.</w:t>
      </w:r>
      <w:r w:rsidRPr="00597B83">
        <w:rPr>
          <w:b/>
          <w:kern w:val="28"/>
          <w:sz w:val="18"/>
          <w:szCs w:val="18"/>
          <w:lang w:val="es-ES_tradnl" w:eastAsia="es-ES"/>
        </w:rPr>
        <w:tab/>
        <w:t>MEDICION</w:t>
      </w:r>
    </w:p>
    <w:p w14:paraId="3B92D48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cantidades de hormigón simple o armado que componen la estructura y terminada serán medidas en metros cúbicos (M3.), tomando en cuenta únicamente aquel trabajo aprobado y aceptado por el Supervisor de Obra.</w:t>
      </w:r>
    </w:p>
    <w:p w14:paraId="0AEF50A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En la medición de volúmenes de los diferentes elementos estructurales no deberán tomarse en cuenta superposiciones y cruzamientos, debiendo considerarse los aspectos siguientes:  las columnas se medirán de piso a piso; las vigas serán medidas entre bordes de columnas y las losas serán medidas entre bordes de vigas.</w:t>
      </w:r>
    </w:p>
    <w:p w14:paraId="19F6C15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ejecutado en un todo de acuerdo con los planos y las presentes especificaciones, medido según lo señalado y aprobado por el Supervisor de Obra, será pagado al precio unitario de la propuesta aceptada.</w:t>
      </w:r>
    </w:p>
    <w:p w14:paraId="2A63B478"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Dicho precio será compensación total por los materiales utilizados en la fabricación, mezcla, transporte, colocación, construcción de encofrados, armadura de fierro, mano de obra herramientas, equipo y otros gastos que sean necesarios para la adecuado y correcta ejecución de los trabajos.</w:t>
      </w:r>
    </w:p>
    <w:p w14:paraId="4E0F2A39"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36D3A34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será pagado de acuerdo a los precios unitarios de la propuesta aceptada, que incluyen todos los materiales, herramientas, mano de obra y actividades necesarias para la ejecución de este trabajo.</w:t>
      </w:r>
    </w:p>
    <w:p w14:paraId="702AA038" w14:textId="77777777" w:rsidR="005005AA" w:rsidRPr="00597B83" w:rsidRDefault="005005AA" w:rsidP="00420029">
      <w:pPr>
        <w:pStyle w:val="Ttulo1"/>
        <w:spacing w:after="0"/>
        <w:jc w:val="both"/>
        <w:rPr>
          <w:rFonts w:asciiTheme="minorHAnsi" w:hAnsiTheme="minorHAnsi"/>
          <w:sz w:val="18"/>
          <w:szCs w:val="18"/>
        </w:rPr>
      </w:pPr>
      <w:bookmarkStart w:id="14" w:name="_Toc149481216"/>
      <w:r w:rsidRPr="00597B83">
        <w:rPr>
          <w:rFonts w:asciiTheme="minorHAnsi" w:hAnsiTheme="minorHAnsi"/>
          <w:sz w:val="18"/>
          <w:szCs w:val="18"/>
        </w:rPr>
        <w:t>EMPEDRADO Y CONTRAPISO</w:t>
      </w:r>
      <w:bookmarkEnd w:id="14"/>
    </w:p>
    <w:p w14:paraId="2E51799C"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val="es-ES_tradnl" w:eastAsia="es-ES"/>
        </w:rPr>
      </w:pPr>
      <w:r w:rsidRPr="00597B83">
        <w:rPr>
          <w:kern w:val="28"/>
          <w:sz w:val="18"/>
          <w:szCs w:val="18"/>
          <w:lang w:val="es-ES_tradnl" w:eastAsia="es-ES"/>
        </w:rPr>
        <w:t>UNIDAD: M2</w:t>
      </w:r>
      <w:r w:rsidRPr="00597B83">
        <w:rPr>
          <w:kern w:val="28"/>
          <w:sz w:val="18"/>
          <w:szCs w:val="18"/>
          <w:lang w:val="es-ES_tradnl" w:eastAsia="es-ES"/>
        </w:rPr>
        <w:tab/>
        <w:t xml:space="preserve"> </w:t>
      </w:r>
    </w:p>
    <w:p w14:paraId="06B3137E"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 xml:space="preserve">1. </w:t>
      </w:r>
      <w:r w:rsidRPr="00597B83">
        <w:rPr>
          <w:b/>
          <w:kern w:val="28"/>
          <w:sz w:val="18"/>
          <w:szCs w:val="18"/>
          <w:lang w:val="es-ES_tradnl" w:eastAsia="es-ES"/>
        </w:rPr>
        <w:tab/>
        <w:t>DESCRIPCION</w:t>
      </w:r>
    </w:p>
    <w:p w14:paraId="1EFF76A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refiere a todos los pisos de concreto señalados en planta baja.</w:t>
      </w:r>
    </w:p>
    <w:p w14:paraId="4976DE9F"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7047555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proporcionará todos los materiales, herramientas y equipo necesarios para la ejecución de los trabajos, los mismos deberán ser aprobados por el Supervisor de Obra.</w:t>
      </w:r>
    </w:p>
    <w:p w14:paraId="7BA129A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La piedra que se empleará en los </w:t>
      </w:r>
      <w:proofErr w:type="spellStart"/>
      <w:r w:rsidRPr="00597B83">
        <w:rPr>
          <w:kern w:val="28"/>
          <w:sz w:val="18"/>
          <w:szCs w:val="18"/>
          <w:lang w:val="es-ES_tradnl" w:eastAsia="es-ES"/>
        </w:rPr>
        <w:t>contrapisos</w:t>
      </w:r>
      <w:proofErr w:type="spellEnd"/>
      <w:r w:rsidRPr="00597B83">
        <w:rPr>
          <w:kern w:val="28"/>
          <w:sz w:val="18"/>
          <w:szCs w:val="18"/>
          <w:lang w:val="es-ES_tradnl" w:eastAsia="es-ES"/>
        </w:rPr>
        <w:t xml:space="preserve"> será la conocida como piedra manzana.</w:t>
      </w:r>
    </w:p>
    <w:p w14:paraId="70C76658"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hormigón de cemento Portland, arena y grava para la nivelación de pisos en planta baja será de proporción 1:3:4. Los materiales a emplearse en la preparación del hormigón serán de buena calidad.</w:t>
      </w:r>
    </w:p>
    <w:p w14:paraId="2CAE4238"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El mortero para </w:t>
      </w:r>
      <w:proofErr w:type="spellStart"/>
      <w:r w:rsidRPr="00597B83">
        <w:rPr>
          <w:kern w:val="28"/>
          <w:sz w:val="18"/>
          <w:szCs w:val="18"/>
          <w:lang w:val="es-ES_tradnl" w:eastAsia="es-ES"/>
        </w:rPr>
        <w:t>frotachado</w:t>
      </w:r>
      <w:proofErr w:type="spellEnd"/>
      <w:r w:rsidRPr="00597B83">
        <w:rPr>
          <w:kern w:val="28"/>
          <w:sz w:val="18"/>
          <w:szCs w:val="18"/>
          <w:lang w:val="es-ES_tradnl" w:eastAsia="es-ES"/>
        </w:rPr>
        <w:t xml:space="preserve"> será de cemento Portland - arena fina en proporción 1:3.</w:t>
      </w:r>
    </w:p>
    <w:p w14:paraId="342F28C0"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103B0F6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Sobre el terreno debidamente compactado se ejecutará un empedrado de piedra manzana, colocada a combo, a nivel en los ambientes interiores y con la pendiente apropiada en las aceras exteriores.</w:t>
      </w:r>
    </w:p>
    <w:p w14:paraId="44CA274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Sobre el empedrado así ejecutado y perfectamente limpio de tierra y otras impurezas, se vaciará una capa de 5 cm de hormigón, de una dosificación 1:3:4, luego se recubrirá con una segunda capa de 1 cm con mortero de cemento de 1:3. La superficie se alisará con </w:t>
      </w:r>
      <w:proofErr w:type="spellStart"/>
      <w:r w:rsidRPr="00597B83">
        <w:rPr>
          <w:kern w:val="28"/>
          <w:sz w:val="18"/>
          <w:szCs w:val="18"/>
          <w:lang w:val="es-ES_tradnl" w:eastAsia="es-ES"/>
        </w:rPr>
        <w:t>frotacho</w:t>
      </w:r>
      <w:proofErr w:type="spellEnd"/>
      <w:r w:rsidRPr="00597B83">
        <w:rPr>
          <w:kern w:val="28"/>
          <w:sz w:val="18"/>
          <w:szCs w:val="18"/>
          <w:lang w:val="es-ES_tradnl" w:eastAsia="es-ES"/>
        </w:rPr>
        <w:t xml:space="preserve"> con rayado especial para </w:t>
      </w:r>
      <w:r w:rsidR="00861368" w:rsidRPr="00597B83">
        <w:rPr>
          <w:kern w:val="28"/>
          <w:sz w:val="18"/>
          <w:szCs w:val="18"/>
          <w:lang w:val="es-ES_tradnl" w:eastAsia="es-ES"/>
        </w:rPr>
        <w:t>las</w:t>
      </w:r>
      <w:r w:rsidRPr="00597B83">
        <w:rPr>
          <w:kern w:val="28"/>
          <w:sz w:val="18"/>
          <w:szCs w:val="18"/>
          <w:lang w:val="es-ES_tradnl" w:eastAsia="es-ES"/>
        </w:rPr>
        <w:t xml:space="preserve"> aceras exteriores y pulido para los ambientes interiores.</w:t>
      </w:r>
    </w:p>
    <w:p w14:paraId="1A5282C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En ambos casos se dejarán juntas de expansión para lo que el vaciado deberá ejecutarse por cuadriláteros y rectángulos alternados y de tamaño a indicación del Supervisor de Obra.</w:t>
      </w:r>
    </w:p>
    <w:p w14:paraId="6A6EC80E"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36FDA5C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pisos se medirán en metros cuadrados tomando en cuenta solamente el área neta de trabajo ejecutado.</w:t>
      </w:r>
    </w:p>
    <w:p w14:paraId="3BCE1505"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6C09241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pisos construidos con materiales aprobados y en todo de acuerdo con lo aquí especificado, medidos según lo prescrito en medición, serán pagados a los precios unitarios de la propuesta aceptada.</w:t>
      </w:r>
    </w:p>
    <w:p w14:paraId="35BAD7A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Estos precios unitarios serán compensación total por todos los materiales, herramientas, equipo y mano de obra que inciden en su costo.</w:t>
      </w:r>
    </w:p>
    <w:p w14:paraId="5BEF21C4" w14:textId="77777777" w:rsidR="009170F4" w:rsidRDefault="009170F4" w:rsidP="00420029">
      <w:pPr>
        <w:keepNext/>
        <w:spacing w:after="0"/>
        <w:jc w:val="both"/>
        <w:outlineLvl w:val="0"/>
        <w:rPr>
          <w:b/>
          <w:bCs/>
          <w:kern w:val="28"/>
          <w:sz w:val="18"/>
          <w:szCs w:val="18"/>
          <w:lang w:val="es-ES_tradnl" w:eastAsia="es-ES"/>
        </w:rPr>
      </w:pPr>
    </w:p>
    <w:p w14:paraId="7FEF33B7" w14:textId="77777777" w:rsidR="005005AA" w:rsidRPr="00597B83" w:rsidRDefault="005005AA" w:rsidP="00420029">
      <w:pPr>
        <w:keepNext/>
        <w:spacing w:after="0"/>
        <w:jc w:val="both"/>
        <w:outlineLvl w:val="0"/>
        <w:rPr>
          <w:b/>
          <w:bCs/>
          <w:kern w:val="28"/>
          <w:sz w:val="18"/>
          <w:szCs w:val="18"/>
          <w:lang w:val="es-ES_tradnl" w:eastAsia="es-ES"/>
        </w:rPr>
      </w:pPr>
      <w:r w:rsidRPr="00597B83">
        <w:rPr>
          <w:b/>
          <w:bCs/>
          <w:kern w:val="28"/>
          <w:sz w:val="18"/>
          <w:szCs w:val="18"/>
          <w:lang w:val="es-ES_tradnl" w:eastAsia="es-ES"/>
        </w:rPr>
        <w:t>GRADAS DE HORMIGON ARMADO</w:t>
      </w:r>
    </w:p>
    <w:p w14:paraId="169FF9AE" w14:textId="77777777" w:rsidR="005005AA" w:rsidRPr="00597B83" w:rsidRDefault="005005AA" w:rsidP="00420029">
      <w:pPr>
        <w:pBdr>
          <w:top w:val="single" w:sz="6" w:space="1" w:color="auto"/>
          <w:left w:val="single" w:sz="6" w:space="4" w:color="auto"/>
          <w:bottom w:val="single" w:sz="6" w:space="1" w:color="auto"/>
          <w:right w:val="single" w:sz="6" w:space="4" w:color="auto"/>
        </w:pBdr>
        <w:spacing w:after="0"/>
        <w:jc w:val="both"/>
        <w:rPr>
          <w:kern w:val="28"/>
          <w:sz w:val="18"/>
          <w:szCs w:val="18"/>
          <w:lang w:val="es-ES_tradnl" w:eastAsia="es-ES"/>
        </w:rPr>
      </w:pPr>
      <w:r w:rsidRPr="00597B83">
        <w:rPr>
          <w:kern w:val="28"/>
          <w:sz w:val="18"/>
          <w:szCs w:val="18"/>
          <w:lang w:val="es-ES_tradnl" w:eastAsia="es-ES"/>
        </w:rPr>
        <w:t>UNIDAD: M2</w:t>
      </w:r>
    </w:p>
    <w:p w14:paraId="123A47FA"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60E80B6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 refiere a la estructura que une los diferentes niveles de una edificación. El hormigón armado para la escalera debe ser de losa maciza. Su vaciado se realiza junto con estas.</w:t>
      </w:r>
    </w:p>
    <w:p w14:paraId="410A302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Una escalera está conformada por tramos los cuales están formados por escalones; y los escalones, por huellas y contrahuellas. Este ítem deberá ser ejecutado de acuerdo a planos e instrucciones del supervisor de obra.</w:t>
      </w:r>
    </w:p>
    <w:p w14:paraId="3EE5474B"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7CECD1E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proporcionará todos los materiales, herramientas y equipo necesarios para la ejecución de los trabajos, los mismos deberán ser aprobados por el Supervisor de Obra.</w:t>
      </w:r>
    </w:p>
    <w:p w14:paraId="243D539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Se utilizará cemento, arena común, grava, fierro corrugado y madera de construcción. </w:t>
      </w:r>
    </w:p>
    <w:p w14:paraId="5FBCF5EA"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6F32E9F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lastRenderedPageBreak/>
        <w:t>Primero se realiza el trazado o ubicación de la escalera, sobre la superficie del muro que se encuentra a un extremo de la escalera marque el inicio y el fin del tramo a trazar. A la distancia vertical, se le divide entre el número de contrahuellas; y a la distancia horizontal, se le divide entre el número de huellas. Con estos puntos de referencia y la ayuda de una cinta métrica y un nivel, se hace el trazo respectivo.</w:t>
      </w:r>
    </w:p>
    <w:p w14:paraId="0F46D8B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Luego se traza el fondo de escalera, teniendo en cuenta que el espesor mínimo es de 15 cm o el que especifique los planos.</w:t>
      </w:r>
    </w:p>
    <w:p w14:paraId="2BF5981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Para el encofrado siguiendo la línea que marca el fondo de la escalera, se arma la rampa que servirá de base para el encofrado. Para conseguir la inclinación se utilizara cuñas y los parales intermedios para salvar el vano y prevenir que la madera se parta por el peso del hormigón. Se utiliza una tabla en los laterales del espesor del fondo de la escalera y pon unos trozos de tabla a modo de codal para mantener el aplomo. Luego se corta los apoyos que se necesiten a la medida deseada comprobando que estén a escuadra y se clavan. Se realiza el corte y figuración del acero. Se colocan las varillas de resistencia tal como lo especifiquen los planos. Estas barras van ancladas en el arranque de la escalera y en la parte superior de la losa. Luego, se colocan las varillas de distribución perpendiculares a las de resistencia amarrándolas sobre éstas.</w:t>
      </w:r>
    </w:p>
    <w:p w14:paraId="07D769A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Luego se prepara con tablones los peldaños que se necesitan de un tamaño superior al ancho de la escalera y se clavan.</w:t>
      </w:r>
    </w:p>
    <w:p w14:paraId="6DFC8B8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Para el vaciado del concreto en una escalera, el concreto u hormigón se coloca iniciando en el arranque o sea en la parte más baja y chuzando el concreto con una varilla o con un vibrador de aguja el cual se coloca en forma perpendicular y a distancias no mayores de 60 cm.</w:t>
      </w:r>
    </w:p>
    <w:p w14:paraId="0C81707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Luego se le hace el curado pertinente y se desencofra después de los 10 días como mínimo después de vaciadas las gradas.</w:t>
      </w:r>
    </w:p>
    <w:p w14:paraId="5CC37418"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51499CC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será medido en metros cúbicos.</w:t>
      </w:r>
    </w:p>
    <w:p w14:paraId="101052E4"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5D48AB1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pago correspondiente a este ítem se hará de acuerdo al precio unitario de la propuesta aceptada e incluirá la compensación total por materiales, herramientas, mano de obra y demás actividades para la ejecución de los trabajos.</w:t>
      </w:r>
    </w:p>
    <w:p w14:paraId="47D7E539" w14:textId="77777777" w:rsidR="008C4422" w:rsidRPr="00597B83" w:rsidRDefault="008C4422" w:rsidP="00420029">
      <w:pPr>
        <w:spacing w:after="0"/>
        <w:jc w:val="both"/>
        <w:rPr>
          <w:kern w:val="28"/>
          <w:sz w:val="18"/>
          <w:szCs w:val="18"/>
          <w:lang w:val="es-ES_tradnl" w:eastAsia="es-ES"/>
        </w:rPr>
      </w:pPr>
    </w:p>
    <w:p w14:paraId="40819612" w14:textId="77777777" w:rsidR="005005AA" w:rsidRPr="00597B83" w:rsidRDefault="005005AA" w:rsidP="00420029">
      <w:pPr>
        <w:keepNext/>
        <w:spacing w:after="0"/>
        <w:outlineLvl w:val="0"/>
        <w:rPr>
          <w:b/>
          <w:kern w:val="28"/>
          <w:sz w:val="18"/>
          <w:szCs w:val="18"/>
          <w:lang w:val="es-ES_tradnl" w:eastAsia="es-ES"/>
        </w:rPr>
      </w:pPr>
      <w:bookmarkStart w:id="15" w:name="_Toc150859378"/>
      <w:r w:rsidRPr="00597B83">
        <w:rPr>
          <w:b/>
          <w:kern w:val="28"/>
          <w:sz w:val="18"/>
          <w:szCs w:val="18"/>
          <w:lang w:val="es-ES_tradnl" w:eastAsia="es-ES"/>
        </w:rPr>
        <w:t>LOSA ALIVIANADA</w:t>
      </w:r>
      <w:bookmarkEnd w:id="15"/>
      <w:r w:rsidRPr="00597B83">
        <w:rPr>
          <w:b/>
          <w:kern w:val="28"/>
          <w:sz w:val="18"/>
          <w:szCs w:val="18"/>
          <w:lang w:val="es-ES_tradnl" w:eastAsia="es-ES"/>
        </w:rPr>
        <w:t>, LOSA RETICULAR Y LOSA LLENA</w:t>
      </w:r>
    </w:p>
    <w:p w14:paraId="46670CA0"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eastAsia="es-ES"/>
        </w:rPr>
      </w:pPr>
      <w:r w:rsidRPr="00597B83">
        <w:rPr>
          <w:kern w:val="28"/>
          <w:sz w:val="18"/>
          <w:szCs w:val="18"/>
          <w:lang w:eastAsia="es-ES"/>
        </w:rPr>
        <w:t xml:space="preserve">UNIDAD: M2, M3 </w:t>
      </w:r>
    </w:p>
    <w:p w14:paraId="7A5C3907"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3F04B8C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 refiere a la construcción de losas vaciadas in situ o con viguetas pretensadas, las cuales son un producto de fabricación industrial, de acuerdo a los detalles señalados en los planos constructivos, formulario de presentación de propuestas y/o instrucciones del Supervisor de Obra</w:t>
      </w:r>
    </w:p>
    <w:p w14:paraId="33309DA7"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6B1CEBD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Todos los materiales, herramientas y equipo a emplearse en la preparación y vaciado del hormigón serán proporcionados por el Contratista y utilizados por éste, previa aprobación del Supervisor de Obra y deberán cumplir con los requisitos establecidos en la Norma Boliviana del Hormigón Armado. Así mismo deberán cumplir, en cuanto se refiere a la fabricación, transporte, colocación, compactación, protección, curado y otros, con las recomendaciones y requisitos indicados en dicha norma.</w:t>
      </w:r>
    </w:p>
    <w:p w14:paraId="4F900DE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viguetas de hormigón pretensado de fabricación industrial deberán ser de características uniformes y de secciones adecuadas para resistir las cargas que actúan, aspecto que deberá ser certificado por el fabricante.</w:t>
      </w:r>
    </w:p>
    <w:p w14:paraId="6471B0A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Como elementos </w:t>
      </w:r>
      <w:proofErr w:type="spellStart"/>
      <w:r w:rsidRPr="00597B83">
        <w:rPr>
          <w:kern w:val="28"/>
          <w:sz w:val="18"/>
          <w:szCs w:val="18"/>
          <w:lang w:val="es-ES_tradnl" w:eastAsia="es-ES"/>
        </w:rPr>
        <w:t>aligerantes</w:t>
      </w:r>
      <w:proofErr w:type="spellEnd"/>
      <w:r w:rsidRPr="00597B83">
        <w:rPr>
          <w:kern w:val="28"/>
          <w:sz w:val="18"/>
          <w:szCs w:val="18"/>
          <w:lang w:val="es-ES_tradnl" w:eastAsia="es-ES"/>
        </w:rPr>
        <w:t xml:space="preserve"> se utilizarán bloques de hormigón, ladrillo, bloques de yeso o bloques de </w:t>
      </w:r>
      <w:proofErr w:type="spellStart"/>
      <w:r w:rsidRPr="00597B83">
        <w:rPr>
          <w:kern w:val="28"/>
          <w:sz w:val="18"/>
          <w:szCs w:val="18"/>
          <w:lang w:val="es-ES_tradnl" w:eastAsia="es-ES"/>
        </w:rPr>
        <w:t>plastoformo</w:t>
      </w:r>
      <w:proofErr w:type="spellEnd"/>
      <w:r w:rsidRPr="00597B83">
        <w:rPr>
          <w:kern w:val="28"/>
          <w:sz w:val="18"/>
          <w:szCs w:val="18"/>
          <w:lang w:val="es-ES_tradnl" w:eastAsia="es-ES"/>
        </w:rPr>
        <w:t>, de acuerdo las dimensiones y diseños establecidos en los planos constructivos o para el caso de viguetas pretensadas, los que recomiende el fabricante.</w:t>
      </w:r>
    </w:p>
    <w:p w14:paraId="7891F14B"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11E2BE2A"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Losas vaciadas in situ</w:t>
      </w:r>
    </w:p>
    <w:p w14:paraId="42A604BC"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Preparación, colocación, compactación y curado</w:t>
      </w:r>
    </w:p>
    <w:p w14:paraId="761071F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a)</w:t>
      </w:r>
      <w:r w:rsidRPr="00597B83">
        <w:rPr>
          <w:kern w:val="28"/>
          <w:sz w:val="18"/>
          <w:szCs w:val="18"/>
          <w:lang w:val="es-ES_tradnl" w:eastAsia="es-ES"/>
        </w:rPr>
        <w:tab/>
        <w:t>Dosificación de materiales</w:t>
      </w:r>
    </w:p>
    <w:p w14:paraId="6FF1107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Para la fabricación del hormigón, se recomienda que la dosificación de los materiales se efectúe en peso.</w:t>
      </w:r>
    </w:p>
    <w:p w14:paraId="0E12335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Para los áridos se aceptará una dosificación en volumen, es decir transformándose los pesos en volumen aparente de materiales  sueltos. En obra se realizarán determinaciones frecuentes del peso específico aparente del árido suelto y del contenido de humedad del mismo.</w:t>
      </w:r>
    </w:p>
    <w:p w14:paraId="6B48B02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Cuando se emplee cemento envasado, la dosificación se realizará por número de bolsas de cemento, quedando prohibido el uso de fracciones de bolsa.</w:t>
      </w:r>
    </w:p>
    <w:p w14:paraId="5E99B0D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medición de los áridos en volumen se realizará en recipientes aprobados por el Supervisor de Obra y de preferencia deberán ser metálicos e indeformables.</w:t>
      </w:r>
    </w:p>
    <w:p w14:paraId="4920F8B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b)</w:t>
      </w:r>
      <w:r w:rsidRPr="00597B83">
        <w:rPr>
          <w:kern w:val="28"/>
          <w:sz w:val="18"/>
          <w:szCs w:val="18"/>
          <w:lang w:val="es-ES_tradnl" w:eastAsia="es-ES"/>
        </w:rPr>
        <w:tab/>
        <w:t>Mezclado</w:t>
      </w:r>
    </w:p>
    <w:p w14:paraId="10F1BC6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hormigón deberá ser mezclado mecánicamente, para lo cual:</w:t>
      </w:r>
    </w:p>
    <w:p w14:paraId="24D578F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lastRenderedPageBreak/>
        <w:t>- Se utilizarán  una o más  hormigoneras  de capacidad adecuada y se empleará personal  especializado para su manejo.</w:t>
      </w:r>
    </w:p>
    <w:p w14:paraId="2C8D478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Periódicamente se verificará la uniformidad del mezclado.</w:t>
      </w:r>
    </w:p>
    <w:p w14:paraId="42FE1D0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 Los materiales componentes serán introducidos en el orden siguiente:  </w:t>
      </w:r>
    </w:p>
    <w:p w14:paraId="29AC493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1ro. Una parte del agua del mezclado (aproximadamente la mitad).</w:t>
      </w:r>
    </w:p>
    <w:p w14:paraId="5182B61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2do. El cemento y la arena simultáneamente. Si esto no es posible, se verterá una fracción del primero y después la fracción que proporcionalmente corresponda de la segunda; repitiendo la operación hasta completar las cantidades previstas.</w:t>
      </w:r>
    </w:p>
    <w:p w14:paraId="1E90D07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3ro. La grava.</w:t>
      </w:r>
    </w:p>
    <w:p w14:paraId="349A814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4to. El resto del agua de amasado.</w:t>
      </w:r>
    </w:p>
    <w:p w14:paraId="265F74E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tiempo de mezclado, contando a partir del momento en que todos los materiales hayan ingresado al tambor, no será inferior a noventa segundos para capacidades útiles de hasta 1 M3, pero no menor al necesario para obtener una mezcla uniforme. No se permitirá un mezclado excesivo que haga necesario agregar agua para mantener la consistencia adecuada.</w:t>
      </w:r>
    </w:p>
    <w:p w14:paraId="3714035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No se permitirá cargar la hormigonera antes de haberse procedido a descargarla totalmente de la batida anterior. </w:t>
      </w:r>
    </w:p>
    <w:p w14:paraId="15D17A3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mezclado manual queda expresamente prohibido.</w:t>
      </w:r>
    </w:p>
    <w:p w14:paraId="2049BC9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c)</w:t>
      </w:r>
      <w:r w:rsidRPr="00597B83">
        <w:rPr>
          <w:kern w:val="28"/>
          <w:sz w:val="18"/>
          <w:szCs w:val="18"/>
          <w:lang w:val="es-ES_tradnl" w:eastAsia="es-ES"/>
        </w:rPr>
        <w:tab/>
        <w:t>Transporte</w:t>
      </w:r>
    </w:p>
    <w:p w14:paraId="47D499F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hormigón será transportado desde la hormigonera hasta el lugar de su colocación en condiciones que impidan su segregación o el comienzo del fraguado. Para ello se emplearán métodos y equipo que permitan mantener la homogeneidad del hormigón y evitar la pérdida de sus componentes o la introducción de materias ajenas.</w:t>
      </w:r>
    </w:p>
    <w:p w14:paraId="4223598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Para los medios corrientes de transporte, el hormigón deberá quedar colocado en su posición definitiva dentro de los encofrados antes de que transcurran treinta minutos desde que el agua se ponga en contacto con el cemento.</w:t>
      </w:r>
    </w:p>
    <w:p w14:paraId="612F07E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d)</w:t>
      </w:r>
      <w:r w:rsidRPr="00597B83">
        <w:rPr>
          <w:kern w:val="28"/>
          <w:sz w:val="18"/>
          <w:szCs w:val="18"/>
          <w:lang w:val="es-ES_tradnl" w:eastAsia="es-ES"/>
        </w:rPr>
        <w:tab/>
        <w:t>Colocación</w:t>
      </w:r>
    </w:p>
    <w:p w14:paraId="644F240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Antes del vaciado del hormigón en cualquier sección, el Contratista deberá requerir la correspondiente autorización escrita del Supervisor de Obra.</w:t>
      </w:r>
    </w:p>
    <w:p w14:paraId="4B25E4B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Salvo el caso que se disponga de una protección adecuada y la autorización necesaria para proceder en sentido contrario, no se colocará hormigón mientras llueva.</w:t>
      </w:r>
    </w:p>
    <w:p w14:paraId="07C498A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espesor máximo de la capa de hormigón no deberá exceder de 50 cm., exceptuando las columnas.</w:t>
      </w:r>
    </w:p>
    <w:p w14:paraId="1C20F36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velocidad de colocación será la necesaria para que el hormigón en todo momento se mantenga plástico y ocupe rápidamente los espacios comprendidos entre las armaduras.</w:t>
      </w:r>
    </w:p>
    <w:p w14:paraId="372724E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No se permitirá verter libremente el hormigón desde alturas mayores a 1.50 metros. En caso de alturas mayores, se deberá  utilizar embudos y conductos cilíndricos verticales que eviten la segregación del hormigón. </w:t>
      </w:r>
    </w:p>
    <w:p w14:paraId="73C0051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En vigas T siempre que sea posible, se vaciará el nervio y la losa simultáneamente. Caso contrario, se vaciará primero el nervio y después la losa.</w:t>
      </w:r>
    </w:p>
    <w:p w14:paraId="288F31C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En las losas, la colocación se hará por franjas de ancho tal que al colocar el hormigón de la faja siguiente, en la  faja anterior no se haya iniciado el fraguado.</w:t>
      </w:r>
    </w:p>
    <w:p w14:paraId="18752F4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w:t>
      </w:r>
      <w:r w:rsidRPr="00597B83">
        <w:rPr>
          <w:kern w:val="28"/>
          <w:sz w:val="18"/>
          <w:szCs w:val="18"/>
          <w:lang w:val="es-ES_tradnl" w:eastAsia="es-ES"/>
        </w:rPr>
        <w:tab/>
        <w:t>Vibrado</w:t>
      </w:r>
    </w:p>
    <w:p w14:paraId="62A29E8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Las vibradoras serán del tipo de inmersión de alta frecuencia y deberán ser manejadas por obreros especializados. </w:t>
      </w:r>
    </w:p>
    <w:p w14:paraId="13A8EA6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vibradoras se introducirán lentamente y en posición vertical o ligeramente  inclinada.</w:t>
      </w:r>
    </w:p>
    <w:p w14:paraId="5234415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tiempo de vibración dependerá del tipo de hormigón y de la potencia del vibrador.</w:t>
      </w:r>
    </w:p>
    <w:p w14:paraId="39BB5FA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f)</w:t>
      </w:r>
      <w:r w:rsidRPr="00597B83">
        <w:rPr>
          <w:kern w:val="28"/>
          <w:sz w:val="18"/>
          <w:szCs w:val="18"/>
          <w:lang w:val="es-ES_tradnl" w:eastAsia="es-ES"/>
        </w:rPr>
        <w:tab/>
        <w:t>Protección y curado</w:t>
      </w:r>
    </w:p>
    <w:p w14:paraId="64505FB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Tan pronto el hormigón haya sido colocado se lo protegerá de efectos perjudiciales.</w:t>
      </w:r>
    </w:p>
    <w:p w14:paraId="7A75644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tiempo de curado será durante siete días consecutivos, a partir del momento en que se inició el endurecimiento.</w:t>
      </w:r>
    </w:p>
    <w:p w14:paraId="0494950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curado se realizará por humedecimiento con agua, mediante riego aplicado directamente sobre las superficies o sobre arpilleras.</w:t>
      </w:r>
    </w:p>
    <w:p w14:paraId="53258E4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g)</w:t>
      </w:r>
      <w:r w:rsidRPr="00597B83">
        <w:rPr>
          <w:kern w:val="28"/>
          <w:sz w:val="18"/>
          <w:szCs w:val="18"/>
          <w:lang w:val="es-ES_tradnl" w:eastAsia="es-ES"/>
        </w:rPr>
        <w:tab/>
        <w:t>Encofrados y Cimbras</w:t>
      </w:r>
    </w:p>
    <w:p w14:paraId="62D0DD4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Podrán ser de madera, metálicos o de cualquier otro material suficientemente rígido.</w:t>
      </w:r>
    </w:p>
    <w:p w14:paraId="01C5438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Deberán tener la resistencia y estabilidad necesaria, para lo cual serán convenientemente arriostrados.</w:t>
      </w:r>
    </w:p>
    <w:p w14:paraId="07BBA8D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En vigas de más de 6  metros de luz y losas de grandes dimensiones se dispondrá de contra flechas en los encofrados.</w:t>
      </w:r>
    </w:p>
    <w:p w14:paraId="45493F6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Previamente a la colocación del hormigón se procederá a la limpieza y humedecimiento de los encofrados.</w:t>
      </w:r>
    </w:p>
    <w:p w14:paraId="261280E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Si se desea aceitar los moldes, dicha operación se realizará previa a la colocación de la armadura y evitando todo contacto con la misma.</w:t>
      </w:r>
    </w:p>
    <w:p w14:paraId="2EE8838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En todos los ángulos se pondrán filetes triangulares.</w:t>
      </w:r>
    </w:p>
    <w:p w14:paraId="29098DF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h</w:t>
      </w:r>
      <w:r w:rsidRPr="00597B83">
        <w:rPr>
          <w:kern w:val="28"/>
          <w:sz w:val="18"/>
          <w:szCs w:val="18"/>
          <w:lang w:val="es-ES_tradnl" w:eastAsia="es-ES"/>
        </w:rPr>
        <w:tab/>
        <w:t>Remoción de encofrados y cimbras</w:t>
      </w:r>
    </w:p>
    <w:p w14:paraId="6E97BC4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encofrados se retirarán progresivamente, sin golpes, sacudidas ni vibraciones.</w:t>
      </w:r>
    </w:p>
    <w:p w14:paraId="4E1EEC8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Durante el período de construcción, sobre las estructuras no apuntaladas, queda prohibido aplicar cargas, acumular materiales o maquinarias en cantidades que pongan en peligro su estabilidad.</w:t>
      </w:r>
    </w:p>
    <w:p w14:paraId="1365A15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lastRenderedPageBreak/>
        <w:t>Los plazos mínimos para el desencofrado serán los siguientes:</w:t>
      </w:r>
    </w:p>
    <w:p w14:paraId="3CEB17F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Encofrados debajo de losas, dejando puntales de seguridad:</w:t>
      </w:r>
      <w:r w:rsidRPr="00597B83">
        <w:rPr>
          <w:kern w:val="28"/>
          <w:sz w:val="18"/>
          <w:szCs w:val="18"/>
          <w:lang w:val="es-ES_tradnl" w:eastAsia="es-ES"/>
        </w:rPr>
        <w:tab/>
        <w:t>7  a  14 días</w:t>
      </w:r>
    </w:p>
    <w:p w14:paraId="2204242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Fondos de vigas, dejando puntales de seguridad:</w:t>
      </w:r>
      <w:r w:rsidRPr="00597B83">
        <w:rPr>
          <w:kern w:val="28"/>
          <w:sz w:val="18"/>
          <w:szCs w:val="18"/>
          <w:lang w:val="es-ES_tradnl" w:eastAsia="es-ES"/>
        </w:rPr>
        <w:tab/>
      </w:r>
      <w:r w:rsidRPr="00597B83">
        <w:rPr>
          <w:kern w:val="28"/>
          <w:sz w:val="18"/>
          <w:szCs w:val="18"/>
          <w:lang w:val="es-ES_tradnl" w:eastAsia="es-ES"/>
        </w:rPr>
        <w:tab/>
        <w:t>14 días</w:t>
      </w:r>
    </w:p>
    <w:p w14:paraId="13EB741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Retiro de puntales de seguridad:</w:t>
      </w:r>
      <w:r w:rsidRPr="00597B83">
        <w:rPr>
          <w:kern w:val="28"/>
          <w:sz w:val="18"/>
          <w:szCs w:val="18"/>
          <w:lang w:val="es-ES_tradnl" w:eastAsia="es-ES"/>
        </w:rPr>
        <w:tab/>
      </w:r>
      <w:r w:rsidRPr="00597B83">
        <w:rPr>
          <w:kern w:val="28"/>
          <w:sz w:val="18"/>
          <w:szCs w:val="18"/>
          <w:lang w:val="es-ES_tradnl" w:eastAsia="es-ES"/>
        </w:rPr>
        <w:tab/>
      </w:r>
      <w:r w:rsidRPr="00597B83">
        <w:rPr>
          <w:kern w:val="28"/>
          <w:sz w:val="18"/>
          <w:szCs w:val="18"/>
          <w:lang w:val="es-ES_tradnl" w:eastAsia="es-ES"/>
        </w:rPr>
        <w:tab/>
      </w:r>
      <w:r w:rsidRPr="00597B83">
        <w:rPr>
          <w:kern w:val="28"/>
          <w:sz w:val="18"/>
          <w:szCs w:val="18"/>
          <w:lang w:val="es-ES_tradnl" w:eastAsia="es-ES"/>
        </w:rPr>
        <w:tab/>
        <w:t>21 días</w:t>
      </w:r>
    </w:p>
    <w:p w14:paraId="4AD239C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i)</w:t>
      </w:r>
      <w:r w:rsidRPr="00597B83">
        <w:rPr>
          <w:kern w:val="28"/>
          <w:sz w:val="18"/>
          <w:szCs w:val="18"/>
          <w:lang w:val="es-ES_tradnl" w:eastAsia="es-ES"/>
        </w:rPr>
        <w:tab/>
        <w:t>Armaduras</w:t>
      </w:r>
    </w:p>
    <w:p w14:paraId="7DFE63F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barras se cortarán y doblarán ajustándose estrictamente a las dimensiones y formas indicadas en los planos y las planillas de fierros, las mismas que deberán ser verificadas por el Supervisor antes de su utilización.</w:t>
      </w:r>
    </w:p>
    <w:p w14:paraId="234D3C0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doblado de las barras se realizará en frío mediante equipo adecuado, sin golpes ni choques, quedando prohibido el corte y doblado en caliente.</w:t>
      </w:r>
    </w:p>
    <w:p w14:paraId="65043E1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Antes de proceder al colocado de las armaduras en los encofrados, se limpiarán adecuadamente, librándolas de polvo, barro, pinturas y todo aquello capaz de disminuir la adherencia.</w:t>
      </w:r>
    </w:p>
    <w:p w14:paraId="6ECEF3F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Todas las armaduras se colocarán en los diámetros y en las posiciones precisas señaladas en los planos.</w:t>
      </w:r>
    </w:p>
    <w:p w14:paraId="1472FF8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barras de la armadura principal se vincularán firmemente con los estribos.</w:t>
      </w:r>
    </w:p>
    <w:p w14:paraId="1AC10CE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Para sostener y para que las armaduras tengan el recubrimiento respectivo se emplearán soportes de mortero de cemento con ataduras metálicas (galletas) que se fabricarán con la debida anticipación, quedando terminantemente prohibido el empleo de piedras como separadores.</w:t>
      </w:r>
    </w:p>
    <w:p w14:paraId="7B1891E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cuidará especialmente que todas las armaduras queden protegidas mediante recubrimientos mínimos especificados en los planos.</w:t>
      </w:r>
    </w:p>
    <w:p w14:paraId="78A1DCD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En lo posible no se realizarán empalmes en barras sometidas a tracción.</w:t>
      </w:r>
    </w:p>
    <w:p w14:paraId="74A1746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Si fuera absolutamente necesario efectuar empalmes, éstos se ubicarán en aquellos lugares donde las barras tengan menores solicitaciones (puntos de momento nulos).</w:t>
      </w:r>
    </w:p>
    <w:p w14:paraId="70FA6C1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tipo, calidad y características específicas del hormigón a emplearse serán aquéllos que se encuentren especificados en los planos del proyecto, teniendo prioridad, estos sobre lo que se encuentre indicado en los presentes pliegos.</w:t>
      </w:r>
    </w:p>
    <w:p w14:paraId="52120A9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transporte del hormigón se hará mediante montacargas y se dispondrá además de escaleras y plataformas auxiliares para el cómodo acceso hasta el lugar del hormigonado.</w:t>
      </w:r>
    </w:p>
    <w:p w14:paraId="192C56E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En la elevación y distribución del hormigón se cuidará la elección del procedimiento, a fin de evitar la segregación de los materiales. En este sentido, será preferible cualquier equipo que posibilite la elevación y descarga de la mezcla en una sola operación, es decir, sin trasvase o escurrimiento del hormigón. Este objetivo se podrá lograr por ejemplo, mediante grúa con pluma que levante el hormigón en baldes y los deposite en el lugar, sin movimiento relativo alguno de los componentes del hormigón.</w:t>
      </w:r>
    </w:p>
    <w:p w14:paraId="550DFFC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En caso de rechazarse el hormigón por su inadecuada calidad, deberá ser removido y ejecutado nuevamente por el Contratista, sin que se reconozca pago adicional alguno por estos trabajos, por ser de entera responsabilidad del Contratista.</w:t>
      </w:r>
    </w:p>
    <w:p w14:paraId="15197F49"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Losas alivianadas o aligeradas con viguetas pretensadas</w:t>
      </w:r>
    </w:p>
    <w:p w14:paraId="0E34C3C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a)</w:t>
      </w:r>
      <w:r w:rsidRPr="00597B83">
        <w:rPr>
          <w:kern w:val="28"/>
          <w:sz w:val="18"/>
          <w:szCs w:val="18"/>
          <w:lang w:val="es-ES_tradnl" w:eastAsia="es-ES"/>
        </w:rPr>
        <w:tab/>
        <w:t>Apuntalamiento</w:t>
      </w:r>
    </w:p>
    <w:p w14:paraId="19475BD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colocarán listones a distancias no mayores a 2 metros con puntales cada 1.5 metros.</w:t>
      </w:r>
    </w:p>
    <w:p w14:paraId="619C44C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El apuntalamiento se realizará de tal forma que las viguetas adquieran una contra flecha de 3 a 5 </w:t>
      </w:r>
      <w:proofErr w:type="spellStart"/>
      <w:r w:rsidRPr="00597B83">
        <w:rPr>
          <w:kern w:val="28"/>
          <w:sz w:val="18"/>
          <w:szCs w:val="18"/>
          <w:lang w:val="es-ES_tradnl" w:eastAsia="es-ES"/>
        </w:rPr>
        <w:t>mm.</w:t>
      </w:r>
      <w:proofErr w:type="spellEnd"/>
      <w:r w:rsidRPr="00597B83">
        <w:rPr>
          <w:kern w:val="28"/>
          <w:sz w:val="18"/>
          <w:szCs w:val="18"/>
          <w:lang w:val="es-ES_tradnl" w:eastAsia="es-ES"/>
        </w:rPr>
        <w:t xml:space="preserve"> por cada metro de luz. Debajo de los puntales se colocarán cuñas de madera para una mejor distribución de cargas y  evitar el hundimiento en el piso.</w:t>
      </w:r>
    </w:p>
    <w:p w14:paraId="4307DDD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El </w:t>
      </w:r>
      <w:proofErr w:type="spellStart"/>
      <w:r w:rsidRPr="00597B83">
        <w:rPr>
          <w:kern w:val="28"/>
          <w:sz w:val="18"/>
          <w:szCs w:val="18"/>
          <w:lang w:val="es-ES_tradnl" w:eastAsia="es-ES"/>
        </w:rPr>
        <w:t>desapuntalamiento</w:t>
      </w:r>
      <w:proofErr w:type="spellEnd"/>
      <w:r w:rsidRPr="00597B83">
        <w:rPr>
          <w:kern w:val="28"/>
          <w:sz w:val="18"/>
          <w:szCs w:val="18"/>
          <w:lang w:val="es-ES_tradnl" w:eastAsia="es-ES"/>
        </w:rPr>
        <w:t xml:space="preserve"> se efectuará  después de 14 días.</w:t>
      </w:r>
    </w:p>
    <w:p w14:paraId="1FD7310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En general, se deberá seguir estrictamente las recomendaciones del fabricante y proceder en todo bajo las garantías de este.</w:t>
      </w:r>
    </w:p>
    <w:p w14:paraId="1D80361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b)</w:t>
      </w:r>
      <w:r w:rsidRPr="00597B83">
        <w:rPr>
          <w:kern w:val="28"/>
          <w:sz w:val="18"/>
          <w:szCs w:val="18"/>
          <w:lang w:val="es-ES_tradnl" w:eastAsia="es-ES"/>
        </w:rPr>
        <w:tab/>
        <w:t>Colocación de viguetas y bloques</w:t>
      </w:r>
    </w:p>
    <w:p w14:paraId="5AA8608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Las viguetas deberán apoyar sobre muros de mampostería o vigas concretadas en una longitud no menor a 10 cm. y sobre encofrados a </w:t>
      </w:r>
      <w:proofErr w:type="gramStart"/>
      <w:r w:rsidRPr="00597B83">
        <w:rPr>
          <w:kern w:val="28"/>
          <w:sz w:val="18"/>
          <w:szCs w:val="18"/>
          <w:lang w:val="es-ES_tradnl" w:eastAsia="es-ES"/>
        </w:rPr>
        <w:t>vaciar .</w:t>
      </w:r>
      <w:proofErr w:type="gramEnd"/>
      <w:r w:rsidRPr="00597B83">
        <w:rPr>
          <w:kern w:val="28"/>
          <w:sz w:val="18"/>
          <w:szCs w:val="18"/>
          <w:lang w:val="es-ES_tradnl" w:eastAsia="es-ES"/>
        </w:rPr>
        <w:t xml:space="preserve"> </w:t>
      </w:r>
    </w:p>
    <w:p w14:paraId="088B25A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La distancia entre viguetas se determinará automáticamente colocando los bloques como elemento </w:t>
      </w:r>
      <w:proofErr w:type="spellStart"/>
      <w:r w:rsidRPr="00597B83">
        <w:rPr>
          <w:kern w:val="28"/>
          <w:sz w:val="18"/>
          <w:szCs w:val="18"/>
          <w:lang w:val="es-ES_tradnl" w:eastAsia="es-ES"/>
        </w:rPr>
        <w:t>distanciador</w:t>
      </w:r>
      <w:proofErr w:type="spellEnd"/>
      <w:r w:rsidRPr="00597B83">
        <w:rPr>
          <w:kern w:val="28"/>
          <w:sz w:val="18"/>
          <w:szCs w:val="18"/>
          <w:lang w:val="es-ES_tradnl" w:eastAsia="es-ES"/>
        </w:rPr>
        <w:t>.</w:t>
      </w:r>
    </w:p>
    <w:p w14:paraId="5D2F797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c)</w:t>
      </w:r>
      <w:r w:rsidRPr="00597B83">
        <w:rPr>
          <w:kern w:val="28"/>
          <w:sz w:val="18"/>
          <w:szCs w:val="18"/>
          <w:lang w:val="es-ES_tradnl" w:eastAsia="es-ES"/>
        </w:rPr>
        <w:tab/>
        <w:t>Limpieza y mojado</w:t>
      </w:r>
    </w:p>
    <w:p w14:paraId="01548EC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Una vez concluida la colocación de los bloques, de las armaduras, de las instalaciones eléctricas,  etc., se deberá limpiar todo residuo de tierra, yeso, cal y otras impurezas que eviten la adherencia entre viguetas, los bloques y el vaciado de la losa de compresión.</w:t>
      </w:r>
    </w:p>
    <w:p w14:paraId="23F5032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mojará abundantemente los bloques para obtener buena adherencia y buena resistencia final.</w:t>
      </w:r>
    </w:p>
    <w:p w14:paraId="09872A9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d)</w:t>
      </w:r>
      <w:r w:rsidRPr="00597B83">
        <w:rPr>
          <w:kern w:val="28"/>
          <w:sz w:val="18"/>
          <w:szCs w:val="18"/>
          <w:lang w:val="es-ES_tradnl" w:eastAsia="es-ES"/>
        </w:rPr>
        <w:tab/>
        <w:t>Hormigonado</w:t>
      </w:r>
    </w:p>
    <w:p w14:paraId="2178C68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Durante el vaciado del hormigón se deberá tener el cuidado de rellenar los espacios entre bloques y viguetas.</w:t>
      </w:r>
    </w:p>
    <w:p w14:paraId="3164A33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lastRenderedPageBreak/>
        <w:t>Concluido el vaciado de la losa y una vez fraguado el hormigón realizar el curado correspondiente mediante el regado con agua durante siete (7) días, deberá protegerse contra la lluvia, el viento, sol y en general contra toda acción que lo perjudique. El hormigón será protegido manteniéndose a una temperatura superior a 5°C por lo menos durante 96 horas</w:t>
      </w:r>
    </w:p>
    <w:p w14:paraId="7CD71EDB"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63C7A8E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losas alivianadas, aligeradas y con viguetas pretensadas, serán  medidas en metros cuadrados, las losas llenas serán medidas en metros cúbicos. Se tomarán en cuenta solamente las superficies netas ejecutadas.</w:t>
      </w:r>
    </w:p>
    <w:p w14:paraId="7DA6EF4B"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0837007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ejecutado en un todo de acuerdo con los planos y las presentes especificaciones, medido según lo señalado y  aprobado por el Supervisor de Obra, será cancelado al precio unitario de la propuesta aceptada.</w:t>
      </w:r>
    </w:p>
    <w:p w14:paraId="411A9925" w14:textId="77777777" w:rsidR="005005AA" w:rsidRPr="00597B83" w:rsidRDefault="005005AA" w:rsidP="00420029">
      <w:pPr>
        <w:keepNext/>
        <w:spacing w:before="240" w:after="0"/>
        <w:outlineLvl w:val="0"/>
        <w:rPr>
          <w:b/>
          <w:kern w:val="28"/>
          <w:sz w:val="18"/>
          <w:szCs w:val="18"/>
          <w:lang w:val="es-ES_tradnl" w:eastAsia="es-ES"/>
        </w:rPr>
      </w:pPr>
      <w:bookmarkStart w:id="16" w:name="_Toc150736248"/>
      <w:r w:rsidRPr="00597B83">
        <w:rPr>
          <w:b/>
          <w:kern w:val="28"/>
          <w:sz w:val="18"/>
          <w:szCs w:val="18"/>
          <w:lang w:val="es-ES_tradnl" w:eastAsia="es-ES"/>
        </w:rPr>
        <w:t>CONTRAPISO</w:t>
      </w:r>
      <w:bookmarkEnd w:id="16"/>
      <w:r w:rsidRPr="00597B83">
        <w:rPr>
          <w:b/>
          <w:kern w:val="28"/>
          <w:sz w:val="18"/>
          <w:szCs w:val="18"/>
          <w:lang w:val="es-ES_tradnl" w:eastAsia="es-ES"/>
        </w:rPr>
        <w:t xml:space="preserve"> DE CEMENTO SOBRE LOSA</w:t>
      </w:r>
    </w:p>
    <w:p w14:paraId="34720333"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val="es-ES_tradnl" w:eastAsia="es-ES"/>
        </w:rPr>
      </w:pPr>
      <w:r w:rsidRPr="00597B83">
        <w:rPr>
          <w:kern w:val="28"/>
          <w:sz w:val="18"/>
          <w:szCs w:val="18"/>
          <w:lang w:val="es-ES_tradnl" w:eastAsia="es-ES"/>
        </w:rPr>
        <w:t>UNIDAD: M2</w:t>
      </w:r>
      <w:r w:rsidRPr="00597B83">
        <w:rPr>
          <w:kern w:val="28"/>
          <w:sz w:val="18"/>
          <w:szCs w:val="18"/>
          <w:lang w:val="es-ES_tradnl" w:eastAsia="es-ES"/>
        </w:rPr>
        <w:tab/>
        <w:t xml:space="preserve"> </w:t>
      </w:r>
    </w:p>
    <w:p w14:paraId="14F17E71"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0F8C706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Este ítem se refiere a la construcción de </w:t>
      </w:r>
      <w:proofErr w:type="spellStart"/>
      <w:r w:rsidRPr="00597B83">
        <w:rPr>
          <w:kern w:val="28"/>
          <w:sz w:val="18"/>
          <w:szCs w:val="18"/>
          <w:lang w:val="es-ES_tradnl" w:eastAsia="es-ES"/>
        </w:rPr>
        <w:t>contrapiso</w:t>
      </w:r>
      <w:proofErr w:type="spellEnd"/>
      <w:r w:rsidRPr="00597B83">
        <w:rPr>
          <w:kern w:val="28"/>
          <w:sz w:val="18"/>
          <w:szCs w:val="18"/>
          <w:lang w:val="es-ES_tradnl" w:eastAsia="es-ES"/>
        </w:rPr>
        <w:t xml:space="preserve"> de cemento sobre losa.</w:t>
      </w:r>
    </w:p>
    <w:p w14:paraId="19C0A723"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0ED8B86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hormigón simple de cemento, arena y grava a ser empleado será en proporción de una resistencia mínima a la compresión de 180 Kg/cm2, salvo indicación contraria señalada en los planos respectivos.</w:t>
      </w:r>
    </w:p>
    <w:p w14:paraId="2B26A38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cemento será del tipo portland, fresco y  de calidad probada ver especificaciones de materiales.</w:t>
      </w:r>
    </w:p>
    <w:p w14:paraId="045C4BA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agua deberá ser limpia, no permitiéndose el empleo de aguas estancadas provenientes de pequeñas lagunas o aquéllas que provengan de alcantarillas, pantanos o ciénagas.</w:t>
      </w:r>
    </w:p>
    <w:p w14:paraId="63CF4F2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En general los agregados deberán estar limpios y exentos de materiales tales como arcillas, barro adherido, escorias, cartón, yeso, pedazos de madera o materias orgánicas ver especificaciones de materiales.</w:t>
      </w:r>
    </w:p>
    <w:p w14:paraId="231CBDA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deberá lavar los agregados a su costo, a objeto de cumplir con las condiciones señaladas anteriormente.</w:t>
      </w:r>
    </w:p>
    <w:p w14:paraId="20A45668"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5B93AA1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Se procederá a retirar del área especificada todo material suelto. El espesor de la carpeta de concreto será aquél que se encuentre establecido en el formulario de presentación de propuestas, teniendo preferencia aquel espesor señalado en los planos. </w:t>
      </w:r>
    </w:p>
    <w:p w14:paraId="4AF16483"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29A9D0D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Los </w:t>
      </w:r>
      <w:proofErr w:type="spellStart"/>
      <w:r w:rsidRPr="00597B83">
        <w:rPr>
          <w:kern w:val="28"/>
          <w:sz w:val="18"/>
          <w:szCs w:val="18"/>
          <w:lang w:val="es-ES_tradnl" w:eastAsia="es-ES"/>
        </w:rPr>
        <w:t>contrapisos</w:t>
      </w:r>
      <w:proofErr w:type="spellEnd"/>
      <w:r w:rsidRPr="00597B83">
        <w:rPr>
          <w:kern w:val="28"/>
          <w:sz w:val="18"/>
          <w:szCs w:val="18"/>
          <w:lang w:val="es-ES_tradnl" w:eastAsia="es-ES"/>
        </w:rPr>
        <w:t xml:space="preserve"> se medirán en metros cuadrados, tomando en cuenta únicamente las superficies netas ejecutadas. </w:t>
      </w:r>
    </w:p>
    <w:p w14:paraId="72BE1E2C"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02987C2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Este ítem ejecutado en un todo de acuerdo con los planos y las presentes especificaciones, medido según lo señalado y aprobado por el Supervisor de  Obra, será pagado a los precios unitarios de la propuesta aceptada. </w:t>
      </w:r>
    </w:p>
    <w:p w14:paraId="2EE02C9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Dichos precios serán compensación total por los materiales, mano de obra, herramientas, equipo y otros gastos que sean necesarios para una adecuada y correcta ejecución de los trabajos.</w:t>
      </w:r>
    </w:p>
    <w:p w14:paraId="691BE583" w14:textId="77777777" w:rsidR="005005AA" w:rsidRPr="00597B83" w:rsidRDefault="005005AA" w:rsidP="00420029">
      <w:pPr>
        <w:pStyle w:val="Ttulo1"/>
        <w:spacing w:before="0" w:after="0"/>
        <w:rPr>
          <w:rFonts w:asciiTheme="minorHAnsi" w:hAnsiTheme="minorHAnsi"/>
          <w:sz w:val="18"/>
          <w:szCs w:val="18"/>
        </w:rPr>
      </w:pPr>
      <w:r w:rsidRPr="00597B83">
        <w:rPr>
          <w:rFonts w:asciiTheme="minorHAnsi" w:hAnsiTheme="minorHAnsi"/>
          <w:sz w:val="18"/>
          <w:szCs w:val="18"/>
        </w:rPr>
        <w:t>IMPERMEABILIZACION DE LOSA CON MEMBRANA DE ALUMINIO</w:t>
      </w:r>
    </w:p>
    <w:p w14:paraId="6E40D410"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val="es-ES_tradnl" w:eastAsia="es-ES"/>
        </w:rPr>
      </w:pPr>
      <w:r w:rsidRPr="00597B83">
        <w:rPr>
          <w:kern w:val="28"/>
          <w:sz w:val="18"/>
          <w:szCs w:val="18"/>
          <w:lang w:val="es-ES_tradnl" w:eastAsia="es-ES"/>
        </w:rPr>
        <w:t>UNIDAD: M2</w:t>
      </w:r>
      <w:r w:rsidRPr="00597B83">
        <w:rPr>
          <w:kern w:val="28"/>
          <w:sz w:val="18"/>
          <w:szCs w:val="18"/>
          <w:lang w:val="es-ES_tradnl" w:eastAsia="es-ES"/>
        </w:rPr>
        <w:tab/>
        <w:t xml:space="preserve"> </w:t>
      </w:r>
    </w:p>
    <w:p w14:paraId="48146538"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517BF57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comprende todos los trabajos necesarios para la protección de cubiertas contra los efectos de las precipitaciones pluviales.</w:t>
      </w:r>
    </w:p>
    <w:p w14:paraId="1B8524E3"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5DE4CA9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proporcionará todos los materiales, herramientas y equipo necesarios para la ejecución de los trabajos, los mismos deberán ser aprobados por el Supervisor de Obra.</w:t>
      </w:r>
    </w:p>
    <w:p w14:paraId="2D3CF08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Se utilizará membrana de aluminio con un espesor mínimo de 4 </w:t>
      </w:r>
      <w:proofErr w:type="spellStart"/>
      <w:r w:rsidRPr="00597B83">
        <w:rPr>
          <w:kern w:val="28"/>
          <w:sz w:val="18"/>
          <w:szCs w:val="18"/>
          <w:lang w:val="es-ES_tradnl" w:eastAsia="es-ES"/>
        </w:rPr>
        <w:t>mm.</w:t>
      </w:r>
      <w:proofErr w:type="spellEnd"/>
      <w:r w:rsidRPr="00597B83">
        <w:rPr>
          <w:kern w:val="28"/>
          <w:sz w:val="18"/>
          <w:szCs w:val="18"/>
          <w:lang w:val="es-ES_tradnl" w:eastAsia="es-ES"/>
        </w:rPr>
        <w:t xml:space="preserve"> </w:t>
      </w:r>
    </w:p>
    <w:p w14:paraId="15E52811"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133EDBA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Antes de colocar el alquitrán, la superficie de la losa será cuidadosamente limpiada de polvo y materias extrañas y estará completamente seca.</w:t>
      </w:r>
    </w:p>
    <w:p w14:paraId="6D7DA0C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Sobre la superficie limpia y seca de la losa, se colocará la primera de alquitrán líquido caliente, cuyo espesor no será menor de 0,5 cm. teniendo especial cuidado de que cubra completamente la superficie sin dejar ningún área libre por pequeña que sea. Inmediatamente se colocará una franja de la membrana de aluminio fijándola en caliente sobre la losa. </w:t>
      </w:r>
    </w:p>
    <w:p w14:paraId="078F0AC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En la colocación de la membrana se evitará la permanencia de burbujas y la formación de arrugas. Para este objeto se pasará un rodillo de suficiente peso; el sentido del avance del rodillo será el mismo que el de la franja.</w:t>
      </w:r>
    </w:p>
    <w:p w14:paraId="159E400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Se tendrá especial cuidado en la unión de la impermeabilización con los desagües. </w:t>
      </w:r>
    </w:p>
    <w:p w14:paraId="730A1E8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bocas de desagüe serán protegidas por sombreretes en forma de campana, fabricados de calamina plana N° 28.</w:t>
      </w:r>
    </w:p>
    <w:p w14:paraId="664336A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lastRenderedPageBreak/>
        <w:t>Las esquinas formadas por el parapeto y la cubierta, serán achaflanadas con mortero de cemento 1:3, sobre estos chanfles se pasará la impermeabilización hasta una altura mínima de 30 cm. sobre la cara interior del parapeto, asegurando las capas firmemente sobre la mampostería de aquel.</w:t>
      </w:r>
    </w:p>
    <w:p w14:paraId="3B93A0DF"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298F517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La medición se realizará en metros cuadrados. </w:t>
      </w:r>
    </w:p>
    <w:p w14:paraId="7A34525C"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44488C5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pago se efectuará de acuerdo al precio unitario de la propuesta aceptada, este precio incluye la compensación total por todos los materiales, herramientas, mano de obra y actividades necesarias para la ejecución de este trabajo.</w:t>
      </w:r>
    </w:p>
    <w:p w14:paraId="2E3D5F7E" w14:textId="77777777" w:rsidR="009170F4" w:rsidRDefault="009170F4" w:rsidP="00420029">
      <w:pPr>
        <w:pStyle w:val="Ttulo1"/>
        <w:spacing w:before="0" w:after="0"/>
        <w:rPr>
          <w:rFonts w:asciiTheme="minorHAnsi" w:hAnsiTheme="minorHAnsi"/>
          <w:sz w:val="18"/>
          <w:szCs w:val="18"/>
        </w:rPr>
      </w:pPr>
      <w:bookmarkStart w:id="17" w:name="_Toc150859431"/>
    </w:p>
    <w:p w14:paraId="038535DA" w14:textId="77777777" w:rsidR="005005AA" w:rsidRPr="00597B83" w:rsidRDefault="005005AA" w:rsidP="00420029">
      <w:pPr>
        <w:pStyle w:val="Ttulo1"/>
        <w:spacing w:before="0" w:after="0"/>
        <w:rPr>
          <w:rFonts w:asciiTheme="minorHAnsi" w:hAnsiTheme="minorHAnsi"/>
          <w:sz w:val="18"/>
          <w:szCs w:val="18"/>
        </w:rPr>
      </w:pPr>
      <w:r w:rsidRPr="00597B83">
        <w:rPr>
          <w:rFonts w:asciiTheme="minorHAnsi" w:hAnsiTheme="minorHAnsi"/>
          <w:sz w:val="18"/>
          <w:szCs w:val="18"/>
        </w:rPr>
        <w:t>MURO DE LADRILLO DE 6 HUECOS</w:t>
      </w:r>
      <w:bookmarkEnd w:id="17"/>
    </w:p>
    <w:p w14:paraId="286F8DD7"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val="es-ES_tradnl" w:eastAsia="es-ES"/>
        </w:rPr>
      </w:pPr>
      <w:r w:rsidRPr="00597B83">
        <w:rPr>
          <w:kern w:val="28"/>
          <w:sz w:val="18"/>
          <w:szCs w:val="18"/>
          <w:lang w:val="es-ES_tradnl" w:eastAsia="es-ES"/>
        </w:rPr>
        <w:t>UNIDAD: M2</w:t>
      </w:r>
      <w:r w:rsidRPr="00597B83">
        <w:rPr>
          <w:kern w:val="28"/>
          <w:sz w:val="18"/>
          <w:szCs w:val="18"/>
          <w:lang w:val="es-ES_tradnl" w:eastAsia="es-ES"/>
        </w:rPr>
        <w:tab/>
        <w:t xml:space="preserve"> </w:t>
      </w:r>
    </w:p>
    <w:p w14:paraId="5AA139EF"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763874F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Este </w:t>
      </w:r>
      <w:proofErr w:type="spellStart"/>
      <w:r w:rsidRPr="00597B83">
        <w:rPr>
          <w:kern w:val="28"/>
          <w:sz w:val="18"/>
          <w:szCs w:val="18"/>
          <w:lang w:val="es-ES_tradnl" w:eastAsia="es-ES"/>
        </w:rPr>
        <w:t>item</w:t>
      </w:r>
      <w:proofErr w:type="spellEnd"/>
      <w:r w:rsidRPr="00597B83">
        <w:rPr>
          <w:kern w:val="28"/>
          <w:sz w:val="18"/>
          <w:szCs w:val="18"/>
          <w:lang w:val="es-ES_tradnl" w:eastAsia="es-ES"/>
        </w:rPr>
        <w:t xml:space="preserve"> comprende la construcción de muros y tabiques de albañilería de ladrillo con mortero de cemento y arena en proporción 1:5.</w:t>
      </w:r>
    </w:p>
    <w:p w14:paraId="6EEB29B3"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4EABA47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proporcionará todos los materiales, herramientas y equipo necesarios para la ejecución de los trabajos, los mismos deberán ser aprobados por el Supervisor de Obra.</w:t>
      </w:r>
    </w:p>
    <w:p w14:paraId="29D0A35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ladrillos serán de primera calidad y toda partida de los mismos deberán merecer la aprobación del Supervisor de Obra para su empleo en la obra.</w:t>
      </w:r>
    </w:p>
    <w:p w14:paraId="44166EE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ladrillos huecos serán bien cocidos, emitirán al golpe un sonido metálico, tendrán color uniforme y estarán libres de cualquier rajadura o desportilladuras.</w:t>
      </w:r>
    </w:p>
    <w:p w14:paraId="2BAAA11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En la preparación del mortero se empleará únicamente cemento y arena que cumplan con los requisitos de calidad especificados en el ítem de materiales de construcción.</w:t>
      </w:r>
    </w:p>
    <w:p w14:paraId="4BF3AAA7"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5DE6AFB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Todos los ladrillos deberán mojarse abundantemente antes de su colocación. Serán colocados en hiladas perfectamente horizontales y a plomada, asentándolas sobre una capa de mortero de un espesor mínimo de 1.0cm.</w:t>
      </w:r>
    </w:p>
    <w:p w14:paraId="75EF102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Se cuidará muy especialmente de que los ladrillos tengan una correcta trabazón entre hilada y en los cruces entre muro y muro </w:t>
      </w:r>
      <w:proofErr w:type="spellStart"/>
      <w:r w:rsidRPr="00597B83">
        <w:rPr>
          <w:kern w:val="28"/>
          <w:sz w:val="18"/>
          <w:szCs w:val="18"/>
          <w:lang w:val="es-ES_tradnl" w:eastAsia="es-ES"/>
        </w:rPr>
        <w:t>ó</w:t>
      </w:r>
      <w:proofErr w:type="spellEnd"/>
      <w:r w:rsidRPr="00597B83">
        <w:rPr>
          <w:kern w:val="28"/>
          <w:sz w:val="18"/>
          <w:szCs w:val="18"/>
          <w:lang w:val="es-ES_tradnl" w:eastAsia="es-ES"/>
        </w:rPr>
        <w:t xml:space="preserve"> muro y tabique.</w:t>
      </w:r>
    </w:p>
    <w:p w14:paraId="6F4AEBB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ladrillos colocados en forma inmediata adyacentes a elementos estructurales de hormigón armado, (losas, vigas, columnas, etc.) deberán ser firmemente adheridos a los mismos para lo cual, previa a la colocación del mortero, se picara adecuadamente la superficie de los elementos estructurales del hormigón armado de tal manera que se obtenga una superficie rugosa que asegure una buena adherencia.</w:t>
      </w:r>
    </w:p>
    <w:p w14:paraId="28411BE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Con el fin de permitir el asentamiento de los muros y tabiques colocados entre losa y viga de hormigón armado sin que se produzca daños o separaciones entre estos elementos y la albañilería, no se colocará la hilada de ladrillos final superior continua a la viga hasta que haya transcurrido por lo menos 7 días. Una vez que el muro o tabique haya absorbido todos los asentamientos posibles, se rellenará este espacio acuñando firmemente los ladrillos correspondientes a la hilada superior final.</w:t>
      </w:r>
    </w:p>
    <w:p w14:paraId="64D839B8"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mortero de cemento y arena en la proporción 1:5 será mezclado en las cantidades necesarias para su empleo inmediato. Se rechazará todo mortero que tenga 30 minutos o más a partir del momento de mezclado.</w:t>
      </w:r>
    </w:p>
    <w:p w14:paraId="562B28A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El mortero será de una consistencia tal que se asegure su </w:t>
      </w:r>
      <w:proofErr w:type="spellStart"/>
      <w:r w:rsidRPr="00597B83">
        <w:rPr>
          <w:kern w:val="28"/>
          <w:sz w:val="18"/>
          <w:szCs w:val="18"/>
          <w:lang w:val="es-ES_tradnl" w:eastAsia="es-ES"/>
        </w:rPr>
        <w:t>trabajabilidad</w:t>
      </w:r>
      <w:proofErr w:type="spellEnd"/>
      <w:r w:rsidRPr="00597B83">
        <w:rPr>
          <w:kern w:val="28"/>
          <w:sz w:val="18"/>
          <w:szCs w:val="18"/>
          <w:lang w:val="es-ES_tradnl" w:eastAsia="es-ES"/>
        </w:rPr>
        <w:t xml:space="preserve"> y la manipulación de masas compactas, densas y con aspecto y coloración uniformes.</w:t>
      </w:r>
    </w:p>
    <w:p w14:paraId="50C35C38"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espesores de los muros y tabiques deberán ajustarse estrictamente a las dimensiones indicadas en los planos respectivos, a menos que el Supervisor de Obra instruya por escrito expresamente otra cosa.</w:t>
      </w:r>
    </w:p>
    <w:p w14:paraId="71B5AA1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A tiempo de construirse los muros y tabiques, en los casos en que sea posible, se dejarán las tuberías para los diferentes tipos de instalaciones, al igual que cajas, tacos de madera, etc. que pudieran requerirse.</w:t>
      </w:r>
    </w:p>
    <w:p w14:paraId="614BBEE0"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31E674F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Todos los muros y tabiques de mampostería de ladrillo con mortero de cemento y arena serán medidos en metros cuadrados tomando en cuenta el área neta del trabajo ejecutado. Los vanos para puertas, ventanas y elementos estructurales que no son construidos con mampostería de ladrillo, no serán tomados en cuenta para la determinación de las cantidades de trabajo ejecutado.</w:t>
      </w:r>
    </w:p>
    <w:p w14:paraId="7121D62F"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3A22BA97" w14:textId="77777777" w:rsidR="00EC7EA9" w:rsidRPr="00597B83" w:rsidRDefault="005005AA" w:rsidP="00EC7EA9">
      <w:pPr>
        <w:spacing w:after="0"/>
        <w:jc w:val="both"/>
        <w:rPr>
          <w:kern w:val="28"/>
          <w:sz w:val="18"/>
          <w:szCs w:val="18"/>
          <w:lang w:val="es-ES_tradnl" w:eastAsia="es-ES"/>
        </w:rPr>
      </w:pPr>
      <w:r w:rsidRPr="00597B83">
        <w:rPr>
          <w:kern w:val="28"/>
          <w:sz w:val="18"/>
          <w:szCs w:val="18"/>
          <w:lang w:val="es-ES_tradnl" w:eastAsia="es-ES"/>
        </w:rPr>
        <w:t xml:space="preserve">El trabajo ejecutado con materiales aprobados y en un todo de acuerdo con estas especificaciones, medido según lo previsto, en el punto 4. (Medición), será pagado a los precios unitarios en metro cuadrado establecidos en la propuesta </w:t>
      </w:r>
      <w:r w:rsidRPr="00597B83">
        <w:rPr>
          <w:kern w:val="28"/>
          <w:sz w:val="18"/>
          <w:szCs w:val="18"/>
          <w:lang w:val="es-ES_tradnl" w:eastAsia="es-ES"/>
        </w:rPr>
        <w:lastRenderedPageBreak/>
        <w:t>aceptada para cada clase de muro y/o tabique. Dicho precio será compensación total por todos los trabajos, materiales, herramientas, equipos, transportes y mano de obra que inciden en su construcción.</w:t>
      </w:r>
      <w:bookmarkStart w:id="18" w:name="_Toc150736282"/>
    </w:p>
    <w:p w14:paraId="615D13E3" w14:textId="77777777" w:rsidR="005005AA" w:rsidRPr="00597B83" w:rsidRDefault="005005AA" w:rsidP="00420029">
      <w:pPr>
        <w:pStyle w:val="Ttulo1"/>
        <w:spacing w:after="0"/>
        <w:rPr>
          <w:rFonts w:asciiTheme="minorHAnsi" w:hAnsiTheme="minorHAnsi"/>
          <w:sz w:val="18"/>
          <w:szCs w:val="18"/>
        </w:rPr>
      </w:pPr>
      <w:r w:rsidRPr="00597B83">
        <w:rPr>
          <w:rFonts w:asciiTheme="minorHAnsi" w:hAnsiTheme="minorHAnsi"/>
          <w:sz w:val="18"/>
          <w:szCs w:val="18"/>
        </w:rPr>
        <w:t>DINTEL DE LADRILLO</w:t>
      </w:r>
      <w:bookmarkEnd w:id="18"/>
      <w:r w:rsidRPr="00597B83">
        <w:rPr>
          <w:rFonts w:asciiTheme="minorHAnsi" w:hAnsiTheme="minorHAnsi"/>
          <w:sz w:val="18"/>
          <w:szCs w:val="18"/>
        </w:rPr>
        <w:t xml:space="preserve"> ARMADO</w:t>
      </w:r>
    </w:p>
    <w:p w14:paraId="4AD0CDEC"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eastAsia="es-ES"/>
        </w:rPr>
      </w:pPr>
      <w:r w:rsidRPr="00597B83">
        <w:rPr>
          <w:kern w:val="28"/>
          <w:sz w:val="18"/>
          <w:szCs w:val="18"/>
          <w:lang w:eastAsia="es-ES"/>
        </w:rPr>
        <w:t>UNIDAD: ML</w:t>
      </w:r>
      <w:r w:rsidRPr="00597B83">
        <w:rPr>
          <w:kern w:val="28"/>
          <w:sz w:val="18"/>
          <w:szCs w:val="18"/>
          <w:lang w:eastAsia="es-ES"/>
        </w:rPr>
        <w:tab/>
        <w:t xml:space="preserve"> </w:t>
      </w:r>
    </w:p>
    <w:p w14:paraId="4778A423"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7A3D9E8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comprende la ejecución de elementos estructurales con ladrillo de seis huecos, destinados a sostener muros o tabiques situados encima de vanos de puertas y ventanas tanto interiores como exteriores y otros, de acuerdo a las dimensiones establecidas en los planos de construcción, formulario de presentación de propuestas y/o instrucciones del Supervisor de Obra.</w:t>
      </w:r>
    </w:p>
    <w:p w14:paraId="28F80D72"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4F2884E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ladrillos de seis huecos serán de las dimensiones indicadas en los planos de detalle y en el formulario de presentación de propuestas, admitiéndose una tolerancia de 0.5 cm. de variación en cualquiera de sus dimensiones.</w:t>
      </w:r>
      <w:r w:rsidRPr="00597B83">
        <w:rPr>
          <w:kern w:val="28"/>
          <w:sz w:val="18"/>
          <w:szCs w:val="18"/>
          <w:lang w:val="es-ES_tradnl" w:eastAsia="es-ES"/>
        </w:rPr>
        <w:cr/>
        <w:t>Los ladrillos deberán estar bien cocidos, emitiendo al golpe un sonido metálico, deberán presentar un color uniforme y estarán libres de cualquier rajadura o desportilladura.</w:t>
      </w:r>
    </w:p>
    <w:p w14:paraId="607ED45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El mortero se preparará con cemento Portland y arena fina en </w:t>
      </w:r>
      <w:proofErr w:type="gramStart"/>
      <w:r w:rsidRPr="00597B83">
        <w:rPr>
          <w:kern w:val="28"/>
          <w:sz w:val="18"/>
          <w:szCs w:val="18"/>
          <w:lang w:val="es-ES_tradnl" w:eastAsia="es-ES"/>
        </w:rPr>
        <w:t>la  proporción</w:t>
      </w:r>
      <w:proofErr w:type="gramEnd"/>
      <w:r w:rsidRPr="00597B83">
        <w:rPr>
          <w:kern w:val="28"/>
          <w:sz w:val="18"/>
          <w:szCs w:val="18"/>
          <w:lang w:val="es-ES_tradnl" w:eastAsia="es-ES"/>
        </w:rPr>
        <w:t xml:space="preserve">  1 : 4  con un contenido mínimo de cemento de 375 kilogramos por metro cúbico de mortero.</w:t>
      </w:r>
    </w:p>
    <w:p w14:paraId="7CA4688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fierro de construcción a emplearse deberá tener una fatiga de fluencia de 4200 kg/cm2.</w:t>
      </w:r>
    </w:p>
    <w:p w14:paraId="4A4A6D2A"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244ABC9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ladrillos serán colocados sobre un soporte de tablas adosadas al vano en la altura especificada. Su posición de "soga" o de "tizón" estará singularizada en los planos de detalle. El soporte de madera no podrá ser retirado hasta por lo menos 15 días de su colocación.</w:t>
      </w:r>
    </w:p>
    <w:p w14:paraId="6232195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apoyos  merecerán  especial  cuidado, debiendo entrar  en los muros por lo menos 25 cm.</w:t>
      </w:r>
    </w:p>
    <w:p w14:paraId="3702FDB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fierros se colocarán rigidizados con alambre de amarre, en los diámetros y cantidad señalada en los planos de detalle. Se pasarán las barras por los orificios inferiores de los ladrillos en la cantidad y diámetro señalado en los planos de detalle y/</w:t>
      </w:r>
      <w:proofErr w:type="gramStart"/>
      <w:r w:rsidRPr="00597B83">
        <w:rPr>
          <w:kern w:val="28"/>
          <w:sz w:val="18"/>
          <w:szCs w:val="18"/>
          <w:lang w:val="es-ES_tradnl" w:eastAsia="es-ES"/>
        </w:rPr>
        <w:t>o  instrucciones</w:t>
      </w:r>
      <w:proofErr w:type="gramEnd"/>
      <w:r w:rsidRPr="00597B83">
        <w:rPr>
          <w:kern w:val="28"/>
          <w:sz w:val="18"/>
          <w:szCs w:val="18"/>
          <w:lang w:val="es-ES_tradnl" w:eastAsia="es-ES"/>
        </w:rPr>
        <w:t xml:space="preserve"> del Supervisor  de Obra, llenándose luego dichos orificios con mortero de cemento  con  una  dosificación 1 : 4.</w:t>
      </w:r>
    </w:p>
    <w:p w14:paraId="08CB3609"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76E4BCB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dinteles serán medidos en metros lineales, tomando en cuenta únicamente las longitudes netas del trabajo ejecutado.</w:t>
      </w:r>
    </w:p>
    <w:p w14:paraId="40291405"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02F1E5C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ejecutado en un todo de acuerdo con los planos y las presentes especificaciones, medido según lo señalado y aprobado por el Supervisor de Obra, será pagado al precio unitario de la propuesta aceptada.</w:t>
      </w:r>
    </w:p>
    <w:p w14:paraId="1507B9B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Dicho precio será compensación total por los materiales, mano de obra, herramientas, equipo y otros gastos que sean necesarios para la adecuada y correcta ejecución de los trabajos. </w:t>
      </w:r>
    </w:p>
    <w:p w14:paraId="646D49F9" w14:textId="77777777" w:rsidR="005005AA" w:rsidRPr="00597B83" w:rsidRDefault="005005AA" w:rsidP="00420029">
      <w:pPr>
        <w:pStyle w:val="Ttulo1"/>
        <w:spacing w:after="0"/>
        <w:rPr>
          <w:rFonts w:asciiTheme="minorHAnsi" w:hAnsiTheme="minorHAnsi"/>
          <w:sz w:val="18"/>
          <w:szCs w:val="18"/>
        </w:rPr>
      </w:pPr>
      <w:bookmarkStart w:id="19" w:name="_Toc150736301"/>
      <w:r w:rsidRPr="00597B83">
        <w:rPr>
          <w:rFonts w:asciiTheme="minorHAnsi" w:hAnsiTheme="minorHAnsi"/>
          <w:sz w:val="18"/>
          <w:szCs w:val="18"/>
        </w:rPr>
        <w:t>CUBIERTA</w:t>
      </w:r>
      <w:bookmarkEnd w:id="19"/>
      <w:r w:rsidRPr="00597B83">
        <w:rPr>
          <w:rFonts w:asciiTheme="minorHAnsi" w:hAnsiTheme="minorHAnsi"/>
          <w:sz w:val="18"/>
          <w:szCs w:val="18"/>
        </w:rPr>
        <w:t xml:space="preserve"> DE CALAMINA CON COLOR INCLUYE ESTRUCTURA METALICA</w:t>
      </w:r>
    </w:p>
    <w:p w14:paraId="4FBBBCC8"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val="es-ES_tradnl" w:eastAsia="es-ES"/>
        </w:rPr>
      </w:pPr>
      <w:r w:rsidRPr="00597B83">
        <w:rPr>
          <w:kern w:val="28"/>
          <w:sz w:val="18"/>
          <w:szCs w:val="18"/>
          <w:lang w:val="es-ES_tradnl" w:eastAsia="es-ES"/>
        </w:rPr>
        <w:t>UNIDAD: M2</w:t>
      </w:r>
      <w:r w:rsidRPr="00597B83">
        <w:rPr>
          <w:kern w:val="28"/>
          <w:sz w:val="18"/>
          <w:szCs w:val="18"/>
          <w:lang w:val="es-ES_tradnl" w:eastAsia="es-ES"/>
        </w:rPr>
        <w:tab/>
      </w:r>
    </w:p>
    <w:p w14:paraId="70463100"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4FD2BFD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Este ítem se refiere a la provisión y colocación de cubiertas de calamina con color y cumbreras, </w:t>
      </w:r>
      <w:proofErr w:type="spellStart"/>
      <w:r w:rsidRPr="00597B83">
        <w:rPr>
          <w:kern w:val="28"/>
          <w:sz w:val="18"/>
          <w:szCs w:val="18"/>
          <w:lang w:val="es-ES_tradnl" w:eastAsia="es-ES"/>
        </w:rPr>
        <w:t>limatesas</w:t>
      </w:r>
      <w:proofErr w:type="spellEnd"/>
      <w:r w:rsidRPr="00597B83">
        <w:rPr>
          <w:kern w:val="28"/>
          <w:sz w:val="18"/>
          <w:szCs w:val="18"/>
          <w:lang w:val="es-ES_tradnl" w:eastAsia="es-ES"/>
        </w:rPr>
        <w:t xml:space="preserve">, </w:t>
      </w:r>
      <w:proofErr w:type="spellStart"/>
      <w:r w:rsidRPr="00597B83">
        <w:rPr>
          <w:kern w:val="28"/>
          <w:sz w:val="18"/>
          <w:szCs w:val="18"/>
          <w:lang w:val="es-ES_tradnl" w:eastAsia="es-ES"/>
        </w:rPr>
        <w:t>cubertinas</w:t>
      </w:r>
      <w:proofErr w:type="spellEnd"/>
      <w:r w:rsidRPr="00597B83">
        <w:rPr>
          <w:kern w:val="28"/>
          <w:sz w:val="18"/>
          <w:szCs w:val="18"/>
          <w:lang w:val="es-ES_tradnl" w:eastAsia="es-ES"/>
        </w:rPr>
        <w:t xml:space="preserve"> de la estructura metálica que servirá de soporte a dicha cubierta, de acuerdo a los planos de construcción, detalles respectivos, formulario de presentación de propuestas y/o instrucciones del Supervisor de Obra.</w:t>
      </w:r>
    </w:p>
    <w:p w14:paraId="63176CA8" w14:textId="77777777" w:rsidR="00EC7EA9" w:rsidRPr="00597B83" w:rsidRDefault="00EC7EA9" w:rsidP="00420029">
      <w:pPr>
        <w:spacing w:after="0"/>
        <w:jc w:val="both"/>
        <w:rPr>
          <w:kern w:val="28"/>
          <w:sz w:val="18"/>
          <w:szCs w:val="18"/>
          <w:lang w:val="es-ES_tradnl" w:eastAsia="es-ES"/>
        </w:rPr>
      </w:pPr>
    </w:p>
    <w:p w14:paraId="14B04E0A"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4AAE836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aceros de perfiles simples, estructurales semipesados, pesados, planchas y barras a emplearse, deberán cumplir con las características técnicas señaladas en los planos, especialmente en cuanto al tipo de secciones, dimensiones, resistencias y otros. Como condición general, los perfiles o elementos de acero deberán ser de grano fino y homogéneo; no deberán presentar en la superficie o en el interior de su masa grietas u otra clase de defectos.</w:t>
      </w:r>
    </w:p>
    <w:p w14:paraId="23F452A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soldadura a utilizarse será del tipo y calibre adecuado a los elementos  a soldarse y señalados en los planos.</w:t>
      </w:r>
    </w:p>
    <w:p w14:paraId="6F14702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calamina para la cubierta deberá ser galvanizada con color y el espesor de la misma deberá corresponder al calibre Nº 28 o aquél que se encuentre especificado en el formulario de presentación de propuestas.</w:t>
      </w:r>
    </w:p>
    <w:p w14:paraId="7E1FF9B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La calamina para las cumbreras, </w:t>
      </w:r>
      <w:proofErr w:type="spellStart"/>
      <w:r w:rsidRPr="00597B83">
        <w:rPr>
          <w:kern w:val="28"/>
          <w:sz w:val="18"/>
          <w:szCs w:val="18"/>
          <w:lang w:val="es-ES_tradnl" w:eastAsia="es-ES"/>
        </w:rPr>
        <w:t>limatesas</w:t>
      </w:r>
      <w:proofErr w:type="spellEnd"/>
      <w:r w:rsidRPr="00597B83">
        <w:rPr>
          <w:kern w:val="28"/>
          <w:sz w:val="18"/>
          <w:szCs w:val="18"/>
          <w:lang w:val="es-ES_tradnl" w:eastAsia="es-ES"/>
        </w:rPr>
        <w:t xml:space="preserve"> y </w:t>
      </w:r>
      <w:proofErr w:type="spellStart"/>
      <w:r w:rsidRPr="00597B83">
        <w:rPr>
          <w:kern w:val="28"/>
          <w:sz w:val="18"/>
          <w:szCs w:val="18"/>
          <w:lang w:val="es-ES_tradnl" w:eastAsia="es-ES"/>
        </w:rPr>
        <w:t>cubertinas</w:t>
      </w:r>
      <w:proofErr w:type="spellEnd"/>
      <w:r w:rsidRPr="00597B83">
        <w:rPr>
          <w:kern w:val="28"/>
          <w:sz w:val="18"/>
          <w:szCs w:val="18"/>
          <w:lang w:val="es-ES_tradnl" w:eastAsia="es-ES"/>
        </w:rPr>
        <w:t xml:space="preserve"> deberá ser plana y galvanizada con un espesor correspondiente al calibre Nº 28.</w:t>
      </w:r>
    </w:p>
    <w:p w14:paraId="2BBC9284" w14:textId="77777777" w:rsidR="009170F4" w:rsidRDefault="009170F4" w:rsidP="00420029">
      <w:pPr>
        <w:spacing w:after="0"/>
        <w:jc w:val="both"/>
        <w:rPr>
          <w:b/>
          <w:kern w:val="28"/>
          <w:sz w:val="18"/>
          <w:szCs w:val="18"/>
          <w:lang w:val="es-ES_tradnl" w:eastAsia="es-ES"/>
        </w:rPr>
      </w:pPr>
    </w:p>
    <w:p w14:paraId="7C4D971C" w14:textId="77777777" w:rsidR="009170F4" w:rsidRDefault="009170F4" w:rsidP="00420029">
      <w:pPr>
        <w:spacing w:after="0"/>
        <w:jc w:val="both"/>
        <w:rPr>
          <w:b/>
          <w:kern w:val="28"/>
          <w:sz w:val="18"/>
          <w:szCs w:val="18"/>
          <w:lang w:val="es-ES_tradnl" w:eastAsia="es-ES"/>
        </w:rPr>
      </w:pPr>
    </w:p>
    <w:p w14:paraId="47AB001D" w14:textId="77777777" w:rsidR="009170F4" w:rsidRDefault="009170F4" w:rsidP="00420029">
      <w:pPr>
        <w:spacing w:after="0"/>
        <w:jc w:val="both"/>
        <w:rPr>
          <w:b/>
          <w:kern w:val="28"/>
          <w:sz w:val="18"/>
          <w:szCs w:val="18"/>
          <w:lang w:val="es-ES_tradnl" w:eastAsia="es-ES"/>
        </w:rPr>
      </w:pPr>
    </w:p>
    <w:p w14:paraId="06302497"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lastRenderedPageBreak/>
        <w:t>3.</w:t>
      </w:r>
      <w:r w:rsidRPr="00597B83">
        <w:rPr>
          <w:b/>
          <w:kern w:val="28"/>
          <w:sz w:val="18"/>
          <w:szCs w:val="18"/>
          <w:lang w:val="es-ES_tradnl" w:eastAsia="es-ES"/>
        </w:rPr>
        <w:tab/>
        <w:t>FORMA DE EJECUCION</w:t>
      </w:r>
    </w:p>
    <w:p w14:paraId="7FF8765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estructura metálica para soporte de la cubierta, deberá fabricarse empleando en las uniones planchas y pernos o planchas y soldadura, en sujeción estricta a las dimensiones, secciones y otros detalles constructivos, señalados en los planos respectivos.</w:t>
      </w:r>
    </w:p>
    <w:p w14:paraId="79E0DE5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Todos los elementos de la estructura metálica deberán llevar una mano de pintura anticorrosiva.</w:t>
      </w:r>
    </w:p>
    <w:p w14:paraId="42BF923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techos a dos aguas llevarán cumbreras de calamina plana, ejecutadas de acuerdo al detalle especificado y/o instrucciones del Supervisor de Obra; en todo caso, cubrirán la fila superior de calaminas con un traslape transversal mínimo de 25 cm. a ambos lados y 15 cm. en el sentido longitudinal.</w:t>
      </w:r>
    </w:p>
    <w:p w14:paraId="4A5A231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No se permitirá el uso de hojas deformadas por golpes o por haber sido mal  almacenadas o utilizadas anteriormente.</w:t>
      </w:r>
    </w:p>
    <w:p w14:paraId="7F024AD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El contratista deberá estudiar minuciosamente los planos y las obras relativas al techo, tanto para racionalizar las operaciones constructivas como para asegurar la estabilidad  del conjunto. </w:t>
      </w:r>
    </w:p>
    <w:p w14:paraId="15FE914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Al  efecto se recuerda que el Contratista es el absoluto responsable de la estabilidad de estas estructuras. Cualquier modificación que crea conveniente realizar, deberá ser aprobada y autorizada por el Supervisor de Obra y presentada con 15 días de anticipación a su ejecución.</w:t>
      </w:r>
    </w:p>
    <w:p w14:paraId="6218CD13"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6C80422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cubiertas de calamina se medirán en metros cuadrados de superficies netas ejecutadas, incluyendo aleros y cumbreras.</w:t>
      </w:r>
    </w:p>
    <w:p w14:paraId="0F766308"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4BC1D87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Este ítem ejecutado en un todo de acuerdo con los planos y las presentes especificaciones, medido según lo señalado y aprobado por el Supervisor de Obra, será pagado al precio unitario de la propuesta aceptada. </w:t>
      </w:r>
    </w:p>
    <w:p w14:paraId="669912C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Dicho precio será compensación total por los materiales, mano de obra, herramientas, equipo y otros gastos que sean necesarios para la adecuada y correcta ejecución de los trabajos.</w:t>
      </w:r>
    </w:p>
    <w:p w14:paraId="19736C0A" w14:textId="77777777" w:rsidR="005005AA" w:rsidRPr="00597B83" w:rsidRDefault="005005AA" w:rsidP="00420029">
      <w:pPr>
        <w:keepNext/>
        <w:spacing w:before="240" w:after="0"/>
        <w:outlineLvl w:val="0"/>
        <w:rPr>
          <w:b/>
          <w:kern w:val="28"/>
          <w:sz w:val="18"/>
          <w:szCs w:val="18"/>
          <w:lang w:val="es-ES_tradnl" w:eastAsia="es-ES"/>
        </w:rPr>
      </w:pPr>
      <w:bookmarkStart w:id="20" w:name="_Toc150736307"/>
      <w:r w:rsidRPr="00597B83">
        <w:rPr>
          <w:b/>
          <w:kern w:val="28"/>
          <w:sz w:val="18"/>
          <w:szCs w:val="18"/>
          <w:lang w:val="es-ES_tradnl" w:eastAsia="es-ES"/>
        </w:rPr>
        <w:t>CUBIERTA</w:t>
      </w:r>
      <w:bookmarkEnd w:id="20"/>
      <w:r w:rsidRPr="00597B83">
        <w:rPr>
          <w:b/>
          <w:kern w:val="28"/>
          <w:sz w:val="18"/>
          <w:szCs w:val="18"/>
          <w:lang w:val="es-ES_tradnl" w:eastAsia="es-ES"/>
        </w:rPr>
        <w:t xml:space="preserve"> DE POLICARBONATO</w:t>
      </w:r>
    </w:p>
    <w:p w14:paraId="7C047121"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val="es-ES_tradnl" w:eastAsia="es-ES"/>
        </w:rPr>
      </w:pPr>
      <w:r w:rsidRPr="00597B83">
        <w:rPr>
          <w:kern w:val="28"/>
          <w:sz w:val="18"/>
          <w:szCs w:val="18"/>
          <w:lang w:val="es-ES_tradnl" w:eastAsia="es-ES"/>
        </w:rPr>
        <w:t>UNIDAD: M2</w:t>
      </w:r>
      <w:r w:rsidRPr="00597B83">
        <w:rPr>
          <w:kern w:val="28"/>
          <w:sz w:val="18"/>
          <w:szCs w:val="18"/>
          <w:lang w:val="es-ES_tradnl" w:eastAsia="es-ES"/>
        </w:rPr>
        <w:tab/>
        <w:t xml:space="preserve"> </w:t>
      </w:r>
    </w:p>
    <w:p w14:paraId="5174F35A"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0EA8A0F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Este ítem se refiere a la construcción de cubierta de policarbonato para luz </w:t>
      </w:r>
      <w:proofErr w:type="spellStart"/>
      <w:r w:rsidRPr="00597B83">
        <w:rPr>
          <w:kern w:val="28"/>
          <w:sz w:val="18"/>
          <w:szCs w:val="18"/>
          <w:lang w:val="es-ES_tradnl" w:eastAsia="es-ES"/>
        </w:rPr>
        <w:t>zenital</w:t>
      </w:r>
      <w:proofErr w:type="spellEnd"/>
      <w:r w:rsidRPr="00597B83">
        <w:rPr>
          <w:kern w:val="28"/>
          <w:sz w:val="18"/>
          <w:szCs w:val="18"/>
          <w:lang w:val="es-ES_tradnl" w:eastAsia="es-ES"/>
        </w:rPr>
        <w:t xml:space="preserve"> en los ambientes que se indican en los planos.</w:t>
      </w:r>
    </w:p>
    <w:p w14:paraId="76349C7D"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5B64696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El policarbonato a utilizarse será de primera calidad y con un espesor mínimo de 6 </w:t>
      </w:r>
      <w:proofErr w:type="spellStart"/>
      <w:r w:rsidRPr="00597B83">
        <w:rPr>
          <w:kern w:val="28"/>
          <w:sz w:val="18"/>
          <w:szCs w:val="18"/>
          <w:lang w:val="es-ES_tradnl" w:eastAsia="es-ES"/>
        </w:rPr>
        <w:t>mm.</w:t>
      </w:r>
      <w:proofErr w:type="spellEnd"/>
      <w:r w:rsidRPr="00597B83">
        <w:rPr>
          <w:kern w:val="28"/>
          <w:sz w:val="18"/>
          <w:szCs w:val="18"/>
          <w:lang w:val="es-ES_tradnl" w:eastAsia="es-ES"/>
        </w:rPr>
        <w:t xml:space="preserve"> con estructura metálica.</w:t>
      </w:r>
    </w:p>
    <w:p w14:paraId="362CC0A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perfiles de hierro a emplearse según los detalles constructivos, deberán ser nuevos y estarán libres de defectos y rajaduras como también de oxidación.</w:t>
      </w:r>
    </w:p>
    <w:p w14:paraId="6DE89D63"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0FEAD86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colocación del policarbonato se realizará teniendo en cuenta que las uniones se realicen con las juntas para policarbonato. Se sujetará a la estructura metálica con tirafondos sellando cualquier orificio demás con silicona.</w:t>
      </w:r>
    </w:p>
    <w:p w14:paraId="3F7D920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perfiles llevarán una mano de pintura anticorrosiva y pintura de color a elección del Supervisor de Obra.</w:t>
      </w:r>
    </w:p>
    <w:p w14:paraId="4F572A59"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5E00671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construcción de la cubierta de policarbonato se medirá en metros cuadrados.</w:t>
      </w:r>
    </w:p>
    <w:p w14:paraId="507F66CC"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4297759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La cubierta construida con materiales aprobados, de acuerdo a especificaciones y a señaladas y medida según el punto anterior, será pagada según el precio unitario de la propuesta aceptada. </w:t>
      </w:r>
    </w:p>
    <w:p w14:paraId="47877873" w14:textId="77777777" w:rsidR="005005AA" w:rsidRPr="00597B83" w:rsidRDefault="005005AA" w:rsidP="00420029">
      <w:pPr>
        <w:pStyle w:val="Ttulo1"/>
        <w:spacing w:after="0"/>
        <w:rPr>
          <w:rFonts w:asciiTheme="minorHAnsi" w:hAnsiTheme="minorHAnsi"/>
          <w:sz w:val="18"/>
          <w:szCs w:val="18"/>
        </w:rPr>
      </w:pPr>
      <w:bookmarkStart w:id="21" w:name="_Toc150736274"/>
      <w:r w:rsidRPr="00597B83">
        <w:rPr>
          <w:rFonts w:asciiTheme="minorHAnsi" w:hAnsiTheme="minorHAnsi"/>
          <w:sz w:val="18"/>
          <w:szCs w:val="18"/>
        </w:rPr>
        <w:t>ALEROS</w:t>
      </w:r>
      <w:bookmarkEnd w:id="21"/>
    </w:p>
    <w:p w14:paraId="3324B602"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eastAsia="es-ES"/>
        </w:rPr>
      </w:pPr>
      <w:r w:rsidRPr="00597B83">
        <w:rPr>
          <w:kern w:val="28"/>
          <w:sz w:val="18"/>
          <w:szCs w:val="18"/>
          <w:lang w:eastAsia="es-ES"/>
        </w:rPr>
        <w:t>UNIDAD: M2</w:t>
      </w:r>
      <w:r w:rsidRPr="00597B83">
        <w:rPr>
          <w:kern w:val="28"/>
          <w:sz w:val="18"/>
          <w:szCs w:val="18"/>
          <w:lang w:eastAsia="es-ES"/>
        </w:rPr>
        <w:tab/>
        <w:t xml:space="preserve"> </w:t>
      </w:r>
    </w:p>
    <w:p w14:paraId="22674997"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6F7ED7A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 refiere al revoque y armado de la parte inferior de los aleros en la unión exterior entre el muro y la cubierta.</w:t>
      </w:r>
    </w:p>
    <w:p w14:paraId="70252665"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5C3ED80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yeso a emplearse será de primera calidad y de molido fino, no contendrá terrones ni impurezas de ninguna clase.</w:t>
      </w:r>
    </w:p>
    <w:p w14:paraId="71F1FDD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Con anterioridad al suministro, el contratista presentará al Supervisor de Obra una muestra de este material para su aprobación.</w:t>
      </w:r>
    </w:p>
    <w:p w14:paraId="6BA54DD8"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malla de alambre tejido a utilizarse será de primera calidad y con celdas de 3/4".</w:t>
      </w:r>
    </w:p>
    <w:p w14:paraId="3FA83EC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paja será limpia, sin raíces ni materias extrañas.</w:t>
      </w:r>
    </w:p>
    <w:p w14:paraId="347DDE2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estructura metálica a utilizarse será parte de la estructura de la cubierta, previamente aprobada por el Supervisor de Obra.</w:t>
      </w:r>
    </w:p>
    <w:p w14:paraId="5BC0EB17" w14:textId="77777777" w:rsidR="00633059" w:rsidRDefault="00633059" w:rsidP="00420029">
      <w:pPr>
        <w:spacing w:after="0"/>
        <w:jc w:val="both"/>
        <w:rPr>
          <w:b/>
          <w:kern w:val="28"/>
          <w:sz w:val="18"/>
          <w:szCs w:val="18"/>
          <w:lang w:val="es-ES_tradnl" w:eastAsia="es-ES"/>
        </w:rPr>
      </w:pPr>
    </w:p>
    <w:p w14:paraId="1307B889"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lastRenderedPageBreak/>
        <w:t>3.</w:t>
      </w:r>
      <w:r w:rsidRPr="00597B83">
        <w:rPr>
          <w:b/>
          <w:kern w:val="28"/>
          <w:sz w:val="18"/>
          <w:szCs w:val="18"/>
          <w:lang w:val="es-ES_tradnl" w:eastAsia="es-ES"/>
        </w:rPr>
        <w:tab/>
        <w:t>FORMA DE EJECUCION</w:t>
      </w:r>
    </w:p>
    <w:p w14:paraId="2A3F17D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ejecutará una estructura metálica, cubriendo todos los extremos de la armadura de los techos. Esta estructura será forrada con malla de alambre de 3/4", colocándose paja y mortero de yeso en operación simultánea por encima de la malla.</w:t>
      </w:r>
    </w:p>
    <w:p w14:paraId="518181A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Una vez colocada la malla, paja y mortero de yeso, se procederá al entortado o capa final de yeso puro, que deberá tener un acabado similar al de los cielos falsos.</w:t>
      </w:r>
    </w:p>
    <w:p w14:paraId="705867AB"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0A8DF03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 medirá en metros cuadrados de área neta trabajada.</w:t>
      </w:r>
    </w:p>
    <w:p w14:paraId="0244AFB8"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2015DB7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será pagado de acuerdo a los precios unitarios de la propuesta aceptada, que incluye la compensación total por todas las actividades necesarias para la ejecución de este trabajo.</w:t>
      </w:r>
    </w:p>
    <w:p w14:paraId="01924CB8" w14:textId="77777777" w:rsidR="005005AA" w:rsidRPr="00597B83" w:rsidRDefault="005005AA" w:rsidP="00420029">
      <w:pPr>
        <w:pStyle w:val="Ttulo1"/>
        <w:spacing w:after="0"/>
        <w:rPr>
          <w:rFonts w:asciiTheme="minorHAnsi" w:hAnsiTheme="minorHAnsi"/>
          <w:sz w:val="18"/>
          <w:szCs w:val="18"/>
        </w:rPr>
      </w:pPr>
      <w:bookmarkStart w:id="22" w:name="_Toc150737239"/>
      <w:r w:rsidRPr="00597B83">
        <w:rPr>
          <w:rFonts w:asciiTheme="minorHAnsi" w:hAnsiTheme="minorHAnsi"/>
          <w:sz w:val="18"/>
          <w:szCs w:val="18"/>
        </w:rPr>
        <w:t>BAJANTES PLUVIALES</w:t>
      </w:r>
      <w:bookmarkEnd w:id="22"/>
      <w:r w:rsidRPr="00597B83">
        <w:rPr>
          <w:rFonts w:asciiTheme="minorHAnsi" w:hAnsiTheme="minorHAnsi"/>
          <w:sz w:val="18"/>
          <w:szCs w:val="18"/>
        </w:rPr>
        <w:t xml:space="preserve"> PVC</w:t>
      </w:r>
    </w:p>
    <w:p w14:paraId="6495CE16"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val="es-ES_tradnl" w:eastAsia="es-ES"/>
        </w:rPr>
      </w:pPr>
      <w:r w:rsidRPr="00597B83">
        <w:rPr>
          <w:kern w:val="28"/>
          <w:sz w:val="18"/>
          <w:szCs w:val="18"/>
          <w:lang w:val="es-ES_tradnl" w:eastAsia="es-ES"/>
        </w:rPr>
        <w:t>UNIDAD: ML</w:t>
      </w:r>
      <w:r w:rsidRPr="00597B83">
        <w:rPr>
          <w:kern w:val="28"/>
          <w:sz w:val="18"/>
          <w:szCs w:val="18"/>
          <w:lang w:val="es-ES_tradnl" w:eastAsia="es-ES"/>
        </w:rPr>
        <w:tab/>
        <w:t xml:space="preserve"> </w:t>
      </w:r>
    </w:p>
    <w:p w14:paraId="62101861"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1E84263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 refiere a los trabajos de  construcción de bajantes para la evacuación de aguas pluviales, de acuerdo a lo indicado en planos.</w:t>
      </w:r>
    </w:p>
    <w:p w14:paraId="4EBBECAB"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1A73354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proporcionará todos los materiales, herramientas y equipo necesarios para la ejecución de los trabajos, los mismos deberán ser aprobados por el Supervisor de Obra.</w:t>
      </w:r>
    </w:p>
    <w:p w14:paraId="50D0113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tubos o bajantes serán de PVC, de acuerdo a lo estipulado en el proyecto.</w:t>
      </w:r>
    </w:p>
    <w:p w14:paraId="5930D00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rechazará los tubos defectuosos, rajados o que a juicio del Supervisor de Obra no ofrezcan seguridad.</w:t>
      </w:r>
    </w:p>
    <w:p w14:paraId="40A8A795"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2131C43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Aprobado el replanteo, se procederá a la instalación de las bajantes debiendo las mismas estar debidamente sujetas al paramento vertical de la construcción.</w:t>
      </w:r>
    </w:p>
    <w:p w14:paraId="0D413798"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unión entre tubos de PVC se hará utilizando el pegamento recomendado por el fabricante, previa limpieza de la campana y la espiga.</w:t>
      </w:r>
    </w:p>
    <w:p w14:paraId="19FE6BE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Concluida la colocación de los tubos, el Supervisor de Obra efectuará una revisión prolija de la obra ejecutada, luego se procederá a efectuar las pruebas de riesgos establecidos como norma de este tipo de trabajo (prueba hidráulica).</w:t>
      </w:r>
    </w:p>
    <w:p w14:paraId="507D7047"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77492FF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será medido en metros lineales de bajante colocada.</w:t>
      </w:r>
    </w:p>
    <w:p w14:paraId="4DC18D84"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155ECDC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pago por este ítem se efectuará de acuerdo al precio unitario de la propuesta aceptada, este precio incluye la compensación total por todos los materiales, mano de obra y herramientas necesarios para la ejecución de este trabajo.</w:t>
      </w:r>
    </w:p>
    <w:p w14:paraId="710845EB" w14:textId="77777777" w:rsidR="005005AA" w:rsidRPr="00597B83" w:rsidRDefault="005005AA" w:rsidP="00420029">
      <w:pPr>
        <w:pStyle w:val="Ttulo1"/>
        <w:spacing w:after="0"/>
        <w:jc w:val="both"/>
        <w:rPr>
          <w:rFonts w:asciiTheme="minorHAnsi" w:hAnsiTheme="minorHAnsi"/>
          <w:bCs w:val="0"/>
          <w:sz w:val="18"/>
          <w:szCs w:val="18"/>
        </w:rPr>
      </w:pPr>
      <w:bookmarkStart w:id="23" w:name="_Toc150737240"/>
      <w:r w:rsidRPr="00597B83">
        <w:rPr>
          <w:rFonts w:asciiTheme="minorHAnsi" w:hAnsiTheme="minorHAnsi"/>
          <w:sz w:val="18"/>
          <w:szCs w:val="18"/>
        </w:rPr>
        <w:t>CANALETA DE CALAMINA</w:t>
      </w:r>
      <w:bookmarkEnd w:id="23"/>
      <w:r w:rsidRPr="00597B83">
        <w:rPr>
          <w:rFonts w:asciiTheme="minorHAnsi" w:hAnsiTheme="minorHAnsi"/>
          <w:sz w:val="18"/>
          <w:szCs w:val="18"/>
        </w:rPr>
        <w:t xml:space="preserve"> CORTE 50</w:t>
      </w:r>
    </w:p>
    <w:p w14:paraId="656F3C49"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val="es-ES_tradnl" w:eastAsia="es-ES"/>
        </w:rPr>
      </w:pPr>
      <w:r w:rsidRPr="00597B83">
        <w:rPr>
          <w:kern w:val="28"/>
          <w:sz w:val="18"/>
          <w:szCs w:val="18"/>
          <w:lang w:val="es-ES_tradnl" w:eastAsia="es-ES"/>
        </w:rPr>
        <w:t>UNIDAD: ML</w:t>
      </w:r>
      <w:r w:rsidRPr="00597B83">
        <w:rPr>
          <w:kern w:val="28"/>
          <w:sz w:val="18"/>
          <w:szCs w:val="18"/>
          <w:lang w:val="es-ES_tradnl" w:eastAsia="es-ES"/>
        </w:rPr>
        <w:tab/>
        <w:t xml:space="preserve"> </w:t>
      </w:r>
    </w:p>
    <w:p w14:paraId="7768965B"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025D191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 refiere a los trabajos de  construcción de canaletas para la evacuación de aguas pluviales, de acuerdo a lo indicado en planos.</w:t>
      </w:r>
    </w:p>
    <w:p w14:paraId="48988742"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1E89CB2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proporcionará todos los materiales, herramientas y equipo necesarios para la ejecución de los trabajos, los mismos deberán ser aprobados por el Supervisor de Obra.</w:t>
      </w:r>
    </w:p>
    <w:p w14:paraId="2742FE98"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canaletas serán de calamina plana galvanizada No 28 de sección rectangular, de acuerdo a lo estipulado en el proyecto.</w:t>
      </w:r>
    </w:p>
    <w:p w14:paraId="502DD0E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rechazarán las canaletas defectuosas, mal empalmadas o que a juicio del Supervisor de Obra no ofrezcan seguridad.</w:t>
      </w:r>
    </w:p>
    <w:p w14:paraId="08B32268"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5B3B9B0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Aprobado el replanteo, se procederá a la instalación de las canaletas debiendo las mismas estar debidamente sujetas a la estructura de la cubierta de la construcción y logrando un empalme preciso con las bajantes.</w:t>
      </w:r>
    </w:p>
    <w:p w14:paraId="18B6BAE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unión entre los tramos de la canaleta de calamina se hará con soldadura del tipo adecuado para la ejecución de este trabajo.</w:t>
      </w:r>
    </w:p>
    <w:p w14:paraId="352BF5B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Concluida la colocación de las canaletas, el Supervisor de Obra efectuará una revisión prolija de la obra ejecutada, luego se procederá a efectuar las pruebas de riesgos establecidos como norma de este tipo de trabajo (prueba hidráulica).</w:t>
      </w:r>
    </w:p>
    <w:p w14:paraId="727E8595"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7AD79AF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será medido en metros lineales de canaleta colocada.</w:t>
      </w:r>
    </w:p>
    <w:p w14:paraId="3C61D179"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0FADE8A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lastRenderedPageBreak/>
        <w:t>El pago por este ítem se efectuará de acuerdo al precio unitario de la propuesta aceptada, este precio incluye la compensación total por todos los materiales, mano de obra y herramientas necesarios para la ejecución de este trabajo.</w:t>
      </w:r>
    </w:p>
    <w:p w14:paraId="1DC2EC0B" w14:textId="77777777" w:rsidR="005005AA" w:rsidRPr="00597B83" w:rsidRDefault="005005AA" w:rsidP="00420029">
      <w:pPr>
        <w:pStyle w:val="Ttulo1"/>
        <w:spacing w:after="0"/>
        <w:rPr>
          <w:rFonts w:asciiTheme="minorHAnsi" w:hAnsiTheme="minorHAnsi"/>
          <w:sz w:val="18"/>
          <w:szCs w:val="18"/>
        </w:rPr>
      </w:pPr>
      <w:r w:rsidRPr="00597B83">
        <w:rPr>
          <w:rFonts w:asciiTheme="minorHAnsi" w:hAnsiTheme="minorHAnsi"/>
          <w:sz w:val="18"/>
          <w:szCs w:val="18"/>
        </w:rPr>
        <w:t>MURO DRYWALL DOS CARAS</w:t>
      </w:r>
    </w:p>
    <w:p w14:paraId="59E61D43"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eastAsia="es-ES"/>
        </w:rPr>
      </w:pPr>
      <w:r w:rsidRPr="00597B83">
        <w:rPr>
          <w:kern w:val="28"/>
          <w:sz w:val="18"/>
          <w:szCs w:val="18"/>
          <w:lang w:eastAsia="es-ES"/>
        </w:rPr>
        <w:t>UNIDAD: M2</w:t>
      </w:r>
      <w:r w:rsidRPr="00597B83">
        <w:rPr>
          <w:kern w:val="28"/>
          <w:sz w:val="18"/>
          <w:szCs w:val="18"/>
          <w:lang w:eastAsia="es-ES"/>
        </w:rPr>
        <w:tab/>
        <w:t xml:space="preserve"> </w:t>
      </w:r>
    </w:p>
    <w:p w14:paraId="6BFD872D"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7837C28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Este ítem se refiere a la colocación del muro de </w:t>
      </w:r>
      <w:proofErr w:type="spellStart"/>
      <w:r w:rsidRPr="00597B83">
        <w:rPr>
          <w:kern w:val="28"/>
          <w:sz w:val="18"/>
          <w:szCs w:val="18"/>
          <w:lang w:val="es-ES_tradnl" w:eastAsia="es-ES"/>
        </w:rPr>
        <w:t>drywall</w:t>
      </w:r>
      <w:proofErr w:type="spellEnd"/>
      <w:r w:rsidRPr="00597B83">
        <w:rPr>
          <w:kern w:val="28"/>
          <w:sz w:val="18"/>
          <w:szCs w:val="18"/>
          <w:lang w:val="es-ES_tradnl" w:eastAsia="es-ES"/>
        </w:rPr>
        <w:t xml:space="preserve"> en ambientes interiores.</w:t>
      </w:r>
    </w:p>
    <w:p w14:paraId="0E2DC421"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0CC9E3C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plancha de yeso cartón consiste en un material de yeso formulado y procesado, recubierto con papel pesado de acabado natural en la cara anterior y con papel reforzado en la cara posterior.</w:t>
      </w:r>
    </w:p>
    <w:p w14:paraId="38352A0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Los perfiles metálicos están conformados por láminas de acero galvanizado grado 33, doblados a través del proceso </w:t>
      </w:r>
      <w:proofErr w:type="spellStart"/>
      <w:r w:rsidRPr="00597B83">
        <w:rPr>
          <w:kern w:val="28"/>
          <w:sz w:val="18"/>
          <w:szCs w:val="18"/>
          <w:lang w:val="es-ES_tradnl" w:eastAsia="es-ES"/>
        </w:rPr>
        <w:t>rollformer</w:t>
      </w:r>
      <w:proofErr w:type="spellEnd"/>
      <w:r w:rsidRPr="00597B83">
        <w:rPr>
          <w:kern w:val="28"/>
          <w:sz w:val="18"/>
          <w:szCs w:val="18"/>
          <w:lang w:val="es-ES_tradnl" w:eastAsia="es-ES"/>
        </w:rPr>
        <w:t xml:space="preserve"> y de calibre 25 (0.45mm de espesor.</w:t>
      </w:r>
    </w:p>
    <w:p w14:paraId="6A9B3B37"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603BAEE8"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Ejecutado sobre una estructura de perfiles de acero galvanizado, compuesta por rieles y </w:t>
      </w:r>
      <w:proofErr w:type="spellStart"/>
      <w:r w:rsidRPr="00597B83">
        <w:rPr>
          <w:kern w:val="28"/>
          <w:sz w:val="18"/>
          <w:szCs w:val="18"/>
          <w:lang w:val="es-ES_tradnl" w:eastAsia="es-ES"/>
        </w:rPr>
        <w:t>parantes</w:t>
      </w:r>
      <w:proofErr w:type="spellEnd"/>
      <w:r w:rsidRPr="00597B83">
        <w:rPr>
          <w:kern w:val="28"/>
          <w:sz w:val="18"/>
          <w:szCs w:val="18"/>
          <w:lang w:val="es-ES_tradnl" w:eastAsia="es-ES"/>
        </w:rPr>
        <w:t xml:space="preserve">. Los rieles superior e inferior, de 65 </w:t>
      </w:r>
      <w:proofErr w:type="spellStart"/>
      <w:r w:rsidRPr="00597B83">
        <w:rPr>
          <w:kern w:val="28"/>
          <w:sz w:val="18"/>
          <w:szCs w:val="18"/>
          <w:lang w:val="es-ES_tradnl" w:eastAsia="es-ES"/>
        </w:rPr>
        <w:t>mm.</w:t>
      </w:r>
      <w:proofErr w:type="spellEnd"/>
      <w:r w:rsidRPr="00597B83">
        <w:rPr>
          <w:kern w:val="28"/>
          <w:sz w:val="18"/>
          <w:szCs w:val="18"/>
          <w:lang w:val="es-ES_tradnl" w:eastAsia="es-ES"/>
        </w:rPr>
        <w:t xml:space="preserve"> ó 90 mm de alma, se fijan a las losas, vigas o placas de concreto mediante clavos de fijación de 19 </w:t>
      </w:r>
      <w:proofErr w:type="spellStart"/>
      <w:r w:rsidRPr="00597B83">
        <w:rPr>
          <w:kern w:val="28"/>
          <w:sz w:val="18"/>
          <w:szCs w:val="18"/>
          <w:lang w:val="es-ES_tradnl" w:eastAsia="es-ES"/>
        </w:rPr>
        <w:t>ó</w:t>
      </w:r>
      <w:proofErr w:type="spellEnd"/>
      <w:r w:rsidRPr="00597B83">
        <w:rPr>
          <w:kern w:val="28"/>
          <w:sz w:val="18"/>
          <w:szCs w:val="18"/>
          <w:lang w:val="es-ES_tradnl" w:eastAsia="es-ES"/>
        </w:rPr>
        <w:t xml:space="preserve"> 25 </w:t>
      </w:r>
      <w:proofErr w:type="spellStart"/>
      <w:r w:rsidRPr="00597B83">
        <w:rPr>
          <w:kern w:val="28"/>
          <w:sz w:val="18"/>
          <w:szCs w:val="18"/>
          <w:lang w:val="es-ES_tradnl" w:eastAsia="es-ES"/>
        </w:rPr>
        <w:t>mm.</w:t>
      </w:r>
      <w:proofErr w:type="spellEnd"/>
      <w:r w:rsidRPr="00597B83">
        <w:rPr>
          <w:kern w:val="28"/>
          <w:sz w:val="18"/>
          <w:szCs w:val="18"/>
          <w:lang w:val="es-ES_tradnl" w:eastAsia="es-ES"/>
        </w:rPr>
        <w:t xml:space="preserve"> o tarugos plásticos y </w:t>
      </w:r>
      <w:proofErr w:type="spellStart"/>
      <w:r w:rsidRPr="00597B83">
        <w:rPr>
          <w:kern w:val="28"/>
          <w:sz w:val="18"/>
          <w:szCs w:val="18"/>
          <w:lang w:val="es-ES_tradnl" w:eastAsia="es-ES"/>
        </w:rPr>
        <w:t>tirafones</w:t>
      </w:r>
      <w:proofErr w:type="spellEnd"/>
      <w:r w:rsidRPr="00597B83">
        <w:rPr>
          <w:kern w:val="28"/>
          <w:sz w:val="18"/>
          <w:szCs w:val="18"/>
          <w:lang w:val="es-ES_tradnl" w:eastAsia="es-ES"/>
        </w:rPr>
        <w:t xml:space="preserve"> de 32 </w:t>
      </w:r>
      <w:proofErr w:type="spellStart"/>
      <w:r w:rsidRPr="00597B83">
        <w:rPr>
          <w:kern w:val="28"/>
          <w:sz w:val="18"/>
          <w:szCs w:val="18"/>
          <w:lang w:val="es-ES_tradnl" w:eastAsia="es-ES"/>
        </w:rPr>
        <w:t>mm.</w:t>
      </w:r>
      <w:proofErr w:type="spellEnd"/>
      <w:r w:rsidRPr="00597B83">
        <w:rPr>
          <w:kern w:val="28"/>
          <w:sz w:val="18"/>
          <w:szCs w:val="18"/>
          <w:lang w:val="es-ES_tradnl" w:eastAsia="es-ES"/>
        </w:rPr>
        <w:t xml:space="preserve"> cada 61 cm. La estructura se completa colocando </w:t>
      </w:r>
      <w:proofErr w:type="spellStart"/>
      <w:r w:rsidRPr="00597B83">
        <w:rPr>
          <w:kern w:val="28"/>
          <w:sz w:val="18"/>
          <w:szCs w:val="18"/>
          <w:lang w:val="es-ES_tradnl" w:eastAsia="es-ES"/>
        </w:rPr>
        <w:t>parantes</w:t>
      </w:r>
      <w:proofErr w:type="spellEnd"/>
      <w:r w:rsidRPr="00597B83">
        <w:rPr>
          <w:kern w:val="28"/>
          <w:sz w:val="18"/>
          <w:szCs w:val="18"/>
          <w:lang w:val="es-ES_tradnl" w:eastAsia="es-ES"/>
        </w:rPr>
        <w:t xml:space="preserve"> de 64 </w:t>
      </w:r>
      <w:proofErr w:type="spellStart"/>
      <w:r w:rsidRPr="00597B83">
        <w:rPr>
          <w:kern w:val="28"/>
          <w:sz w:val="18"/>
          <w:szCs w:val="18"/>
          <w:lang w:val="es-ES_tradnl" w:eastAsia="es-ES"/>
        </w:rPr>
        <w:t>ó</w:t>
      </w:r>
      <w:proofErr w:type="spellEnd"/>
      <w:r w:rsidRPr="00597B83">
        <w:rPr>
          <w:kern w:val="28"/>
          <w:sz w:val="18"/>
          <w:szCs w:val="18"/>
          <w:lang w:val="es-ES_tradnl" w:eastAsia="es-ES"/>
        </w:rPr>
        <w:t xml:space="preserve"> 89 </w:t>
      </w:r>
      <w:proofErr w:type="spellStart"/>
      <w:r w:rsidRPr="00597B83">
        <w:rPr>
          <w:kern w:val="28"/>
          <w:sz w:val="18"/>
          <w:szCs w:val="18"/>
          <w:lang w:val="es-ES_tradnl" w:eastAsia="es-ES"/>
        </w:rPr>
        <w:t>mm.</w:t>
      </w:r>
      <w:proofErr w:type="spellEnd"/>
      <w:r w:rsidRPr="00597B83">
        <w:rPr>
          <w:kern w:val="28"/>
          <w:sz w:val="18"/>
          <w:szCs w:val="18"/>
          <w:lang w:val="es-ES_tradnl" w:eastAsia="es-ES"/>
        </w:rPr>
        <w:t xml:space="preserve"> de alma cada 40.67 cm ó 48.80 </w:t>
      </w:r>
      <w:proofErr w:type="spellStart"/>
      <w:r w:rsidRPr="00597B83">
        <w:rPr>
          <w:kern w:val="28"/>
          <w:sz w:val="18"/>
          <w:szCs w:val="18"/>
          <w:lang w:val="es-ES_tradnl" w:eastAsia="es-ES"/>
        </w:rPr>
        <w:t>ó</w:t>
      </w:r>
      <w:proofErr w:type="spellEnd"/>
      <w:r w:rsidRPr="00597B83">
        <w:rPr>
          <w:kern w:val="28"/>
          <w:sz w:val="18"/>
          <w:szCs w:val="18"/>
          <w:lang w:val="es-ES_tradnl" w:eastAsia="es-ES"/>
        </w:rPr>
        <w:t xml:space="preserve"> 61.00 </w:t>
      </w:r>
      <w:proofErr w:type="spellStart"/>
      <w:proofErr w:type="gramStart"/>
      <w:r w:rsidRPr="00597B83">
        <w:rPr>
          <w:kern w:val="28"/>
          <w:sz w:val="18"/>
          <w:szCs w:val="18"/>
          <w:lang w:val="es-ES_tradnl" w:eastAsia="es-ES"/>
        </w:rPr>
        <w:t>cm.a</w:t>
      </w:r>
      <w:proofErr w:type="spellEnd"/>
      <w:proofErr w:type="gramEnd"/>
      <w:r w:rsidRPr="00597B83">
        <w:rPr>
          <w:kern w:val="28"/>
          <w:sz w:val="18"/>
          <w:szCs w:val="18"/>
          <w:lang w:val="es-ES_tradnl" w:eastAsia="es-ES"/>
        </w:rPr>
        <w:t xml:space="preserve"> ejes y en forma perpendicular a los rieles superior e inferior. Los perfiles son unidos entre sí con tornillos </w:t>
      </w:r>
      <w:proofErr w:type="spellStart"/>
      <w:r w:rsidRPr="00597B83">
        <w:rPr>
          <w:kern w:val="28"/>
          <w:sz w:val="18"/>
          <w:szCs w:val="18"/>
          <w:lang w:val="es-ES_tradnl" w:eastAsia="es-ES"/>
        </w:rPr>
        <w:t>autorroscantes</w:t>
      </w:r>
      <w:proofErr w:type="spellEnd"/>
      <w:r w:rsidRPr="00597B83">
        <w:rPr>
          <w:kern w:val="28"/>
          <w:sz w:val="18"/>
          <w:szCs w:val="18"/>
          <w:lang w:val="es-ES_tradnl" w:eastAsia="es-ES"/>
        </w:rPr>
        <w:t xml:space="preserve"> 6 x 22 </w:t>
      </w:r>
      <w:proofErr w:type="spellStart"/>
      <w:r w:rsidRPr="00597B83">
        <w:rPr>
          <w:kern w:val="28"/>
          <w:sz w:val="18"/>
          <w:szCs w:val="18"/>
          <w:lang w:val="es-ES_tradnl" w:eastAsia="es-ES"/>
        </w:rPr>
        <w:t>mm.</w:t>
      </w:r>
      <w:proofErr w:type="spellEnd"/>
      <w:r w:rsidRPr="00597B83">
        <w:rPr>
          <w:kern w:val="28"/>
          <w:sz w:val="18"/>
          <w:szCs w:val="18"/>
          <w:lang w:val="es-ES_tradnl" w:eastAsia="es-ES"/>
        </w:rPr>
        <w:t xml:space="preserve"> con cabeza Philips (</w:t>
      </w:r>
      <w:proofErr w:type="gramStart"/>
      <w:r w:rsidRPr="00597B83">
        <w:rPr>
          <w:kern w:val="28"/>
          <w:sz w:val="18"/>
          <w:szCs w:val="18"/>
          <w:lang w:val="es-ES_tradnl" w:eastAsia="es-ES"/>
        </w:rPr>
        <w:t>estrella )</w:t>
      </w:r>
      <w:proofErr w:type="gramEnd"/>
      <w:r w:rsidRPr="00597B83">
        <w:rPr>
          <w:kern w:val="28"/>
          <w:sz w:val="18"/>
          <w:szCs w:val="18"/>
          <w:lang w:val="es-ES_tradnl" w:eastAsia="es-ES"/>
        </w:rPr>
        <w:t xml:space="preserve"> #2 tipo </w:t>
      </w:r>
      <w:proofErr w:type="spellStart"/>
      <w:r w:rsidRPr="00597B83">
        <w:rPr>
          <w:kern w:val="28"/>
          <w:sz w:val="18"/>
          <w:szCs w:val="18"/>
          <w:lang w:val="es-ES_tradnl" w:eastAsia="es-ES"/>
        </w:rPr>
        <w:t>wafer</w:t>
      </w:r>
      <w:proofErr w:type="spellEnd"/>
      <w:r w:rsidRPr="00597B83">
        <w:rPr>
          <w:kern w:val="28"/>
          <w:sz w:val="18"/>
          <w:szCs w:val="18"/>
          <w:lang w:val="es-ES_tradnl" w:eastAsia="es-ES"/>
        </w:rPr>
        <w:t xml:space="preserve"> o pan. Debe verificarse el correcto aplomado y nivelado de la estructura previamente a la colocación de las placas de yeso cartón</w:t>
      </w:r>
    </w:p>
    <w:p w14:paraId="6CB1D2C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Sobre ambas caras de este bastidor se colocará en forma horizontal y trabada, una placa de yeso cartón (Standard) de 12.7 mm (1/2”) de espesor, fijadas a la estructura con tornillos </w:t>
      </w:r>
      <w:proofErr w:type="spellStart"/>
      <w:r w:rsidRPr="00597B83">
        <w:rPr>
          <w:kern w:val="28"/>
          <w:sz w:val="18"/>
          <w:szCs w:val="18"/>
          <w:lang w:val="es-ES_tradnl" w:eastAsia="es-ES"/>
        </w:rPr>
        <w:t>autorroscantes</w:t>
      </w:r>
      <w:proofErr w:type="spellEnd"/>
      <w:r w:rsidRPr="00597B83">
        <w:rPr>
          <w:kern w:val="28"/>
          <w:sz w:val="18"/>
          <w:szCs w:val="18"/>
          <w:lang w:val="es-ES_tradnl" w:eastAsia="es-ES"/>
        </w:rPr>
        <w:t xml:space="preserve"> 6 x 32mm. ó 6 x 38 </w:t>
      </w:r>
      <w:proofErr w:type="spellStart"/>
      <w:r w:rsidRPr="00597B83">
        <w:rPr>
          <w:kern w:val="28"/>
          <w:sz w:val="18"/>
          <w:szCs w:val="18"/>
          <w:lang w:val="es-ES_tradnl" w:eastAsia="es-ES"/>
        </w:rPr>
        <w:t>mm.</w:t>
      </w:r>
      <w:proofErr w:type="spellEnd"/>
      <w:r w:rsidRPr="00597B83">
        <w:rPr>
          <w:kern w:val="28"/>
          <w:sz w:val="18"/>
          <w:szCs w:val="18"/>
          <w:lang w:val="es-ES_tradnl" w:eastAsia="es-ES"/>
        </w:rPr>
        <w:t xml:space="preserve"> con cabeza Phillips (estrella) #2 respectivamente. Las uniones entre placas serán rellenadas con pasta para junta y encintadas con cinta de papel especial de celulosa, debiéndose respetar el tiempo de secado mínimo de 6 horas entre capas, para luego aplicar una capa final de masilla, al igual que sobre las hendiduras de los tornillos, quedando de esta manera una superficie totalmente lisa, lista para recibir acabado de pintura, empapelado, u otros.</w:t>
      </w:r>
    </w:p>
    <w:p w14:paraId="7CEFBD42"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143C8A2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 medirá en metros cuadrados de área neta trabajada.</w:t>
      </w:r>
    </w:p>
    <w:p w14:paraId="718DF4A1"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6DEEB03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será pagado de acuerdo a los precios unitarios de la propuesta aceptada, que incluye la compensación total por todas las actividades necesarias para la ejecución de este trabajo.</w:t>
      </w:r>
    </w:p>
    <w:p w14:paraId="78EBCF6D" w14:textId="77777777" w:rsidR="005005AA" w:rsidRPr="00597B83" w:rsidRDefault="005005AA" w:rsidP="00420029">
      <w:pPr>
        <w:pStyle w:val="Ttulo1"/>
        <w:spacing w:after="0"/>
        <w:rPr>
          <w:rFonts w:asciiTheme="minorHAnsi" w:hAnsiTheme="minorHAnsi"/>
          <w:sz w:val="18"/>
          <w:szCs w:val="18"/>
        </w:rPr>
      </w:pPr>
      <w:bookmarkStart w:id="24" w:name="_Toc150736272"/>
      <w:r w:rsidRPr="00597B83">
        <w:rPr>
          <w:rFonts w:asciiTheme="minorHAnsi" w:hAnsiTheme="minorHAnsi"/>
          <w:sz w:val="18"/>
          <w:szCs w:val="18"/>
        </w:rPr>
        <w:t>REVOQUE INTERIOR DE MUROS Y TABIQUES</w:t>
      </w:r>
      <w:bookmarkEnd w:id="24"/>
    </w:p>
    <w:p w14:paraId="09817C84"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val="es-ES_tradnl" w:eastAsia="es-ES"/>
        </w:rPr>
      </w:pPr>
      <w:r w:rsidRPr="00597B83">
        <w:rPr>
          <w:kern w:val="28"/>
          <w:sz w:val="18"/>
          <w:szCs w:val="18"/>
          <w:lang w:val="es-ES_tradnl" w:eastAsia="es-ES"/>
        </w:rPr>
        <w:t>UNIDAD: M2</w:t>
      </w:r>
      <w:r w:rsidRPr="00597B83">
        <w:rPr>
          <w:kern w:val="28"/>
          <w:sz w:val="18"/>
          <w:szCs w:val="18"/>
          <w:lang w:val="es-ES_tradnl" w:eastAsia="es-ES"/>
        </w:rPr>
        <w:tab/>
        <w:t xml:space="preserve"> </w:t>
      </w:r>
    </w:p>
    <w:p w14:paraId="4792876E"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5B6258A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trabajo comprendido en este ítem se refiere al acabado de las superficies de tabiques y muros de ladrillo en los ambientes interiores de edificaciones de acuerdo a las especificaciones.</w:t>
      </w:r>
    </w:p>
    <w:p w14:paraId="66EF183D"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7D81D0B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yeso a utilizarse para el enlucido será de primera calidad y molido fino, no contendrá terrones ni impurezas de ninguna clase. Con anterioridad a cualquier suministro de yeso a la obra, el Contratista presentará al Supervisor de Obra una muestra de este material para su aprobación.</w:t>
      </w:r>
    </w:p>
    <w:p w14:paraId="7832218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yeso para la ejecución de la primera capa será de segunda calidad y estará libre de terrones e impurezas de cualquier clase.</w:t>
      </w:r>
    </w:p>
    <w:p w14:paraId="363C1DEB"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3B5481E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debe colocar las tuberías, cajas, etc. para las instalaciones eléctrica y sanitaria antes de proceder al revoque. Solo se aceptarán pequeñas picadas de corrección y estas no tendrán incidencia en el costo unitario.</w:t>
      </w:r>
    </w:p>
    <w:p w14:paraId="3409853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ejecutará en primer lugar una capa de revoque empleando yeso de segunda  y yeso de primera, mezclados.</w:t>
      </w:r>
    </w:p>
    <w:p w14:paraId="6C477AB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Se colocará maestras a distancias no mayores de dos metros, estas maestras deberán ser perfectamente verticales y alineadas entre </w:t>
      </w:r>
      <w:proofErr w:type="spellStart"/>
      <w:r w:rsidRPr="00597B83">
        <w:rPr>
          <w:kern w:val="28"/>
          <w:sz w:val="18"/>
          <w:szCs w:val="18"/>
          <w:lang w:val="es-ES_tradnl" w:eastAsia="es-ES"/>
        </w:rPr>
        <w:t>si</w:t>
      </w:r>
      <w:proofErr w:type="spellEnd"/>
      <w:r w:rsidRPr="00597B83">
        <w:rPr>
          <w:kern w:val="28"/>
          <w:sz w:val="18"/>
          <w:szCs w:val="18"/>
          <w:lang w:val="es-ES_tradnl" w:eastAsia="es-ES"/>
        </w:rPr>
        <w:t>, a fin de asegurar el logro de una superficie uniforme y pareja en toda su extensión.</w:t>
      </w:r>
    </w:p>
    <w:p w14:paraId="0D3AECF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espesor de la primera capa será de revoque será el necesario para alcanzar el nivel determinado por las maestras. Sobre la primera capa ejecutada como se tiene indicado se colocará una segunda y última capa de enlucido empleando yeso puro.</w:t>
      </w:r>
    </w:p>
    <w:p w14:paraId="28A15B3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Esta última capa será alisada prolijamente mediante planchas metálicas a fin de obtener una superficie completamente tersa, plana y libre de ondulaciones.</w:t>
      </w:r>
    </w:p>
    <w:p w14:paraId="5135B34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En general las superficies de muros en el interior del edificio serán revocadas como se tiene arriba indicado excepto aquellas para las cuales los planos o detalles de obra indiquen la colocación de revestimientos de otros materiales.</w:t>
      </w:r>
    </w:p>
    <w:p w14:paraId="142CC57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lastRenderedPageBreak/>
        <w:t xml:space="preserve">Las intersecciones de muros con cielo rasos serán terminadas en ángulo </w:t>
      </w:r>
      <w:proofErr w:type="spellStart"/>
      <w:r w:rsidRPr="00597B83">
        <w:rPr>
          <w:kern w:val="28"/>
          <w:sz w:val="18"/>
          <w:szCs w:val="18"/>
          <w:lang w:val="es-ES_tradnl" w:eastAsia="es-ES"/>
        </w:rPr>
        <w:t>ó</w:t>
      </w:r>
      <w:proofErr w:type="spellEnd"/>
      <w:r w:rsidRPr="00597B83">
        <w:rPr>
          <w:kern w:val="28"/>
          <w:sz w:val="18"/>
          <w:szCs w:val="18"/>
          <w:lang w:val="es-ES_tradnl" w:eastAsia="es-ES"/>
        </w:rPr>
        <w:t xml:space="preserve"> arista viva, de igual manera que los ángulos interiores entre muros.</w:t>
      </w:r>
    </w:p>
    <w:p w14:paraId="14A0A2C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Las aristas en las columnas deberán ser terminadas con chanfles de 2 </w:t>
      </w:r>
      <w:proofErr w:type="spellStart"/>
      <w:r w:rsidRPr="00597B83">
        <w:rPr>
          <w:kern w:val="28"/>
          <w:sz w:val="18"/>
          <w:szCs w:val="18"/>
          <w:lang w:val="es-ES_tradnl" w:eastAsia="es-ES"/>
        </w:rPr>
        <w:t>cms</w:t>
      </w:r>
      <w:proofErr w:type="spellEnd"/>
      <w:r w:rsidRPr="00597B83">
        <w:rPr>
          <w:kern w:val="28"/>
          <w:sz w:val="18"/>
          <w:szCs w:val="18"/>
          <w:lang w:val="es-ES_tradnl" w:eastAsia="es-ES"/>
        </w:rPr>
        <w:t>. de cara.</w:t>
      </w:r>
    </w:p>
    <w:p w14:paraId="719079E3"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4EA0E70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será medido por metro cuadrado de superficie neta bien ejecutada.</w:t>
      </w:r>
    </w:p>
    <w:p w14:paraId="0DCB2726"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45A9941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Los trabajos ejecutados con materiales apropiados y  de acuerdo con las especificaciones, medidos según lo indicado en el punto anterior serán pagados de acuerdo al precio unitario de la propuesta aceptada. Estos pagos serán la compensación total de la ejecución de este ítem incluyendo mano de obra, andamios materiales, etc. </w:t>
      </w:r>
    </w:p>
    <w:p w14:paraId="15A3853C" w14:textId="77777777" w:rsidR="005005AA" w:rsidRPr="00597B83" w:rsidRDefault="005005AA" w:rsidP="00420029">
      <w:pPr>
        <w:pStyle w:val="Ttulo1"/>
        <w:spacing w:after="0"/>
        <w:rPr>
          <w:rFonts w:asciiTheme="minorHAnsi" w:hAnsiTheme="minorHAnsi"/>
          <w:sz w:val="18"/>
          <w:szCs w:val="18"/>
        </w:rPr>
      </w:pPr>
      <w:bookmarkStart w:id="25" w:name="_Toc150736264"/>
      <w:r w:rsidRPr="00597B83">
        <w:rPr>
          <w:rFonts w:asciiTheme="minorHAnsi" w:hAnsiTheme="minorHAnsi"/>
          <w:sz w:val="18"/>
          <w:szCs w:val="18"/>
        </w:rPr>
        <w:t>REVOQUE EXTERIOR SOBRE LADRILLO</w:t>
      </w:r>
      <w:bookmarkEnd w:id="25"/>
    </w:p>
    <w:p w14:paraId="3D3B15D4"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eastAsia="es-ES"/>
        </w:rPr>
      </w:pPr>
      <w:r w:rsidRPr="00597B83">
        <w:rPr>
          <w:kern w:val="28"/>
          <w:sz w:val="18"/>
          <w:szCs w:val="18"/>
          <w:lang w:eastAsia="es-ES"/>
        </w:rPr>
        <w:t>UNIDAD: M2</w:t>
      </w:r>
      <w:r w:rsidRPr="00597B83">
        <w:rPr>
          <w:kern w:val="28"/>
          <w:sz w:val="18"/>
          <w:szCs w:val="18"/>
          <w:lang w:eastAsia="es-ES"/>
        </w:rPr>
        <w:tab/>
        <w:t xml:space="preserve"> </w:t>
      </w:r>
    </w:p>
    <w:p w14:paraId="1EC1475A"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77DAF94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 refiere a todo revoque exterior de la estructura.</w:t>
      </w:r>
    </w:p>
    <w:p w14:paraId="269ABBE4"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1926E73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proporcionará todos los materiales, herramientas y equipo necesarios para la ejecución de los trabajos, los mismos deberán ser aprobados por el Supervisor de Obra.</w:t>
      </w:r>
    </w:p>
    <w:p w14:paraId="04818E4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utilizará una mezcla de cemento, cal y arena fina en proporción 1:2:6.</w:t>
      </w:r>
    </w:p>
    <w:p w14:paraId="793B7348"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cal a emplearse en la preparación del mortero será madurada por lo menos 40 días antes de su empleo en el revoque.</w:t>
      </w:r>
    </w:p>
    <w:p w14:paraId="78C29447"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5BBF633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limpiarán cuidadosamente las juntas de los ladrillos, eliminándose todo sobrante de mortero, se limpiarán también las vigas y columnas.</w:t>
      </w:r>
    </w:p>
    <w:p w14:paraId="584D7BA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colocarán maestras del mismo material a distancias no mayores de dos metros.</w:t>
      </w:r>
    </w:p>
    <w:p w14:paraId="2F8DDDF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Estas maestras deberán ser perfectamente niveladas entre sí a fin de asegurar el logro de una superficie uniforme y pareja en toda su extensión.</w:t>
      </w:r>
    </w:p>
    <w:p w14:paraId="7088D87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aplicará una primera mano de mezcla de mortero, cemento, cal y arena (1:2:6).</w:t>
      </w:r>
    </w:p>
    <w:p w14:paraId="4CE64778"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segunda mano será de acabado.</w:t>
      </w:r>
    </w:p>
    <w:p w14:paraId="39509D7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terminación deberá ser ejecutada por obreros especializados.</w:t>
      </w:r>
    </w:p>
    <w:p w14:paraId="64B4992B"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7F64EB6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revestimiento se medirá en metros cuadrados tomando la superficie neta de recubrimiento y descontando 50% de todas las aberturas por puertas y ventanas.</w:t>
      </w:r>
    </w:p>
    <w:p w14:paraId="5DA78DA8"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7FF24B8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Este revestimiento  ejecutado con materiales aprobados y en todo de acuerdo con estas especificaciones, serán pagados al precio unitario de la propuesta aceptada para este ítem. Estos precios unitarios serán la compensación total por todos los materiales, equipo, herramientas y mano de obra que inciden en el costo de éste trabajo. </w:t>
      </w:r>
    </w:p>
    <w:p w14:paraId="0D498B83" w14:textId="77777777" w:rsidR="005005AA" w:rsidRPr="00597B83" w:rsidRDefault="005005AA" w:rsidP="00420029">
      <w:pPr>
        <w:pStyle w:val="Ttulo1"/>
        <w:spacing w:after="0"/>
        <w:rPr>
          <w:rFonts w:asciiTheme="minorHAnsi" w:hAnsiTheme="minorHAnsi"/>
          <w:sz w:val="18"/>
          <w:szCs w:val="18"/>
          <w:lang w:val="pt-BR"/>
        </w:rPr>
      </w:pPr>
      <w:bookmarkStart w:id="26" w:name="_Toc123557406"/>
      <w:bookmarkStart w:id="27" w:name="_Toc150736326"/>
      <w:r w:rsidRPr="00597B83">
        <w:rPr>
          <w:rFonts w:asciiTheme="minorHAnsi" w:hAnsiTheme="minorHAnsi"/>
          <w:sz w:val="18"/>
          <w:szCs w:val="18"/>
          <w:lang w:val="pt-BR"/>
        </w:rPr>
        <w:t xml:space="preserve">PISO DE MACHIMBRE </w:t>
      </w:r>
      <w:bookmarkEnd w:id="26"/>
      <w:bookmarkEnd w:id="27"/>
    </w:p>
    <w:p w14:paraId="5979DD0E" w14:textId="77777777" w:rsidR="005005AA" w:rsidRPr="00597B83" w:rsidRDefault="005005AA" w:rsidP="00420029">
      <w:pPr>
        <w:widowControl w:val="0"/>
        <w:pBdr>
          <w:top w:val="single" w:sz="6" w:space="1" w:color="auto"/>
          <w:left w:val="single" w:sz="6" w:space="1" w:color="auto"/>
          <w:bottom w:val="single" w:sz="6" w:space="1" w:color="auto"/>
          <w:right w:val="single" w:sz="6" w:space="1" w:color="auto"/>
        </w:pBdr>
        <w:tabs>
          <w:tab w:val="center" w:pos="4680"/>
        </w:tabs>
        <w:spacing w:after="0"/>
        <w:jc w:val="both"/>
        <w:rPr>
          <w:sz w:val="18"/>
          <w:szCs w:val="18"/>
          <w:lang w:eastAsia="es-ES"/>
        </w:rPr>
      </w:pPr>
      <w:r w:rsidRPr="00597B83">
        <w:rPr>
          <w:sz w:val="18"/>
          <w:szCs w:val="18"/>
          <w:lang w:eastAsia="es-ES"/>
        </w:rPr>
        <w:t xml:space="preserve">UNIDAD: M2 </w:t>
      </w:r>
    </w:p>
    <w:p w14:paraId="33225254" w14:textId="77777777" w:rsidR="005005AA" w:rsidRPr="00597B83" w:rsidRDefault="005005AA" w:rsidP="00420029">
      <w:pPr>
        <w:widowControl w:val="0"/>
        <w:spacing w:after="0"/>
        <w:jc w:val="both"/>
        <w:rPr>
          <w:sz w:val="18"/>
          <w:szCs w:val="18"/>
          <w:lang w:val="es-ES_tradnl" w:eastAsia="es-ES"/>
        </w:rPr>
      </w:pPr>
      <w:r w:rsidRPr="00597B83">
        <w:rPr>
          <w:b/>
          <w:sz w:val="18"/>
          <w:szCs w:val="18"/>
          <w:lang w:val="es-ES_tradnl" w:eastAsia="es-ES"/>
        </w:rPr>
        <w:t>1.</w:t>
      </w:r>
      <w:r w:rsidRPr="00597B83">
        <w:rPr>
          <w:b/>
          <w:sz w:val="18"/>
          <w:szCs w:val="18"/>
          <w:lang w:val="es-ES_tradnl" w:eastAsia="es-ES"/>
        </w:rPr>
        <w:tab/>
        <w:t>DESCRIPCION</w:t>
      </w:r>
    </w:p>
    <w:p w14:paraId="46BD3E1A" w14:textId="77777777" w:rsidR="005005AA" w:rsidRPr="00597B83" w:rsidRDefault="005005AA" w:rsidP="00420029">
      <w:pPr>
        <w:widowControl w:val="0"/>
        <w:spacing w:after="0"/>
        <w:jc w:val="both"/>
        <w:rPr>
          <w:sz w:val="18"/>
          <w:szCs w:val="18"/>
          <w:lang w:val="es-ES_tradnl" w:eastAsia="es-ES"/>
        </w:rPr>
      </w:pPr>
      <w:r w:rsidRPr="00597B83">
        <w:rPr>
          <w:sz w:val="18"/>
          <w:szCs w:val="18"/>
          <w:lang w:val="es-ES_tradnl" w:eastAsia="es-ES"/>
        </w:rPr>
        <w:t>Este ítem se refiere a la colocación de pisos de madera machihembrada sobre vigas de madera que se regirá de acuerdo a planos y detalles.</w:t>
      </w:r>
    </w:p>
    <w:p w14:paraId="65044043" w14:textId="77777777" w:rsidR="005005AA" w:rsidRPr="00597B83" w:rsidRDefault="005005AA" w:rsidP="00420029">
      <w:pPr>
        <w:widowControl w:val="0"/>
        <w:spacing w:after="0"/>
        <w:jc w:val="both"/>
        <w:rPr>
          <w:sz w:val="18"/>
          <w:szCs w:val="18"/>
          <w:lang w:val="es-ES_tradnl" w:eastAsia="es-ES"/>
        </w:rPr>
      </w:pPr>
      <w:r w:rsidRPr="00597B83">
        <w:rPr>
          <w:b/>
          <w:sz w:val="18"/>
          <w:szCs w:val="18"/>
          <w:lang w:val="es-ES_tradnl" w:eastAsia="es-ES"/>
        </w:rPr>
        <w:t>2.</w:t>
      </w:r>
      <w:r w:rsidRPr="00597B83">
        <w:rPr>
          <w:b/>
          <w:sz w:val="18"/>
          <w:szCs w:val="18"/>
          <w:lang w:val="es-ES_tradnl" w:eastAsia="es-ES"/>
        </w:rPr>
        <w:tab/>
        <w:t>MATERIALES, HERRAMIENTAS Y EQUIPO</w:t>
      </w:r>
    </w:p>
    <w:p w14:paraId="6F223BDB" w14:textId="77777777" w:rsidR="005005AA" w:rsidRPr="00597B83" w:rsidRDefault="005005AA" w:rsidP="00420029">
      <w:pPr>
        <w:widowControl w:val="0"/>
        <w:spacing w:after="0"/>
        <w:jc w:val="both"/>
        <w:rPr>
          <w:sz w:val="18"/>
          <w:szCs w:val="18"/>
          <w:lang w:val="es-ES_tradnl" w:eastAsia="es-ES"/>
        </w:rPr>
      </w:pPr>
      <w:r w:rsidRPr="00597B83">
        <w:rPr>
          <w:sz w:val="18"/>
          <w:szCs w:val="18"/>
          <w:lang w:val="es-ES_tradnl" w:eastAsia="es-ES"/>
        </w:rPr>
        <w:t>El Contratista proporcionará todos los materiales, herramientas y equipo necesarios para la ejecución de los trabajos, los mismos deberán ser aprob</w:t>
      </w:r>
      <w:r w:rsidR="00861368" w:rsidRPr="00597B83">
        <w:rPr>
          <w:sz w:val="18"/>
          <w:szCs w:val="18"/>
          <w:lang w:val="es-ES_tradnl" w:eastAsia="es-ES"/>
        </w:rPr>
        <w:t>ados por el Supervisor de Obra.</w:t>
      </w:r>
    </w:p>
    <w:p w14:paraId="0F5F2185" w14:textId="77777777" w:rsidR="005005AA" w:rsidRPr="00597B83" w:rsidRDefault="005005AA" w:rsidP="00420029">
      <w:pPr>
        <w:widowControl w:val="0"/>
        <w:spacing w:after="0"/>
        <w:jc w:val="both"/>
        <w:rPr>
          <w:sz w:val="18"/>
          <w:szCs w:val="18"/>
          <w:lang w:val="es-ES_tradnl" w:eastAsia="es-ES"/>
        </w:rPr>
      </w:pPr>
      <w:r w:rsidRPr="00597B83">
        <w:rPr>
          <w:sz w:val="18"/>
          <w:szCs w:val="18"/>
          <w:lang w:val="es-ES_tradnl" w:eastAsia="es-ES"/>
        </w:rPr>
        <w:t>Las vigas portantes serán de madera seca de buena calidad, en dimensiones perfectamente cortadas.</w:t>
      </w:r>
    </w:p>
    <w:p w14:paraId="4F95A097" w14:textId="77777777" w:rsidR="005005AA" w:rsidRPr="00597B83" w:rsidRDefault="005005AA" w:rsidP="00420029">
      <w:pPr>
        <w:widowControl w:val="0"/>
        <w:spacing w:after="0"/>
        <w:jc w:val="both"/>
        <w:rPr>
          <w:sz w:val="18"/>
          <w:szCs w:val="18"/>
          <w:lang w:val="es-ES_tradnl" w:eastAsia="es-ES"/>
        </w:rPr>
      </w:pPr>
      <w:r w:rsidRPr="00597B83">
        <w:rPr>
          <w:sz w:val="18"/>
          <w:szCs w:val="18"/>
          <w:lang w:val="es-ES_tradnl" w:eastAsia="es-ES"/>
        </w:rPr>
        <w:t>La madera machihembrada será de primera calidad del tipo mara de 3", tratada y secada con una humedad máxima de 10 % cuyo estacionamiento a la sombra antes de su uso sea verificado por el Supervisor de obra en un tiempo no menor a los seis meses.</w:t>
      </w:r>
    </w:p>
    <w:p w14:paraId="3A3EA051" w14:textId="77777777" w:rsidR="005005AA" w:rsidRPr="00597B83" w:rsidRDefault="005005AA" w:rsidP="00420029">
      <w:pPr>
        <w:widowControl w:val="0"/>
        <w:spacing w:after="0"/>
        <w:jc w:val="both"/>
        <w:rPr>
          <w:sz w:val="18"/>
          <w:szCs w:val="18"/>
          <w:lang w:val="es-ES_tradnl" w:eastAsia="es-ES"/>
        </w:rPr>
      </w:pPr>
      <w:r w:rsidRPr="00597B83">
        <w:rPr>
          <w:b/>
          <w:sz w:val="18"/>
          <w:szCs w:val="18"/>
          <w:lang w:val="es-ES_tradnl" w:eastAsia="es-ES"/>
        </w:rPr>
        <w:t>3.</w:t>
      </w:r>
      <w:r w:rsidRPr="00597B83">
        <w:rPr>
          <w:b/>
          <w:sz w:val="18"/>
          <w:szCs w:val="18"/>
          <w:lang w:val="es-ES_tradnl" w:eastAsia="es-ES"/>
        </w:rPr>
        <w:tab/>
        <w:t>FORMA DE EJECUCION</w:t>
      </w:r>
    </w:p>
    <w:p w14:paraId="0F9906A4" w14:textId="77777777" w:rsidR="005005AA" w:rsidRPr="00597B83" w:rsidRDefault="005005AA" w:rsidP="00420029">
      <w:pPr>
        <w:widowControl w:val="0"/>
        <w:spacing w:after="0"/>
        <w:jc w:val="both"/>
        <w:rPr>
          <w:sz w:val="18"/>
          <w:szCs w:val="18"/>
          <w:lang w:val="es-ES_tradnl" w:eastAsia="es-ES"/>
        </w:rPr>
      </w:pPr>
      <w:r w:rsidRPr="00597B83">
        <w:rPr>
          <w:sz w:val="18"/>
          <w:szCs w:val="18"/>
          <w:lang w:val="es-ES_tradnl" w:eastAsia="es-ES"/>
        </w:rPr>
        <w:t>Las vigas de madera serán colocadas a una distancia no mayor  de 40 cm. entre viga y viga.</w:t>
      </w:r>
    </w:p>
    <w:p w14:paraId="7CA0726E" w14:textId="77777777" w:rsidR="005005AA" w:rsidRPr="00597B83" w:rsidRDefault="005005AA" w:rsidP="00420029">
      <w:pPr>
        <w:widowControl w:val="0"/>
        <w:spacing w:after="0"/>
        <w:jc w:val="both"/>
        <w:rPr>
          <w:sz w:val="18"/>
          <w:szCs w:val="18"/>
          <w:lang w:val="es-ES_tradnl" w:eastAsia="es-ES"/>
        </w:rPr>
      </w:pPr>
      <w:r w:rsidRPr="00597B83">
        <w:rPr>
          <w:sz w:val="18"/>
          <w:szCs w:val="18"/>
          <w:lang w:val="es-ES_tradnl" w:eastAsia="es-ES"/>
        </w:rPr>
        <w:t xml:space="preserve">Los extremos de las mismas serán bañados en alquitrán o insecticida </w:t>
      </w:r>
      <w:proofErr w:type="spellStart"/>
      <w:r w:rsidRPr="00597B83">
        <w:rPr>
          <w:sz w:val="18"/>
          <w:szCs w:val="18"/>
          <w:lang w:val="es-ES_tradnl" w:eastAsia="es-ES"/>
        </w:rPr>
        <w:t>antitermitas</w:t>
      </w:r>
      <w:proofErr w:type="spellEnd"/>
      <w:r w:rsidRPr="00597B83">
        <w:rPr>
          <w:sz w:val="18"/>
          <w:szCs w:val="18"/>
          <w:lang w:val="es-ES_tradnl" w:eastAsia="es-ES"/>
        </w:rPr>
        <w:t xml:space="preserve"> y asentados sobre la estructura deseada o en dos hiladas de ladrillo </w:t>
      </w:r>
      <w:proofErr w:type="spellStart"/>
      <w:r w:rsidRPr="00597B83">
        <w:rPr>
          <w:sz w:val="18"/>
          <w:szCs w:val="18"/>
          <w:lang w:val="es-ES_tradnl" w:eastAsia="es-ES"/>
        </w:rPr>
        <w:t>gambote</w:t>
      </w:r>
      <w:proofErr w:type="spellEnd"/>
      <w:r w:rsidRPr="00597B83">
        <w:rPr>
          <w:sz w:val="18"/>
          <w:szCs w:val="18"/>
          <w:lang w:val="es-ES_tradnl" w:eastAsia="es-ES"/>
        </w:rPr>
        <w:t>, rejuntadas con yeso en aberturas convenientemente realizadas en muros de adobe.</w:t>
      </w:r>
    </w:p>
    <w:p w14:paraId="3252D049" w14:textId="77777777" w:rsidR="005005AA" w:rsidRPr="00597B83" w:rsidRDefault="005005AA" w:rsidP="00420029">
      <w:pPr>
        <w:widowControl w:val="0"/>
        <w:spacing w:after="0"/>
        <w:jc w:val="both"/>
        <w:rPr>
          <w:sz w:val="18"/>
          <w:szCs w:val="18"/>
          <w:lang w:val="es-ES_tradnl" w:eastAsia="es-ES"/>
        </w:rPr>
      </w:pPr>
      <w:r w:rsidRPr="00597B83">
        <w:rPr>
          <w:sz w:val="18"/>
          <w:szCs w:val="18"/>
          <w:lang w:val="es-ES_tradnl" w:eastAsia="es-ES"/>
        </w:rPr>
        <w:t>Deberá obtenerse una rigidez transversal satisfactoria, empleando tranquillas perpendiculares a las vigas colocadas y a una distancia no mayor de 80 cm.</w:t>
      </w:r>
    </w:p>
    <w:p w14:paraId="2E0D50C5" w14:textId="77777777" w:rsidR="005005AA" w:rsidRPr="00597B83" w:rsidRDefault="005005AA" w:rsidP="00420029">
      <w:pPr>
        <w:widowControl w:val="0"/>
        <w:spacing w:after="0"/>
        <w:jc w:val="both"/>
        <w:rPr>
          <w:sz w:val="18"/>
          <w:szCs w:val="18"/>
          <w:lang w:val="es-ES_tradnl" w:eastAsia="es-ES"/>
        </w:rPr>
      </w:pPr>
      <w:r w:rsidRPr="00597B83">
        <w:rPr>
          <w:sz w:val="18"/>
          <w:szCs w:val="18"/>
          <w:lang w:val="es-ES_tradnl" w:eastAsia="es-ES"/>
        </w:rPr>
        <w:lastRenderedPageBreak/>
        <w:t>La madera machihembrada será fijada directamente sobre las vigas principales, empleando clavos de 2" de cabeza achatada; los empalmes entre piezas de machihembrado tendrán lugar siempre sobre las vigas principales y en forma alternada.</w:t>
      </w:r>
    </w:p>
    <w:p w14:paraId="4FE05DA6" w14:textId="77777777" w:rsidR="005005AA" w:rsidRPr="00597B83" w:rsidRDefault="005005AA" w:rsidP="00420029">
      <w:pPr>
        <w:widowControl w:val="0"/>
        <w:spacing w:after="0"/>
        <w:jc w:val="both"/>
        <w:rPr>
          <w:sz w:val="18"/>
          <w:szCs w:val="18"/>
          <w:lang w:val="es-ES_tradnl" w:eastAsia="es-ES"/>
        </w:rPr>
      </w:pPr>
      <w:r w:rsidRPr="00597B83">
        <w:rPr>
          <w:b/>
          <w:sz w:val="18"/>
          <w:szCs w:val="18"/>
          <w:lang w:val="es-ES_tradnl" w:eastAsia="es-ES"/>
        </w:rPr>
        <w:t>4.</w:t>
      </w:r>
      <w:r w:rsidRPr="00597B83">
        <w:rPr>
          <w:b/>
          <w:sz w:val="18"/>
          <w:szCs w:val="18"/>
          <w:lang w:val="es-ES_tradnl" w:eastAsia="es-ES"/>
        </w:rPr>
        <w:tab/>
        <w:t>MEDICION</w:t>
      </w:r>
    </w:p>
    <w:p w14:paraId="6D75791A" w14:textId="77777777" w:rsidR="005005AA" w:rsidRPr="00597B83" w:rsidRDefault="005005AA" w:rsidP="00420029">
      <w:pPr>
        <w:widowControl w:val="0"/>
        <w:spacing w:after="0"/>
        <w:jc w:val="both"/>
        <w:rPr>
          <w:sz w:val="18"/>
          <w:szCs w:val="18"/>
          <w:lang w:val="es-ES_tradnl" w:eastAsia="es-ES"/>
        </w:rPr>
      </w:pPr>
      <w:r w:rsidRPr="00597B83">
        <w:rPr>
          <w:sz w:val="18"/>
          <w:szCs w:val="18"/>
          <w:lang w:val="es-ES_tradnl" w:eastAsia="es-ES"/>
        </w:rPr>
        <w:t>Este ítem se medirá en metros cuadrados.</w:t>
      </w:r>
    </w:p>
    <w:p w14:paraId="4EB3C571" w14:textId="77777777" w:rsidR="005005AA" w:rsidRPr="00597B83" w:rsidRDefault="005005AA" w:rsidP="00420029">
      <w:pPr>
        <w:widowControl w:val="0"/>
        <w:spacing w:after="0"/>
        <w:jc w:val="both"/>
        <w:rPr>
          <w:sz w:val="18"/>
          <w:szCs w:val="18"/>
          <w:lang w:val="es-ES_tradnl" w:eastAsia="es-ES"/>
        </w:rPr>
      </w:pPr>
      <w:r w:rsidRPr="00597B83">
        <w:rPr>
          <w:b/>
          <w:sz w:val="18"/>
          <w:szCs w:val="18"/>
          <w:lang w:val="es-ES_tradnl" w:eastAsia="es-ES"/>
        </w:rPr>
        <w:t>5.</w:t>
      </w:r>
      <w:r w:rsidRPr="00597B83">
        <w:rPr>
          <w:b/>
          <w:sz w:val="18"/>
          <w:szCs w:val="18"/>
          <w:lang w:val="es-ES_tradnl" w:eastAsia="es-ES"/>
        </w:rPr>
        <w:tab/>
        <w:t>FORMA DE PAGO</w:t>
      </w:r>
    </w:p>
    <w:p w14:paraId="61AA6893" w14:textId="77777777" w:rsidR="005005AA" w:rsidRPr="00597B83" w:rsidRDefault="005005AA" w:rsidP="00420029">
      <w:pPr>
        <w:widowControl w:val="0"/>
        <w:tabs>
          <w:tab w:val="center" w:pos="4680"/>
        </w:tabs>
        <w:spacing w:after="0"/>
        <w:jc w:val="both"/>
        <w:rPr>
          <w:sz w:val="18"/>
          <w:szCs w:val="18"/>
          <w:lang w:val="es-ES_tradnl" w:eastAsia="es-ES"/>
        </w:rPr>
      </w:pPr>
      <w:r w:rsidRPr="00597B83">
        <w:rPr>
          <w:sz w:val="18"/>
          <w:szCs w:val="18"/>
          <w:lang w:val="es-ES_tradnl" w:eastAsia="es-ES"/>
        </w:rPr>
        <w:t>El pago por este trabajo se efectuará de acuerdo a los precios unitarios de la propuesta aceptada, que serán la compensación total por todos los materiales y actividades necesarias para la realización de este ítem.</w:t>
      </w:r>
      <w:r w:rsidRPr="00597B83">
        <w:rPr>
          <w:sz w:val="18"/>
          <w:szCs w:val="18"/>
          <w:lang w:val="es-ES_tradnl" w:eastAsia="es-ES"/>
        </w:rPr>
        <w:tab/>
      </w:r>
    </w:p>
    <w:p w14:paraId="617AB826" w14:textId="77777777" w:rsidR="005005AA" w:rsidRPr="00597B83" w:rsidRDefault="005005AA" w:rsidP="00420029">
      <w:pPr>
        <w:keepNext/>
        <w:spacing w:before="240" w:after="0"/>
        <w:outlineLvl w:val="0"/>
        <w:rPr>
          <w:b/>
          <w:kern w:val="28"/>
          <w:sz w:val="18"/>
          <w:szCs w:val="18"/>
          <w:lang w:val="pt-BR" w:eastAsia="es-ES"/>
        </w:rPr>
      </w:pPr>
      <w:r w:rsidRPr="00597B83">
        <w:rPr>
          <w:b/>
          <w:sz w:val="18"/>
          <w:szCs w:val="18"/>
          <w:lang w:val="es-ES_tradnl" w:eastAsia="es-ES"/>
        </w:rPr>
        <w:t xml:space="preserve">REVESTIMIENTO DE </w:t>
      </w:r>
      <w:r w:rsidRPr="00597B83">
        <w:rPr>
          <w:b/>
          <w:kern w:val="28"/>
          <w:sz w:val="18"/>
          <w:szCs w:val="18"/>
          <w:lang w:val="pt-BR" w:eastAsia="es-ES"/>
        </w:rPr>
        <w:t>PISO FLOTANTE</w:t>
      </w:r>
    </w:p>
    <w:p w14:paraId="3BF78776" w14:textId="77777777" w:rsidR="005005AA" w:rsidRPr="00597B83" w:rsidRDefault="005005AA" w:rsidP="00420029">
      <w:pPr>
        <w:widowControl w:val="0"/>
        <w:pBdr>
          <w:top w:val="single" w:sz="6" w:space="1" w:color="auto"/>
          <w:left w:val="single" w:sz="6" w:space="1" w:color="auto"/>
          <w:bottom w:val="single" w:sz="6" w:space="1" w:color="auto"/>
          <w:right w:val="single" w:sz="6" w:space="1" w:color="auto"/>
        </w:pBdr>
        <w:tabs>
          <w:tab w:val="center" w:pos="4680"/>
        </w:tabs>
        <w:spacing w:after="0"/>
        <w:jc w:val="both"/>
        <w:rPr>
          <w:sz w:val="18"/>
          <w:szCs w:val="18"/>
          <w:lang w:eastAsia="es-ES"/>
        </w:rPr>
      </w:pPr>
      <w:r w:rsidRPr="00597B83">
        <w:rPr>
          <w:sz w:val="18"/>
          <w:szCs w:val="18"/>
          <w:lang w:eastAsia="es-ES"/>
        </w:rPr>
        <w:t xml:space="preserve">UNIDAD: M2 </w:t>
      </w:r>
    </w:p>
    <w:p w14:paraId="221484CC" w14:textId="77777777" w:rsidR="005005AA" w:rsidRPr="00597B83" w:rsidRDefault="005005AA" w:rsidP="00420029">
      <w:pPr>
        <w:widowControl w:val="0"/>
        <w:spacing w:after="0"/>
        <w:jc w:val="both"/>
        <w:rPr>
          <w:sz w:val="18"/>
          <w:szCs w:val="18"/>
          <w:lang w:val="es-ES_tradnl" w:eastAsia="es-ES"/>
        </w:rPr>
      </w:pPr>
      <w:r w:rsidRPr="00597B83">
        <w:rPr>
          <w:b/>
          <w:sz w:val="18"/>
          <w:szCs w:val="18"/>
          <w:lang w:val="es-ES_tradnl" w:eastAsia="es-ES"/>
        </w:rPr>
        <w:t>1.</w:t>
      </w:r>
      <w:r w:rsidRPr="00597B83">
        <w:rPr>
          <w:b/>
          <w:sz w:val="18"/>
          <w:szCs w:val="18"/>
          <w:lang w:val="es-ES_tradnl" w:eastAsia="es-ES"/>
        </w:rPr>
        <w:tab/>
        <w:t>DESCRIPCION</w:t>
      </w:r>
    </w:p>
    <w:p w14:paraId="0837522A" w14:textId="77777777" w:rsidR="005005AA" w:rsidRPr="00597B83" w:rsidRDefault="005005AA" w:rsidP="00420029">
      <w:pPr>
        <w:widowControl w:val="0"/>
        <w:spacing w:after="0"/>
        <w:jc w:val="both"/>
        <w:rPr>
          <w:sz w:val="18"/>
          <w:szCs w:val="18"/>
          <w:lang w:val="es-ES_tradnl" w:eastAsia="es-ES"/>
        </w:rPr>
      </w:pPr>
      <w:r w:rsidRPr="00597B83">
        <w:rPr>
          <w:sz w:val="18"/>
          <w:szCs w:val="18"/>
          <w:lang w:val="es-ES_tradnl" w:eastAsia="es-ES"/>
        </w:rPr>
        <w:t>Este ítem se refiere a la colocación de piso flotante de 7mm de espesor que se regirá de acuerdo a planos y detalles.</w:t>
      </w:r>
    </w:p>
    <w:p w14:paraId="4D57D6BF" w14:textId="77777777" w:rsidR="005005AA" w:rsidRPr="00597B83" w:rsidRDefault="005005AA" w:rsidP="00420029">
      <w:pPr>
        <w:widowControl w:val="0"/>
        <w:spacing w:after="0"/>
        <w:jc w:val="both"/>
        <w:rPr>
          <w:sz w:val="18"/>
          <w:szCs w:val="18"/>
          <w:lang w:val="es-ES_tradnl" w:eastAsia="es-ES"/>
        </w:rPr>
      </w:pPr>
      <w:r w:rsidRPr="00597B83">
        <w:rPr>
          <w:b/>
          <w:sz w:val="18"/>
          <w:szCs w:val="18"/>
          <w:lang w:val="es-ES_tradnl" w:eastAsia="es-ES"/>
        </w:rPr>
        <w:t>2.</w:t>
      </w:r>
      <w:r w:rsidRPr="00597B83">
        <w:rPr>
          <w:b/>
          <w:sz w:val="18"/>
          <w:szCs w:val="18"/>
          <w:lang w:val="es-ES_tradnl" w:eastAsia="es-ES"/>
        </w:rPr>
        <w:tab/>
        <w:t>MATERIALES, HERRAMIENTAS Y EQUIPO</w:t>
      </w:r>
    </w:p>
    <w:p w14:paraId="3DD62DC9" w14:textId="77777777" w:rsidR="005005AA" w:rsidRPr="00597B83" w:rsidRDefault="005005AA" w:rsidP="00420029">
      <w:pPr>
        <w:widowControl w:val="0"/>
        <w:spacing w:after="0"/>
        <w:jc w:val="both"/>
        <w:rPr>
          <w:sz w:val="18"/>
          <w:szCs w:val="18"/>
          <w:lang w:val="es-ES_tradnl" w:eastAsia="es-ES"/>
        </w:rPr>
      </w:pPr>
      <w:r w:rsidRPr="00597B83">
        <w:rPr>
          <w:sz w:val="18"/>
          <w:szCs w:val="18"/>
          <w:lang w:val="es-ES_tradnl" w:eastAsia="es-ES"/>
        </w:rPr>
        <w:t>El Contratista proporcionará todos los materiales, herramientas y equipo necesarios para la ejecución de los trabajos, los mismos deberán ser aprobados por el Supervisor de Obra.</w:t>
      </w:r>
    </w:p>
    <w:p w14:paraId="5CA74E09" w14:textId="77777777" w:rsidR="005005AA" w:rsidRPr="00597B83" w:rsidRDefault="005005AA" w:rsidP="00420029">
      <w:pPr>
        <w:widowControl w:val="0"/>
        <w:spacing w:after="0"/>
        <w:jc w:val="both"/>
        <w:rPr>
          <w:sz w:val="18"/>
          <w:szCs w:val="18"/>
          <w:lang w:val="es-ES_tradnl" w:eastAsia="es-ES"/>
        </w:rPr>
      </w:pPr>
      <w:r w:rsidRPr="00597B83">
        <w:rPr>
          <w:sz w:val="18"/>
          <w:szCs w:val="18"/>
          <w:lang w:val="es-ES_tradnl" w:eastAsia="es-ES"/>
        </w:rPr>
        <w:t>- Piso flotante</w:t>
      </w:r>
    </w:p>
    <w:p w14:paraId="19699D31" w14:textId="77777777" w:rsidR="005005AA" w:rsidRPr="00597B83" w:rsidRDefault="005005AA" w:rsidP="00420029">
      <w:pPr>
        <w:widowControl w:val="0"/>
        <w:spacing w:after="0"/>
        <w:jc w:val="both"/>
        <w:rPr>
          <w:sz w:val="18"/>
          <w:szCs w:val="18"/>
          <w:lang w:val="es-ES_tradnl" w:eastAsia="es-ES"/>
        </w:rPr>
      </w:pPr>
      <w:r w:rsidRPr="00597B83">
        <w:rPr>
          <w:sz w:val="18"/>
          <w:szCs w:val="18"/>
          <w:lang w:val="es-ES_tradnl" w:eastAsia="es-ES"/>
        </w:rPr>
        <w:t>- Prensa de Ajuste</w:t>
      </w:r>
    </w:p>
    <w:p w14:paraId="03C02630" w14:textId="77777777" w:rsidR="005005AA" w:rsidRPr="00597B83" w:rsidRDefault="005005AA" w:rsidP="00420029">
      <w:pPr>
        <w:widowControl w:val="0"/>
        <w:spacing w:after="0"/>
        <w:jc w:val="both"/>
        <w:rPr>
          <w:sz w:val="18"/>
          <w:szCs w:val="18"/>
          <w:lang w:val="es-ES_tradnl" w:eastAsia="es-ES"/>
        </w:rPr>
      </w:pPr>
      <w:r w:rsidRPr="00597B83">
        <w:rPr>
          <w:sz w:val="18"/>
          <w:szCs w:val="18"/>
          <w:lang w:val="es-ES_tradnl" w:eastAsia="es-ES"/>
        </w:rPr>
        <w:t>- Martillo</w:t>
      </w:r>
    </w:p>
    <w:p w14:paraId="7D85BA8D" w14:textId="77777777" w:rsidR="005005AA" w:rsidRPr="00597B83" w:rsidRDefault="005005AA" w:rsidP="00420029">
      <w:pPr>
        <w:widowControl w:val="0"/>
        <w:spacing w:after="0"/>
        <w:jc w:val="both"/>
        <w:rPr>
          <w:sz w:val="18"/>
          <w:szCs w:val="18"/>
          <w:lang w:val="es-ES_tradnl" w:eastAsia="es-ES"/>
        </w:rPr>
      </w:pPr>
      <w:r w:rsidRPr="00597B83">
        <w:rPr>
          <w:sz w:val="18"/>
          <w:szCs w:val="18"/>
          <w:lang w:val="es-ES_tradnl" w:eastAsia="es-ES"/>
        </w:rPr>
        <w:t>- Escuadra</w:t>
      </w:r>
    </w:p>
    <w:p w14:paraId="0E52BF7E" w14:textId="77777777" w:rsidR="005005AA" w:rsidRPr="00597B83" w:rsidRDefault="005005AA" w:rsidP="00420029">
      <w:pPr>
        <w:widowControl w:val="0"/>
        <w:spacing w:after="0"/>
        <w:jc w:val="both"/>
        <w:rPr>
          <w:sz w:val="18"/>
          <w:szCs w:val="18"/>
          <w:lang w:val="es-ES_tradnl" w:eastAsia="es-ES"/>
        </w:rPr>
      </w:pPr>
      <w:r w:rsidRPr="00597B83">
        <w:rPr>
          <w:sz w:val="18"/>
          <w:szCs w:val="18"/>
          <w:lang w:val="es-ES_tradnl" w:eastAsia="es-ES"/>
        </w:rPr>
        <w:t xml:space="preserve">- Bate </w:t>
      </w:r>
      <w:proofErr w:type="spellStart"/>
      <w:r w:rsidRPr="00597B83">
        <w:rPr>
          <w:sz w:val="18"/>
          <w:szCs w:val="18"/>
          <w:lang w:val="es-ES_tradnl" w:eastAsia="es-ES"/>
        </w:rPr>
        <w:t>Liston</w:t>
      </w:r>
      <w:proofErr w:type="spellEnd"/>
    </w:p>
    <w:p w14:paraId="1788F973" w14:textId="77777777" w:rsidR="005005AA" w:rsidRPr="00597B83" w:rsidRDefault="005005AA" w:rsidP="00420029">
      <w:pPr>
        <w:widowControl w:val="0"/>
        <w:spacing w:after="0"/>
        <w:jc w:val="both"/>
        <w:rPr>
          <w:sz w:val="18"/>
          <w:szCs w:val="18"/>
          <w:lang w:val="es-ES_tradnl" w:eastAsia="es-ES"/>
        </w:rPr>
      </w:pPr>
      <w:r w:rsidRPr="00597B83">
        <w:rPr>
          <w:sz w:val="18"/>
          <w:szCs w:val="18"/>
          <w:lang w:val="es-ES_tradnl" w:eastAsia="es-ES"/>
        </w:rPr>
        <w:t>- Cuñas Separadoras</w:t>
      </w:r>
    </w:p>
    <w:p w14:paraId="7CD67ED9" w14:textId="77777777" w:rsidR="005005AA" w:rsidRPr="00597B83" w:rsidRDefault="005005AA" w:rsidP="00420029">
      <w:pPr>
        <w:widowControl w:val="0"/>
        <w:spacing w:after="0"/>
        <w:jc w:val="both"/>
        <w:rPr>
          <w:sz w:val="18"/>
          <w:szCs w:val="18"/>
          <w:lang w:val="es-ES_tradnl" w:eastAsia="es-ES"/>
        </w:rPr>
      </w:pPr>
      <w:r w:rsidRPr="00597B83">
        <w:rPr>
          <w:sz w:val="18"/>
          <w:szCs w:val="18"/>
          <w:lang w:val="es-ES_tradnl" w:eastAsia="es-ES"/>
        </w:rPr>
        <w:t>- Metro</w:t>
      </w:r>
    </w:p>
    <w:p w14:paraId="4BCD5560" w14:textId="77777777" w:rsidR="005005AA" w:rsidRPr="00597B83" w:rsidRDefault="005005AA" w:rsidP="00420029">
      <w:pPr>
        <w:widowControl w:val="0"/>
        <w:spacing w:after="0"/>
        <w:jc w:val="both"/>
        <w:rPr>
          <w:sz w:val="18"/>
          <w:szCs w:val="18"/>
          <w:lang w:val="es-ES_tradnl" w:eastAsia="es-ES"/>
        </w:rPr>
      </w:pPr>
      <w:r w:rsidRPr="00597B83">
        <w:rPr>
          <w:sz w:val="18"/>
          <w:szCs w:val="18"/>
          <w:lang w:val="es-ES_tradnl" w:eastAsia="es-ES"/>
        </w:rPr>
        <w:t xml:space="preserve">- </w:t>
      </w:r>
      <w:proofErr w:type="spellStart"/>
      <w:r w:rsidRPr="00597B83">
        <w:rPr>
          <w:sz w:val="18"/>
          <w:szCs w:val="18"/>
          <w:lang w:val="es-ES_tradnl" w:eastAsia="es-ES"/>
        </w:rPr>
        <w:t>Cuter</w:t>
      </w:r>
      <w:proofErr w:type="spellEnd"/>
    </w:p>
    <w:p w14:paraId="1F51182C" w14:textId="77777777" w:rsidR="005005AA" w:rsidRPr="00597B83" w:rsidRDefault="005005AA" w:rsidP="00420029">
      <w:pPr>
        <w:widowControl w:val="0"/>
        <w:spacing w:after="0"/>
        <w:jc w:val="both"/>
        <w:rPr>
          <w:sz w:val="18"/>
          <w:szCs w:val="18"/>
          <w:lang w:val="es-ES_tradnl" w:eastAsia="es-ES"/>
        </w:rPr>
      </w:pPr>
      <w:r w:rsidRPr="00597B83">
        <w:rPr>
          <w:sz w:val="18"/>
          <w:szCs w:val="18"/>
          <w:lang w:val="es-ES_tradnl" w:eastAsia="es-ES"/>
        </w:rPr>
        <w:t xml:space="preserve">- </w:t>
      </w:r>
      <w:proofErr w:type="spellStart"/>
      <w:r w:rsidRPr="00597B83">
        <w:rPr>
          <w:sz w:val="18"/>
          <w:szCs w:val="18"/>
          <w:lang w:val="es-ES_tradnl" w:eastAsia="es-ES"/>
        </w:rPr>
        <w:t>Lapiz</w:t>
      </w:r>
      <w:proofErr w:type="spellEnd"/>
    </w:p>
    <w:p w14:paraId="051910BA" w14:textId="77777777" w:rsidR="005005AA" w:rsidRPr="00597B83" w:rsidRDefault="005005AA" w:rsidP="00420029">
      <w:pPr>
        <w:widowControl w:val="0"/>
        <w:spacing w:after="0"/>
        <w:jc w:val="both"/>
        <w:rPr>
          <w:sz w:val="18"/>
          <w:szCs w:val="18"/>
          <w:lang w:val="es-ES_tradnl" w:eastAsia="es-ES"/>
        </w:rPr>
      </w:pPr>
      <w:r w:rsidRPr="00597B83">
        <w:rPr>
          <w:sz w:val="18"/>
          <w:szCs w:val="18"/>
          <w:lang w:val="es-ES_tradnl" w:eastAsia="es-ES"/>
        </w:rPr>
        <w:t>- Adhesivo</w:t>
      </w:r>
    </w:p>
    <w:p w14:paraId="2DA360A6" w14:textId="77777777" w:rsidR="005005AA" w:rsidRPr="00597B83" w:rsidRDefault="005005AA" w:rsidP="00420029">
      <w:pPr>
        <w:widowControl w:val="0"/>
        <w:spacing w:after="0"/>
        <w:jc w:val="both"/>
        <w:rPr>
          <w:sz w:val="18"/>
          <w:szCs w:val="18"/>
          <w:lang w:val="es-ES_tradnl" w:eastAsia="es-ES"/>
        </w:rPr>
      </w:pPr>
      <w:r w:rsidRPr="00597B83">
        <w:rPr>
          <w:b/>
          <w:sz w:val="18"/>
          <w:szCs w:val="18"/>
          <w:lang w:val="es-ES_tradnl" w:eastAsia="es-ES"/>
        </w:rPr>
        <w:t>3.</w:t>
      </w:r>
      <w:r w:rsidRPr="00597B83">
        <w:rPr>
          <w:b/>
          <w:sz w:val="18"/>
          <w:szCs w:val="18"/>
          <w:lang w:val="es-ES_tradnl" w:eastAsia="es-ES"/>
        </w:rPr>
        <w:tab/>
        <w:t>FORMA DE EJECUCION</w:t>
      </w:r>
    </w:p>
    <w:p w14:paraId="6FBF992B" w14:textId="77777777" w:rsidR="005005AA" w:rsidRPr="00597B83" w:rsidRDefault="005005AA" w:rsidP="00420029">
      <w:pPr>
        <w:widowControl w:val="0"/>
        <w:spacing w:after="0"/>
        <w:jc w:val="both"/>
        <w:rPr>
          <w:sz w:val="18"/>
          <w:szCs w:val="18"/>
          <w:lang w:val="es-ES_tradnl" w:eastAsia="es-ES"/>
        </w:rPr>
      </w:pPr>
      <w:r w:rsidRPr="00597B83">
        <w:rPr>
          <w:sz w:val="18"/>
          <w:szCs w:val="18"/>
          <w:lang w:val="es-ES_tradnl" w:eastAsia="es-ES"/>
        </w:rPr>
        <w:t>El ambiente donde colocará el piso debe encontrarse libre de humedad, se recomienda colocar el piso laminado al finalizar la obra, y una vez que se haya terminado con la construcción húmeda.</w:t>
      </w:r>
    </w:p>
    <w:p w14:paraId="2463F0CC" w14:textId="77777777" w:rsidR="005005AA" w:rsidRPr="00597B83" w:rsidRDefault="005005AA" w:rsidP="00420029">
      <w:pPr>
        <w:widowControl w:val="0"/>
        <w:spacing w:after="0"/>
        <w:jc w:val="both"/>
        <w:rPr>
          <w:sz w:val="18"/>
          <w:szCs w:val="18"/>
          <w:lang w:val="es-ES_tradnl" w:eastAsia="es-ES"/>
        </w:rPr>
      </w:pPr>
      <w:r w:rsidRPr="00597B83">
        <w:rPr>
          <w:sz w:val="18"/>
          <w:szCs w:val="18"/>
          <w:lang w:val="es-ES_tradnl" w:eastAsia="es-ES"/>
        </w:rPr>
        <w:t>El piso base debe estar absolutamente limpio y liso antes de colocar el piso flotante.</w:t>
      </w:r>
    </w:p>
    <w:p w14:paraId="2919846C" w14:textId="77777777" w:rsidR="005005AA" w:rsidRPr="00597B83" w:rsidRDefault="005005AA" w:rsidP="00420029">
      <w:pPr>
        <w:widowControl w:val="0"/>
        <w:spacing w:after="0"/>
        <w:jc w:val="both"/>
        <w:rPr>
          <w:sz w:val="18"/>
          <w:szCs w:val="18"/>
          <w:lang w:val="es-ES_tradnl" w:eastAsia="es-ES"/>
        </w:rPr>
      </w:pPr>
      <w:r w:rsidRPr="00597B83">
        <w:rPr>
          <w:sz w:val="18"/>
          <w:szCs w:val="18"/>
          <w:lang w:val="es-ES_tradnl" w:eastAsia="es-ES"/>
        </w:rPr>
        <w:t>Se coloca el film de polietileno de 200 micrones y manta de 2 mm</w:t>
      </w:r>
    </w:p>
    <w:p w14:paraId="52F9F38F" w14:textId="77777777" w:rsidR="005005AA" w:rsidRPr="00597B83" w:rsidRDefault="005005AA" w:rsidP="00420029">
      <w:pPr>
        <w:widowControl w:val="0"/>
        <w:spacing w:after="0"/>
        <w:jc w:val="both"/>
        <w:rPr>
          <w:sz w:val="18"/>
          <w:szCs w:val="18"/>
          <w:lang w:val="es-ES_tradnl" w:eastAsia="es-ES"/>
        </w:rPr>
      </w:pPr>
      <w:r w:rsidRPr="00597B83">
        <w:rPr>
          <w:sz w:val="18"/>
          <w:szCs w:val="18"/>
          <w:lang w:val="es-ES_tradnl" w:eastAsia="es-ES"/>
        </w:rPr>
        <w:t xml:space="preserve">Se debe dejar siempre una separación de expansión del material en todas las paredes de 8 a 10 </w:t>
      </w:r>
      <w:proofErr w:type="spellStart"/>
      <w:r w:rsidRPr="00597B83">
        <w:rPr>
          <w:sz w:val="18"/>
          <w:szCs w:val="18"/>
          <w:lang w:val="es-ES_tradnl" w:eastAsia="es-ES"/>
        </w:rPr>
        <w:t>mm.</w:t>
      </w:r>
      <w:proofErr w:type="spellEnd"/>
      <w:r w:rsidRPr="00597B83">
        <w:rPr>
          <w:sz w:val="18"/>
          <w:szCs w:val="18"/>
          <w:lang w:val="es-ES_tradnl" w:eastAsia="es-ES"/>
        </w:rPr>
        <w:t xml:space="preserve"> También debe dejarse una separación alrededor de los caños o en los umbrales, y debajo de los marcos de las puertas.</w:t>
      </w:r>
    </w:p>
    <w:p w14:paraId="5A0183FF" w14:textId="77777777" w:rsidR="005005AA" w:rsidRPr="00597B83" w:rsidRDefault="005005AA" w:rsidP="00420029">
      <w:pPr>
        <w:widowControl w:val="0"/>
        <w:spacing w:after="0"/>
        <w:jc w:val="both"/>
        <w:rPr>
          <w:sz w:val="18"/>
          <w:szCs w:val="18"/>
          <w:lang w:val="es-ES_tradnl" w:eastAsia="es-ES"/>
        </w:rPr>
      </w:pPr>
      <w:r w:rsidRPr="00597B83">
        <w:rPr>
          <w:sz w:val="18"/>
          <w:szCs w:val="18"/>
          <w:lang w:val="es-ES_tradnl" w:eastAsia="es-ES"/>
        </w:rPr>
        <w:t xml:space="preserve">El piso se coloca en forma flotante: sólo se pegan las </w:t>
      </w:r>
      <w:proofErr w:type="gramStart"/>
      <w:r w:rsidRPr="00597B83">
        <w:rPr>
          <w:sz w:val="18"/>
          <w:szCs w:val="18"/>
          <w:lang w:val="es-ES_tradnl" w:eastAsia="es-ES"/>
        </w:rPr>
        <w:t>partes macho</w:t>
      </w:r>
      <w:proofErr w:type="gramEnd"/>
      <w:r w:rsidRPr="00597B83">
        <w:rPr>
          <w:sz w:val="18"/>
          <w:szCs w:val="18"/>
          <w:lang w:val="es-ES_tradnl" w:eastAsia="es-ES"/>
        </w:rPr>
        <w:t xml:space="preserve"> con las hembra. Las tablas no deben fijarse al piso base con pegamento, clavos o en cualquier otra forma (por ejemplo, topes de puerta). El piso debe poder expandirse o contraerse en todas las direcciones.</w:t>
      </w:r>
    </w:p>
    <w:p w14:paraId="0731BFAE" w14:textId="77777777" w:rsidR="005005AA" w:rsidRPr="00597B83" w:rsidRDefault="005005AA" w:rsidP="00420029">
      <w:pPr>
        <w:widowControl w:val="0"/>
        <w:spacing w:after="0"/>
        <w:jc w:val="both"/>
        <w:rPr>
          <w:sz w:val="18"/>
          <w:szCs w:val="18"/>
          <w:lang w:val="es-ES_tradnl" w:eastAsia="es-ES"/>
        </w:rPr>
      </w:pPr>
      <w:r w:rsidRPr="00597B83">
        <w:rPr>
          <w:sz w:val="18"/>
          <w:szCs w:val="18"/>
          <w:lang w:val="es-ES_tradnl" w:eastAsia="es-ES"/>
        </w:rPr>
        <w:t>En donde sea posible, deje separaciones, por ejemplo, en los umbrales de las puertas y arcos de los ambientes. Estas separaciones se recubren con un perfil que no está fijado al piso laminado s</w:t>
      </w:r>
      <w:r w:rsidR="00861368" w:rsidRPr="00597B83">
        <w:rPr>
          <w:sz w:val="18"/>
          <w:szCs w:val="18"/>
          <w:lang w:val="es-ES_tradnl" w:eastAsia="es-ES"/>
        </w:rPr>
        <w:t xml:space="preserve">ino al piso base. Las juntas de </w:t>
      </w:r>
      <w:r w:rsidRPr="00597B83">
        <w:rPr>
          <w:sz w:val="18"/>
          <w:szCs w:val="18"/>
          <w:lang w:val="es-ES_tradnl" w:eastAsia="es-ES"/>
        </w:rPr>
        <w:t>expansión / dilatación deberían insertarse entre los ambientes así como también en todos los ambientes con un área de colocación de más de 10 m de largo (con las tablas colocadas de manera longitudinal) o de más de 8 m de ancho (con las tablas dispuestas en forma lateral). Colocar siempre las tablas de izquierda a derecha y con la parte hembra enfrentada a la pared.</w:t>
      </w:r>
    </w:p>
    <w:p w14:paraId="1A933B39" w14:textId="77777777" w:rsidR="005005AA" w:rsidRPr="00597B83" w:rsidRDefault="005005AA" w:rsidP="00420029">
      <w:pPr>
        <w:widowControl w:val="0"/>
        <w:spacing w:after="0"/>
        <w:jc w:val="both"/>
        <w:rPr>
          <w:sz w:val="18"/>
          <w:szCs w:val="18"/>
          <w:lang w:val="es-ES_tradnl" w:eastAsia="es-ES"/>
        </w:rPr>
      </w:pPr>
      <w:r w:rsidRPr="00597B83">
        <w:rPr>
          <w:b/>
          <w:sz w:val="18"/>
          <w:szCs w:val="18"/>
          <w:lang w:val="es-ES_tradnl" w:eastAsia="es-ES"/>
        </w:rPr>
        <w:t>4.</w:t>
      </w:r>
      <w:r w:rsidRPr="00597B83">
        <w:rPr>
          <w:b/>
          <w:sz w:val="18"/>
          <w:szCs w:val="18"/>
          <w:lang w:val="es-ES_tradnl" w:eastAsia="es-ES"/>
        </w:rPr>
        <w:tab/>
        <w:t>MEDICION</w:t>
      </w:r>
    </w:p>
    <w:p w14:paraId="1D53B859" w14:textId="77777777" w:rsidR="005005AA" w:rsidRPr="00597B83" w:rsidRDefault="005005AA" w:rsidP="00420029">
      <w:pPr>
        <w:widowControl w:val="0"/>
        <w:spacing w:after="0"/>
        <w:jc w:val="both"/>
        <w:rPr>
          <w:sz w:val="18"/>
          <w:szCs w:val="18"/>
          <w:lang w:val="es-ES_tradnl" w:eastAsia="es-ES"/>
        </w:rPr>
      </w:pPr>
      <w:r w:rsidRPr="00597B83">
        <w:rPr>
          <w:sz w:val="18"/>
          <w:szCs w:val="18"/>
          <w:lang w:val="es-ES_tradnl" w:eastAsia="es-ES"/>
        </w:rPr>
        <w:t>Este ítem se medirá en metros cuadrados.</w:t>
      </w:r>
    </w:p>
    <w:p w14:paraId="2FD4027A" w14:textId="77777777" w:rsidR="005005AA" w:rsidRPr="00597B83" w:rsidRDefault="005005AA" w:rsidP="00420029">
      <w:pPr>
        <w:widowControl w:val="0"/>
        <w:spacing w:after="0"/>
        <w:jc w:val="both"/>
        <w:rPr>
          <w:sz w:val="18"/>
          <w:szCs w:val="18"/>
          <w:lang w:val="es-ES_tradnl" w:eastAsia="es-ES"/>
        </w:rPr>
      </w:pPr>
      <w:r w:rsidRPr="00597B83">
        <w:rPr>
          <w:b/>
          <w:sz w:val="18"/>
          <w:szCs w:val="18"/>
          <w:lang w:val="es-ES_tradnl" w:eastAsia="es-ES"/>
        </w:rPr>
        <w:t>5.</w:t>
      </w:r>
      <w:r w:rsidRPr="00597B83">
        <w:rPr>
          <w:b/>
          <w:sz w:val="18"/>
          <w:szCs w:val="18"/>
          <w:lang w:val="es-ES_tradnl" w:eastAsia="es-ES"/>
        </w:rPr>
        <w:tab/>
        <w:t>FORMA DE PAGO</w:t>
      </w:r>
    </w:p>
    <w:p w14:paraId="736FDB7B" w14:textId="77777777" w:rsidR="005005AA" w:rsidRPr="00597B83" w:rsidRDefault="005005AA" w:rsidP="00420029">
      <w:pPr>
        <w:widowControl w:val="0"/>
        <w:tabs>
          <w:tab w:val="center" w:pos="4680"/>
        </w:tabs>
        <w:spacing w:after="0"/>
        <w:jc w:val="both"/>
        <w:rPr>
          <w:sz w:val="18"/>
          <w:szCs w:val="18"/>
          <w:lang w:val="es-ES_tradnl" w:eastAsia="es-ES"/>
        </w:rPr>
      </w:pPr>
      <w:r w:rsidRPr="00597B83">
        <w:rPr>
          <w:sz w:val="18"/>
          <w:szCs w:val="18"/>
          <w:lang w:val="es-ES_tradnl" w:eastAsia="es-ES"/>
        </w:rPr>
        <w:t>El pago por este trabajo se efectuará de acuerdo a los precios unitarios de la propuesta aceptada, que serán la compensación total por todos los materiales y actividades necesarias para la realización de este ítem.</w:t>
      </w:r>
      <w:r w:rsidRPr="00597B83">
        <w:rPr>
          <w:sz w:val="18"/>
          <w:szCs w:val="18"/>
          <w:lang w:val="es-ES_tradnl" w:eastAsia="es-ES"/>
        </w:rPr>
        <w:tab/>
      </w:r>
    </w:p>
    <w:p w14:paraId="254403BB" w14:textId="77777777" w:rsidR="00633059" w:rsidRDefault="00633059" w:rsidP="00420029">
      <w:pPr>
        <w:spacing w:after="0"/>
        <w:jc w:val="both"/>
        <w:rPr>
          <w:b/>
          <w:sz w:val="18"/>
          <w:szCs w:val="18"/>
        </w:rPr>
      </w:pPr>
    </w:p>
    <w:p w14:paraId="3D4FF520" w14:textId="77777777" w:rsidR="005005AA" w:rsidRPr="00597B83" w:rsidRDefault="005005AA" w:rsidP="00420029">
      <w:pPr>
        <w:spacing w:after="0"/>
        <w:jc w:val="both"/>
        <w:rPr>
          <w:b/>
          <w:sz w:val="18"/>
          <w:szCs w:val="18"/>
        </w:rPr>
      </w:pPr>
      <w:r w:rsidRPr="00597B83">
        <w:rPr>
          <w:b/>
          <w:sz w:val="18"/>
          <w:szCs w:val="18"/>
        </w:rPr>
        <w:t>REVESTIMIENTO DE CERAMICA PISOS</w:t>
      </w:r>
    </w:p>
    <w:p w14:paraId="3F7B9E72"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val="es-ES_tradnl" w:eastAsia="es-ES"/>
        </w:rPr>
      </w:pPr>
      <w:r w:rsidRPr="00597B83">
        <w:rPr>
          <w:kern w:val="28"/>
          <w:sz w:val="18"/>
          <w:szCs w:val="18"/>
          <w:lang w:val="es-ES_tradnl" w:eastAsia="es-ES"/>
        </w:rPr>
        <w:t>UNIDAD: M2</w:t>
      </w:r>
      <w:r w:rsidRPr="00597B83">
        <w:rPr>
          <w:kern w:val="28"/>
          <w:sz w:val="18"/>
          <w:szCs w:val="18"/>
          <w:lang w:val="es-ES_tradnl" w:eastAsia="es-ES"/>
        </w:rPr>
        <w:tab/>
        <w:t xml:space="preserve"> </w:t>
      </w:r>
    </w:p>
    <w:p w14:paraId="047A62BE"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662AD90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 refiere  a la colocación de cerámica esmaltada y carpeta de nivelación en los pisos de los ambientes que se indican en los planos.</w:t>
      </w:r>
    </w:p>
    <w:p w14:paraId="14D3EE3B"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2167125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proporcionará todos los materiales, herramientas y equipo necesarios para la ejecución de los trabajos, los mismos deberán ser aprobados por el Supervisor de Obra.</w:t>
      </w:r>
    </w:p>
    <w:p w14:paraId="0A387E3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lastRenderedPageBreak/>
        <w:t xml:space="preserve">El hormigón de cemento, arena y grava para la nivelación de los pisos  será de proporción 1:3:4. </w:t>
      </w:r>
    </w:p>
    <w:p w14:paraId="344DA95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El mortero de cemento y arena a emplearse para la colocación de las piezas de cerámica será de proporción 1:5. </w:t>
      </w:r>
    </w:p>
    <w:p w14:paraId="2266476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Las piezas de </w:t>
      </w:r>
      <w:proofErr w:type="gramStart"/>
      <w:r w:rsidRPr="00597B83">
        <w:rPr>
          <w:kern w:val="28"/>
          <w:sz w:val="18"/>
          <w:szCs w:val="18"/>
          <w:lang w:val="es-ES_tradnl" w:eastAsia="es-ES"/>
        </w:rPr>
        <w:t>cerámica  tendrán</w:t>
      </w:r>
      <w:proofErr w:type="gramEnd"/>
      <w:r w:rsidRPr="00597B83">
        <w:rPr>
          <w:kern w:val="28"/>
          <w:sz w:val="18"/>
          <w:szCs w:val="18"/>
          <w:lang w:val="es-ES_tradnl" w:eastAsia="es-ES"/>
        </w:rPr>
        <w:t xml:space="preserve"> un espesor mínimo de 7 </w:t>
      </w:r>
      <w:proofErr w:type="spellStart"/>
      <w:r w:rsidRPr="00597B83">
        <w:rPr>
          <w:kern w:val="28"/>
          <w:sz w:val="18"/>
          <w:szCs w:val="18"/>
          <w:lang w:val="es-ES_tradnl" w:eastAsia="es-ES"/>
        </w:rPr>
        <w:t>mm.</w:t>
      </w:r>
      <w:proofErr w:type="spellEnd"/>
      <w:r w:rsidRPr="00597B83">
        <w:rPr>
          <w:kern w:val="28"/>
          <w:sz w:val="18"/>
          <w:szCs w:val="18"/>
          <w:lang w:val="es-ES_tradnl" w:eastAsia="es-ES"/>
        </w:rPr>
        <w:t xml:space="preserve"> debiendo la calidad y el color de las mismas ser aprobados por el Supervisor de Obra.</w:t>
      </w:r>
    </w:p>
    <w:p w14:paraId="48CDD0E5"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1AD3CDE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Sobre la superficie se vaciará una capa de hormigón de 3 cm. de espesor la misma que deberá ser perfectamente nivelada.</w:t>
      </w:r>
    </w:p>
    <w:p w14:paraId="4A8F52F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Sobre la superficie de hormigón preparada como se tiene indicado, se colocará la cerámica con mortero de cemento y arena en proporción 1:5.</w:t>
      </w:r>
    </w:p>
    <w:p w14:paraId="776F8A9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Una vez colocadas las piezas de cerámica se realizarán las juntas entre piezas con lechada de cemento puro y ocre de buena calidad del mismo color  de la cerámica, aprobados por el Supervisor.</w:t>
      </w:r>
    </w:p>
    <w:p w14:paraId="0D2515D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deberá tomar precauciones para evitar el tránsito sobre la cerámica recién colocada mientras no haya transcurrido el período de fraguado en su integridad.</w:t>
      </w:r>
    </w:p>
    <w:p w14:paraId="62C43937"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r w:rsidRPr="00597B83">
        <w:rPr>
          <w:kern w:val="28"/>
          <w:sz w:val="18"/>
          <w:szCs w:val="18"/>
          <w:lang w:val="es-ES_tradnl" w:eastAsia="es-ES"/>
        </w:rPr>
        <w:t xml:space="preserve"> </w:t>
      </w:r>
    </w:p>
    <w:p w14:paraId="1CD3D7D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pisos se medirán en metros cuadrados tomando en cuenta solamente el área de trabajo neto ejecutado.</w:t>
      </w:r>
    </w:p>
    <w:p w14:paraId="060BF2F4"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137435B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Por la realización de este trabajo se pagará de acuerdo a los precios unitarios de la propuesta aceptada, que incluyen todos los materiales mano de obra, equipo y herramientas y actividades necesarias para la ejecución de este ítem.</w:t>
      </w:r>
    </w:p>
    <w:p w14:paraId="6C3C5982" w14:textId="77777777" w:rsidR="005005AA" w:rsidRPr="00597B83" w:rsidRDefault="005005AA" w:rsidP="00420029">
      <w:pPr>
        <w:pStyle w:val="Ttulo1"/>
        <w:spacing w:after="0"/>
        <w:rPr>
          <w:rFonts w:asciiTheme="minorHAnsi" w:hAnsiTheme="minorHAnsi"/>
          <w:sz w:val="18"/>
          <w:szCs w:val="18"/>
        </w:rPr>
      </w:pPr>
      <w:bookmarkStart w:id="28" w:name="_Toc150736347"/>
      <w:r w:rsidRPr="00597B83">
        <w:rPr>
          <w:rFonts w:asciiTheme="minorHAnsi" w:hAnsiTheme="minorHAnsi"/>
          <w:kern w:val="0"/>
          <w:sz w:val="18"/>
          <w:szCs w:val="18"/>
        </w:rPr>
        <w:t xml:space="preserve">REVESTIMIENTO Y </w:t>
      </w:r>
      <w:r w:rsidRPr="00597B83">
        <w:rPr>
          <w:rFonts w:asciiTheme="minorHAnsi" w:hAnsiTheme="minorHAnsi"/>
          <w:sz w:val="18"/>
          <w:szCs w:val="18"/>
        </w:rPr>
        <w:t>ZOCALOS DE MADERA</w:t>
      </w:r>
      <w:bookmarkEnd w:id="28"/>
      <w:r w:rsidRPr="00597B83">
        <w:rPr>
          <w:rFonts w:asciiTheme="minorHAnsi" w:hAnsiTheme="minorHAnsi"/>
          <w:sz w:val="18"/>
          <w:szCs w:val="18"/>
        </w:rPr>
        <w:t xml:space="preserve"> EN PAREDES</w:t>
      </w:r>
    </w:p>
    <w:p w14:paraId="6242AF62"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val="pt-BR" w:eastAsia="es-ES"/>
        </w:rPr>
      </w:pPr>
      <w:r w:rsidRPr="00597B83">
        <w:rPr>
          <w:kern w:val="28"/>
          <w:sz w:val="18"/>
          <w:szCs w:val="18"/>
          <w:lang w:val="pt-BR" w:eastAsia="es-ES"/>
        </w:rPr>
        <w:t>UNIDAD: M2, ML</w:t>
      </w:r>
      <w:r w:rsidRPr="00597B83">
        <w:rPr>
          <w:kern w:val="28"/>
          <w:sz w:val="18"/>
          <w:szCs w:val="18"/>
          <w:lang w:val="pt-BR" w:eastAsia="es-ES"/>
        </w:rPr>
        <w:tab/>
        <w:t xml:space="preserve"> </w:t>
      </w:r>
    </w:p>
    <w:p w14:paraId="334F36D1"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00F6BF3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 refiere a la colocación de revestimientos y zócalos de madera en todos los ambientes indicados en los planos.</w:t>
      </w:r>
    </w:p>
    <w:p w14:paraId="1511E81D"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6B02592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madera será de primera calidad, de 3 pulgadas de alto y tendrá el borde superior moldeado. El Contratista deberá someter una muestra de los mismos a la aprobación del Supervisor de Obra.</w:t>
      </w:r>
    </w:p>
    <w:p w14:paraId="54242B5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tacos serán de madera de primera clase y de 2" x 2" x 2".</w:t>
      </w:r>
    </w:p>
    <w:p w14:paraId="0A9F80F3"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2422A3A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Los tacos de madera en los que se atornillarán las maderas y </w:t>
      </w:r>
      <w:proofErr w:type="spellStart"/>
      <w:r w:rsidRPr="00597B83">
        <w:rPr>
          <w:kern w:val="28"/>
          <w:sz w:val="18"/>
          <w:szCs w:val="18"/>
          <w:lang w:val="es-ES_tradnl" w:eastAsia="es-ES"/>
        </w:rPr>
        <w:t>zocalos</w:t>
      </w:r>
      <w:proofErr w:type="spellEnd"/>
      <w:r w:rsidRPr="00597B83">
        <w:rPr>
          <w:kern w:val="28"/>
          <w:sz w:val="18"/>
          <w:szCs w:val="18"/>
          <w:lang w:val="es-ES_tradnl" w:eastAsia="es-ES"/>
        </w:rPr>
        <w:t xml:space="preserve"> serán colocados a distancias no mayores de 60 cm. Para fijarlos sólidamente dentro de los muros y tabiques se empleará yeso puro.</w:t>
      </w:r>
    </w:p>
    <w:p w14:paraId="5FEDDC9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tornillos que se emplearán para fijar los zócalos sólidamente a los tacos de madera serán de 1 1/2" de largo.</w:t>
      </w:r>
    </w:p>
    <w:p w14:paraId="433393C6"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2CB8D86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revestimientos de madera se medirán en metros cuadrados y los zócalos de  madera se medirán en metros lineales, tomando en cuenta solamente la longitud neta de trabajo ejecutado.</w:t>
      </w:r>
    </w:p>
    <w:p w14:paraId="4A52366A"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4EFE624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revestimientos de madera y zócalos serán ejecutados con materiales aprobados y en un todo de acuerdo con estas especificaciones medidos como se indica en el punto anterior, serán pagados al precio unitario de la propuesta aceptada. Este precio unitario será la compensación total por todos los materiales, herramientas, equipo y mano de obra que inciden en el costo de este trabajo.</w:t>
      </w:r>
    </w:p>
    <w:p w14:paraId="100D8C4C" w14:textId="77777777" w:rsidR="005005AA" w:rsidRPr="00597B83" w:rsidRDefault="005005AA" w:rsidP="00420029">
      <w:pPr>
        <w:keepNext/>
        <w:spacing w:before="240" w:after="0"/>
        <w:jc w:val="both"/>
        <w:outlineLvl w:val="0"/>
        <w:rPr>
          <w:b/>
          <w:bCs/>
          <w:kern w:val="28"/>
          <w:sz w:val="18"/>
          <w:szCs w:val="18"/>
          <w:lang w:val="es-ES_tradnl" w:eastAsia="es-ES"/>
        </w:rPr>
      </w:pPr>
      <w:r w:rsidRPr="00597B83">
        <w:rPr>
          <w:b/>
          <w:bCs/>
          <w:kern w:val="28"/>
          <w:sz w:val="18"/>
          <w:szCs w:val="18"/>
          <w:lang w:val="es-ES_tradnl" w:eastAsia="es-ES"/>
        </w:rPr>
        <w:t>REJILLA ECOLOGICA DE HORMIGON PARA CESPED</w:t>
      </w:r>
    </w:p>
    <w:p w14:paraId="72CC0A29" w14:textId="77777777" w:rsidR="005005AA" w:rsidRPr="00597B83" w:rsidRDefault="005005AA" w:rsidP="00420029">
      <w:pPr>
        <w:pBdr>
          <w:top w:val="single" w:sz="6" w:space="1" w:color="auto"/>
          <w:left w:val="single" w:sz="6" w:space="4" w:color="auto"/>
          <w:bottom w:val="single" w:sz="6" w:space="1" w:color="auto"/>
          <w:right w:val="single" w:sz="6" w:space="4" w:color="auto"/>
        </w:pBdr>
        <w:spacing w:after="0"/>
        <w:jc w:val="both"/>
        <w:rPr>
          <w:kern w:val="28"/>
          <w:sz w:val="18"/>
          <w:szCs w:val="18"/>
          <w:lang w:val="es-ES_tradnl" w:eastAsia="es-ES"/>
        </w:rPr>
      </w:pPr>
      <w:r w:rsidRPr="00597B83">
        <w:rPr>
          <w:kern w:val="28"/>
          <w:sz w:val="18"/>
          <w:szCs w:val="18"/>
          <w:lang w:val="es-ES_tradnl" w:eastAsia="es-ES"/>
        </w:rPr>
        <w:t>UNIDAD: M2</w:t>
      </w:r>
    </w:p>
    <w:p w14:paraId="18AEBCD6"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028F0DA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refiere a la instalación de losetas de hormigón tipo rejilla para césped en el área de parqueo, ítem que  deberá ser ejecutado de acuerdo a planos e instrucciones del supervisor de obra.</w:t>
      </w:r>
    </w:p>
    <w:p w14:paraId="450A6939"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3B738F18"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proporcionará todos los materiales, herramientas y equipo necesarios para la ejecución de los trabajos, los mismos deberán ser aprobados por el Supervisor de Obra.</w:t>
      </w:r>
    </w:p>
    <w:p w14:paraId="5B455EF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materiales a emplearse deberán ser de calidad de manera que aseguren la durabilidad y resistencia para el estacionamiento de vehículos.</w:t>
      </w:r>
    </w:p>
    <w:p w14:paraId="0F58FC0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estará obligado a reemplazar cualquier pieza que no se encuentre en perfectas condiciones, sin que pueda servir de justificación las causas que hubieran determinado el daño.</w:t>
      </w:r>
    </w:p>
    <w:p w14:paraId="63C876C5"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1C815D8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Excavar la profundidad necesaria para tener de 10 a 15 cm de material compactado, 4 cm de arena fina y 8 cm que es la aprox. la altura de la rejilla ecológica.</w:t>
      </w:r>
    </w:p>
    <w:p w14:paraId="29EEB8F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lastRenderedPageBreak/>
        <w:t>La rejilla ecológica necesita contención por sus bordes, por eso si el terreno donde se instalará no los tiene, hay que poner bordillos por el contorno.</w:t>
      </w:r>
    </w:p>
    <w:p w14:paraId="463AFEA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Vaciar la arena de fina en el terreno, esparcirla con el rastrillo, hasta lograr una altura de 4 cm. Esta capa no se debe compactar.</w:t>
      </w:r>
    </w:p>
    <w:p w14:paraId="6047159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Comenzar por una esquina la instalación de las rejillas, procurando no pisarlos recién acomodados. Moverlos con las manos hasta lograr que queden bien asentados y al nivel determinado.</w:t>
      </w:r>
    </w:p>
    <w:p w14:paraId="221531E8"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Echar tierra en los agujeros de las rejillas, barrer el suelo para que toda la tierra se vaya a los agujeros o las junturas entre bloques. La tierra debe cubrir un espacio de 5 cm aproximadamente. Poner semilla en los espacios y cubrir con más abono o compost, dejando 1 cm libre en el espacio libre.</w:t>
      </w:r>
    </w:p>
    <w:p w14:paraId="22284D2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Durante los primeros 20 días hay que mantener la tierra siempre húmeda, regando en forma de lluvia para que las semillas no se salgan de la tierra.</w:t>
      </w:r>
    </w:p>
    <w:p w14:paraId="7F2489A9"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37C216F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será medido en metros cuadrados.</w:t>
      </w:r>
    </w:p>
    <w:p w14:paraId="2BF73A2D"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467F984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pago correspondiente a este ítem se hará de acuerdo al precio unitario de la propuesta aceptada e incluirá la compensación total por materiales, herramientas, mano de obra y demás actividades para la ejecución de los trabajos.</w:t>
      </w:r>
    </w:p>
    <w:p w14:paraId="2801C405" w14:textId="77777777" w:rsidR="005005AA" w:rsidRPr="00597B83" w:rsidRDefault="005005AA" w:rsidP="00420029">
      <w:pPr>
        <w:pStyle w:val="Ttulo1"/>
        <w:spacing w:after="0"/>
        <w:rPr>
          <w:rFonts w:asciiTheme="minorHAnsi" w:hAnsiTheme="minorHAnsi"/>
          <w:sz w:val="18"/>
          <w:szCs w:val="18"/>
        </w:rPr>
      </w:pPr>
      <w:bookmarkStart w:id="29" w:name="_Toc150736275"/>
      <w:r w:rsidRPr="00597B83">
        <w:rPr>
          <w:rFonts w:asciiTheme="minorHAnsi" w:hAnsiTheme="minorHAnsi"/>
          <w:sz w:val="18"/>
          <w:szCs w:val="18"/>
        </w:rPr>
        <w:t>BOTAGUAS DE HORMIGON ARMADO</w:t>
      </w:r>
      <w:bookmarkEnd w:id="29"/>
    </w:p>
    <w:p w14:paraId="66C9C0B1"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eastAsia="es-ES"/>
        </w:rPr>
      </w:pPr>
      <w:r w:rsidRPr="00597B83">
        <w:rPr>
          <w:kern w:val="28"/>
          <w:sz w:val="18"/>
          <w:szCs w:val="18"/>
          <w:lang w:eastAsia="es-ES"/>
        </w:rPr>
        <w:t>UNIDAD: ML</w:t>
      </w:r>
      <w:r w:rsidRPr="00597B83">
        <w:rPr>
          <w:kern w:val="28"/>
          <w:sz w:val="18"/>
          <w:szCs w:val="18"/>
          <w:lang w:eastAsia="es-ES"/>
        </w:rPr>
        <w:tab/>
        <w:t xml:space="preserve"> </w:t>
      </w:r>
    </w:p>
    <w:p w14:paraId="64F22E13"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39DE7EB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Se refiere este ítem a todos las botaguas a construirse en el antepecho de ventanas hacia la fachada, de acuerdo a las dimensiones y diseño determinados en los planos </w:t>
      </w:r>
      <w:proofErr w:type="gramStart"/>
      <w:r w:rsidRPr="00597B83">
        <w:rPr>
          <w:kern w:val="28"/>
          <w:sz w:val="18"/>
          <w:szCs w:val="18"/>
          <w:lang w:val="es-ES_tradnl" w:eastAsia="es-ES"/>
        </w:rPr>
        <w:t>de  construcción</w:t>
      </w:r>
      <w:proofErr w:type="gramEnd"/>
      <w:r w:rsidRPr="00597B83">
        <w:rPr>
          <w:kern w:val="28"/>
          <w:sz w:val="18"/>
          <w:szCs w:val="18"/>
          <w:lang w:val="es-ES_tradnl" w:eastAsia="es-ES"/>
        </w:rPr>
        <w:t>, formulario de presentación de propuestas y/o instrucciones del Supervisor de Obra.</w:t>
      </w:r>
    </w:p>
    <w:p w14:paraId="27AF4CCE"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0B22420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utilizará hormigón armado con dosificación 1:2:3 (Cemento, arena grava</w:t>
      </w:r>
    </w:p>
    <w:p w14:paraId="3C4B82B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materiales a emplearse en la preparación del hormigón se conformarán estrictamente a lo especificado en lo que se refiere a la calidad de los mismos.</w:t>
      </w:r>
    </w:p>
    <w:p w14:paraId="37E2C2E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armadura consistirá en 2 barras longitudinales de diámetro 1/4" y barras transversales de 1/4" cada 25 cm.</w:t>
      </w:r>
    </w:p>
    <w:p w14:paraId="115D087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mezcla de terminación será de cemento y arena 1:1 más cemento blanco como colorante.</w:t>
      </w:r>
    </w:p>
    <w:p w14:paraId="391B900F"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7172517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Después de haberse colocado los marcos de las ventanas, se pondrá los encofrados para vaciar los botaguas. La cara superior tendrá una pendiente del 2%, la cara inferior tendrá un corta gotas a los 2 cm de la arista inferior, de una sección 1.5 x 1.5 cm en toda la longitud del botaguas y sin retorno hacia el muro.</w:t>
      </w:r>
    </w:p>
    <w:p w14:paraId="49ABF6A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Durante el vaciado se cuidará de que la armadura previamente amarrada quede al centro del botagua. Después del fraguado se aplicará la mano de revoque de terminación con plancha metálica para obtener una superficie lisa.</w:t>
      </w:r>
    </w:p>
    <w:p w14:paraId="652350BE"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16DD799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botaguas se medirán en metros lineales.</w:t>
      </w:r>
    </w:p>
    <w:p w14:paraId="498D82C5"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54DEAA4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botaguas ejecutados con materiales aprobados y en todo de acuerdo con estas especificaciones, medidos según lo previsto en el punto 4. (Medición) serán pagados a los precios unitarios de la propuesta aceptada para este ítem. Estos precios unitarios serán la compensación total por todos los materiales, equipo, herramientas y mano de obra que inciden en el costo de este trabajo.</w:t>
      </w:r>
    </w:p>
    <w:p w14:paraId="7D36BF5A" w14:textId="77777777" w:rsidR="005005AA" w:rsidRPr="00597B83" w:rsidRDefault="005005AA" w:rsidP="00420029">
      <w:pPr>
        <w:pStyle w:val="Ttulo1"/>
        <w:spacing w:after="0"/>
        <w:rPr>
          <w:rFonts w:asciiTheme="minorHAnsi" w:hAnsiTheme="minorHAnsi"/>
          <w:sz w:val="18"/>
          <w:szCs w:val="18"/>
        </w:rPr>
      </w:pPr>
      <w:bookmarkStart w:id="30" w:name="_Toc150736328"/>
      <w:r w:rsidRPr="00597B83">
        <w:rPr>
          <w:rFonts w:asciiTheme="minorHAnsi" w:hAnsiTheme="minorHAnsi"/>
          <w:sz w:val="18"/>
          <w:szCs w:val="18"/>
        </w:rPr>
        <w:t>REVESTIMIENTO DE AZULEJOS</w:t>
      </w:r>
      <w:bookmarkEnd w:id="30"/>
    </w:p>
    <w:p w14:paraId="3857D8EE"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val="es-ES_tradnl" w:eastAsia="es-ES"/>
        </w:rPr>
      </w:pPr>
      <w:r w:rsidRPr="00597B83">
        <w:rPr>
          <w:kern w:val="28"/>
          <w:sz w:val="18"/>
          <w:szCs w:val="18"/>
          <w:lang w:val="es-ES_tradnl" w:eastAsia="es-ES"/>
        </w:rPr>
        <w:t>UNIDAD: M2</w:t>
      </w:r>
      <w:r w:rsidRPr="00597B83">
        <w:rPr>
          <w:kern w:val="28"/>
          <w:sz w:val="18"/>
          <w:szCs w:val="18"/>
          <w:lang w:val="es-ES_tradnl" w:eastAsia="es-ES"/>
        </w:rPr>
        <w:tab/>
        <w:t xml:space="preserve"> </w:t>
      </w:r>
    </w:p>
    <w:p w14:paraId="1D29F868"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6E2B6E5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comprende el acabado con azulejos de las superficies indicadas en los planos y detalles.</w:t>
      </w:r>
    </w:p>
    <w:p w14:paraId="1335FC05"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191206A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proporcionará todos los materiales, herramientas y equipo necesarios para la ejecución de los trabajos, los mismos deberán ser aprobados por el Supervisor de Obra.</w:t>
      </w:r>
    </w:p>
    <w:p w14:paraId="6395653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mortero de cemento y arena fina a utilizarse será de proporción 1:3. El cemento blanco a emplearse será fresco y de producción reciente.</w:t>
      </w:r>
    </w:p>
    <w:p w14:paraId="7559E70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lastRenderedPageBreak/>
        <w:t>Los azulejos serán de color blanco o de color, tendrán 15 cm. por lado, de color homogéneo y su superficie esmaltada sin ondulaciones. Para las fajas de terminación se emplearán azulejos de cantos redondeados y azulejos de esquina donde fueran necesarios.</w:t>
      </w:r>
    </w:p>
    <w:p w14:paraId="150183F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Antes de la colocación de los azulejos, el contratista suministrará una muestra que deberá ser aprobada por el Supervisor de Obra.</w:t>
      </w:r>
    </w:p>
    <w:p w14:paraId="762F5A3D"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11A5BE0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piezas de azulejos se colocarán afirmándolas con mortero de cemento Portland y arena en proporción 1:3 debiendo obtenerse una nivelación perfecta. Una vez ejecutada la colocación de los azulejos se terminarán las juntas con una lechada de cemento blanco.</w:t>
      </w:r>
    </w:p>
    <w:p w14:paraId="1E7749A4"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6150D62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superficies revestidas con azulejos serán medidas en metros cuadrados tomando en cuenta solamente el área neta ejecutada.</w:t>
      </w:r>
    </w:p>
    <w:p w14:paraId="7535154C"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107EF11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revestimiento con azulejos ejecutados con materiales aprobados y en un todo de acuerdo a estas especificaciones, medidos según el punto 4 (Medición), serán pagados al precio unitario de la propuesta aceptada. Este precio unitario será compensación total por todos los materiales, herramientas, equipo y mano de obra que inciden en su costo.</w:t>
      </w:r>
    </w:p>
    <w:p w14:paraId="70F4733F" w14:textId="77777777" w:rsidR="005005AA" w:rsidRPr="00597B83" w:rsidRDefault="005005AA" w:rsidP="00420029">
      <w:pPr>
        <w:pStyle w:val="Ttulo1"/>
        <w:spacing w:after="0"/>
        <w:rPr>
          <w:rFonts w:asciiTheme="minorHAnsi" w:hAnsiTheme="minorHAnsi"/>
          <w:sz w:val="18"/>
          <w:szCs w:val="18"/>
        </w:rPr>
      </w:pPr>
      <w:bookmarkStart w:id="31" w:name="_Toc150736335"/>
      <w:r w:rsidRPr="00597B83">
        <w:rPr>
          <w:rFonts w:asciiTheme="minorHAnsi" w:hAnsiTheme="minorHAnsi"/>
          <w:sz w:val="18"/>
          <w:szCs w:val="18"/>
        </w:rPr>
        <w:t>PINTURA INTERIOR LATEX</w:t>
      </w:r>
      <w:bookmarkEnd w:id="31"/>
    </w:p>
    <w:p w14:paraId="6CF61AF1"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val="es-ES_tradnl" w:eastAsia="es-ES"/>
        </w:rPr>
      </w:pPr>
      <w:r w:rsidRPr="00597B83">
        <w:rPr>
          <w:kern w:val="28"/>
          <w:sz w:val="18"/>
          <w:szCs w:val="18"/>
          <w:lang w:val="es-ES_tradnl" w:eastAsia="es-ES"/>
        </w:rPr>
        <w:t>UNIDAD: M2</w:t>
      </w:r>
      <w:r w:rsidRPr="00597B83">
        <w:rPr>
          <w:kern w:val="28"/>
          <w:sz w:val="18"/>
          <w:szCs w:val="18"/>
          <w:lang w:val="es-ES_tradnl" w:eastAsia="es-ES"/>
        </w:rPr>
        <w:tab/>
        <w:t xml:space="preserve"> </w:t>
      </w:r>
    </w:p>
    <w:p w14:paraId="38746E7C"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65BF6A4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Todas las superficies de muros, cielos rasos, etc. Que deben ser terminados con la aplicación de pinturas, en conformidad con las instrucciones complementarias que el Supervisor de Obra pudiera dar.</w:t>
      </w:r>
    </w:p>
    <w:p w14:paraId="7B5D20D2"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3EC1223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Los materiales a utilizar serán: pintura </w:t>
      </w:r>
      <w:proofErr w:type="spellStart"/>
      <w:r w:rsidRPr="00597B83">
        <w:rPr>
          <w:kern w:val="28"/>
          <w:sz w:val="18"/>
          <w:szCs w:val="18"/>
          <w:lang w:val="es-ES_tradnl" w:eastAsia="es-ES"/>
        </w:rPr>
        <w:t>latex</w:t>
      </w:r>
      <w:proofErr w:type="spellEnd"/>
      <w:r w:rsidRPr="00597B83">
        <w:rPr>
          <w:kern w:val="28"/>
          <w:sz w:val="18"/>
          <w:szCs w:val="18"/>
          <w:lang w:val="es-ES_tradnl" w:eastAsia="es-ES"/>
        </w:rPr>
        <w:t xml:space="preserve"> sobre muros enlucidos con yeso (interior), de marca reconocida, suministrada en el envase original de fábrica. No se aceptara emplear pintura preparada en obra.</w:t>
      </w:r>
    </w:p>
    <w:p w14:paraId="124B1AB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someterá una muestra de todos los materiales que se propone emplear a la aprobación del Supervisor de Obra, con anterioridad a la iniciación  de cualquier trabajo de pintura.</w:t>
      </w:r>
    </w:p>
    <w:p w14:paraId="664C7375"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1DF64A5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Previo a la aplicación de la pintura, el Supervisor de Obra deberá aprobar superficie que recibirá este tratamiento.</w:t>
      </w:r>
    </w:p>
    <w:p w14:paraId="0C8DADBE" w14:textId="77777777" w:rsidR="005005AA" w:rsidRPr="00597B83" w:rsidRDefault="006A6A68" w:rsidP="00420029">
      <w:pPr>
        <w:spacing w:after="0"/>
        <w:jc w:val="both"/>
        <w:rPr>
          <w:kern w:val="28"/>
          <w:sz w:val="18"/>
          <w:szCs w:val="18"/>
          <w:lang w:val="es-ES_tradnl" w:eastAsia="es-ES"/>
        </w:rPr>
      </w:pPr>
      <w:r w:rsidRPr="00597B83">
        <w:rPr>
          <w:kern w:val="28"/>
          <w:sz w:val="18"/>
          <w:szCs w:val="18"/>
          <w:lang w:val="es-ES_tradnl" w:eastAsia="es-ES"/>
        </w:rPr>
        <w:t>T</w:t>
      </w:r>
      <w:r w:rsidR="005005AA" w:rsidRPr="00597B83">
        <w:rPr>
          <w:kern w:val="28"/>
          <w:sz w:val="18"/>
          <w:szCs w:val="18"/>
          <w:lang w:val="es-ES_tradnl" w:eastAsia="es-ES"/>
        </w:rPr>
        <w:t>odas las superficies que deban pintarse se prepararán corrigiendo los defectos, manchas o asperezas que pudieran haber en revoques de muros y cielos.</w:t>
      </w:r>
    </w:p>
    <w:p w14:paraId="324EFAD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Dentro de lo posible y si el supervisor de obra recomienda, debe terminarse una mano de pintura en toda la obra, antes de aplicar la siguiente.</w:t>
      </w:r>
    </w:p>
    <w:p w14:paraId="1AFAA38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No se permitirá el uso de pintura espesa para tapar poros, grietas u otros defectos. Se deberá efectuar una limpieza diaria de los lugares curados o reconstruidos antes de dar inicio a la pintura. Se cuidará especialmente que el recorte quede bien limpio y perfecto con las pinturas.</w:t>
      </w:r>
    </w:p>
    <w:p w14:paraId="1C60A1E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primera mano se imprimirá a brocha, las siguientes a rodillo con una textura granulada menuda.</w:t>
      </w:r>
    </w:p>
    <w:p w14:paraId="422FDA4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Donde se constate o se sospeche la presencia de hongos, la superficie será lavada con una solución de detergente y la superficie será lavada después prolijamente con agua pura.</w:t>
      </w:r>
    </w:p>
    <w:p w14:paraId="40D6D5C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Posteriormente se aplicará con brocha una solución fungicida. Una vez secados los parámetros, estos estarán en condiciones de recibir la pintura.</w:t>
      </w:r>
    </w:p>
    <w:p w14:paraId="0CD4EFC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Previo a la aplicación de la pintura, el Supervisor de Obra deberá aprobar la superficie que recibirá este tratamiento.</w:t>
      </w:r>
    </w:p>
    <w:p w14:paraId="5FFFFBD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Primeramente se aplicará una mano de sellador de paredes y cuando esta se encuentre totalmente seca se aplicarán dos manos de pintura de color a elección del Supervisor de Obra, si estas resultasen insuficientes se aplicará una tercera mano final.</w:t>
      </w:r>
    </w:p>
    <w:p w14:paraId="7A6C35D2"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2459C2A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será medido en metros cuadrados, previa verificación en metraje y calidad por el Supervisor de Obra.</w:t>
      </w:r>
    </w:p>
    <w:p w14:paraId="228C98BF"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06CC8D5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 pagará de acuerdo al precio unitario de la propuesta aceptada que incluye la compensación total por todos los materiales herramientas, mano de obra y actividades necesarias para la ejecución de este trabajo.</w:t>
      </w:r>
    </w:p>
    <w:p w14:paraId="7056EDB0" w14:textId="77777777" w:rsidR="005005AA" w:rsidRPr="00597B83" w:rsidRDefault="005005AA" w:rsidP="00420029">
      <w:pPr>
        <w:pStyle w:val="Ttulo1"/>
        <w:spacing w:after="0"/>
        <w:rPr>
          <w:rFonts w:asciiTheme="minorHAnsi" w:hAnsiTheme="minorHAnsi"/>
          <w:sz w:val="18"/>
          <w:szCs w:val="18"/>
        </w:rPr>
      </w:pPr>
      <w:bookmarkStart w:id="32" w:name="_Toc150736333"/>
      <w:r w:rsidRPr="00597B83">
        <w:rPr>
          <w:rFonts w:asciiTheme="minorHAnsi" w:hAnsiTheme="minorHAnsi"/>
          <w:sz w:val="18"/>
          <w:szCs w:val="18"/>
        </w:rPr>
        <w:t xml:space="preserve">PINTURA AL OLEO </w:t>
      </w:r>
      <w:bookmarkEnd w:id="32"/>
    </w:p>
    <w:p w14:paraId="51E963C9"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eastAsia="es-ES"/>
        </w:rPr>
      </w:pPr>
      <w:r w:rsidRPr="00597B83">
        <w:rPr>
          <w:kern w:val="28"/>
          <w:sz w:val="18"/>
          <w:szCs w:val="18"/>
          <w:lang w:eastAsia="es-ES"/>
        </w:rPr>
        <w:t>UNIDAD: M2</w:t>
      </w:r>
      <w:r w:rsidRPr="00597B83">
        <w:rPr>
          <w:kern w:val="28"/>
          <w:sz w:val="18"/>
          <w:szCs w:val="18"/>
          <w:lang w:eastAsia="es-ES"/>
        </w:rPr>
        <w:tab/>
      </w:r>
    </w:p>
    <w:p w14:paraId="01A5F0C3"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r w:rsidRPr="00597B83">
        <w:rPr>
          <w:kern w:val="28"/>
          <w:sz w:val="18"/>
          <w:szCs w:val="18"/>
          <w:lang w:val="es-ES_tradnl" w:eastAsia="es-ES"/>
        </w:rPr>
        <w:t xml:space="preserve"> </w:t>
      </w:r>
    </w:p>
    <w:p w14:paraId="56121B0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lastRenderedPageBreak/>
        <w:t>Este ítem se refiere al pintado de muros con pintura al óleo.</w:t>
      </w:r>
    </w:p>
    <w:p w14:paraId="0FA4434D"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2BB698C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proporcionará todos los materiales, herramientas y equipo necesarios para la ejecución de los trabajos, los mismos deberán ser aprobados por el Supervisor de Obra.</w:t>
      </w:r>
    </w:p>
    <w:p w14:paraId="171089F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pintura al óleo será de primera calidad y de marca industrial reconocida. Está deberá suministrarse en el envase original de fábrica.</w:t>
      </w:r>
    </w:p>
    <w:p w14:paraId="7088FFD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No se permitirá emplear pintura preparada en la obra.</w:t>
      </w:r>
    </w:p>
    <w:p w14:paraId="52CB259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colores y tonalidades de todas las pinturas a emplearse serán los que indique el Supervisor de Obra.</w:t>
      </w:r>
    </w:p>
    <w:p w14:paraId="566E912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presentará una muestra de todos los materiales que se propone emplear al Supervisor de Obra con anterioridad a la iniciación de cualquier trabajo.</w:t>
      </w:r>
    </w:p>
    <w:p w14:paraId="6AC2BFC8"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4C44543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Antes de aplicar la pintura en paredes y cielos rasos de ambientes interiores, el Supervisor de obra aprobará todas las superficies que recibirán este tratamiento.</w:t>
      </w:r>
    </w:p>
    <w:p w14:paraId="745FA5C8"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Posteriormente se aplicará una mano de sellador de paredes, la misma que se dejará secar completamente.</w:t>
      </w:r>
    </w:p>
    <w:p w14:paraId="1467E7C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Luego se procederá a la aplicación de una primera mano de pintura al óleo y cuando se encuentre totalmente seca, se aplicarán las capas o manos de pintura necesarias para lograr un acabado ideal.      </w:t>
      </w:r>
    </w:p>
    <w:p w14:paraId="7132F249"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4A85E18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 medirá en metros cuadrados, en muros se tomará en cuenta jambas, dinteles y alfeizares.</w:t>
      </w:r>
    </w:p>
    <w:p w14:paraId="0D2A5143"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2B7C40E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Por este trabajo se pagará de acuerdo al precio unitario de la propuesta aceptada, que incluye la compensación total por todos los materiales herramientas y mano de obra y actividades necesarias para la ejecución de este ítem.</w:t>
      </w:r>
    </w:p>
    <w:p w14:paraId="58D35F72" w14:textId="77777777" w:rsidR="005005AA" w:rsidRPr="00597B83" w:rsidRDefault="005005AA" w:rsidP="00420029">
      <w:pPr>
        <w:pStyle w:val="Ttulo1"/>
        <w:spacing w:after="0"/>
        <w:rPr>
          <w:rFonts w:asciiTheme="minorHAnsi" w:hAnsiTheme="minorHAnsi"/>
          <w:sz w:val="18"/>
          <w:szCs w:val="18"/>
        </w:rPr>
      </w:pPr>
      <w:bookmarkStart w:id="33" w:name="_Toc150736336"/>
      <w:r w:rsidRPr="00597B83">
        <w:rPr>
          <w:rFonts w:asciiTheme="minorHAnsi" w:hAnsiTheme="minorHAnsi"/>
          <w:sz w:val="18"/>
          <w:szCs w:val="18"/>
        </w:rPr>
        <w:t>PINTURA EXTERIOR LATEX</w:t>
      </w:r>
      <w:bookmarkEnd w:id="33"/>
    </w:p>
    <w:p w14:paraId="40017DB8"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val="es-ES_tradnl" w:eastAsia="es-ES"/>
        </w:rPr>
      </w:pPr>
      <w:r w:rsidRPr="00597B83">
        <w:rPr>
          <w:kern w:val="28"/>
          <w:sz w:val="18"/>
          <w:szCs w:val="18"/>
          <w:lang w:val="es-ES_tradnl" w:eastAsia="es-ES"/>
        </w:rPr>
        <w:t>UNIDAD: M2</w:t>
      </w:r>
      <w:r w:rsidRPr="00597B83">
        <w:rPr>
          <w:kern w:val="28"/>
          <w:sz w:val="18"/>
          <w:szCs w:val="18"/>
          <w:lang w:val="es-ES_tradnl" w:eastAsia="es-ES"/>
        </w:rPr>
        <w:tab/>
        <w:t xml:space="preserve"> </w:t>
      </w:r>
    </w:p>
    <w:p w14:paraId="1440C580"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13E5882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Este ítem se refiere a la aplicación de pinturas, sobre las superficies de paredes externas, de acuerdo a lo establecido en el formulario de presentación de propuestas y/o instrucciones del Supervisor de Obra. </w:t>
      </w:r>
    </w:p>
    <w:p w14:paraId="67A62DE4"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6D3B7438"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diferentes tipos de pinturas, tanto por su composición, como por el acabado final que se desea obtener, se especificarán en el formulario de presentación de propuestas.</w:t>
      </w:r>
    </w:p>
    <w:p w14:paraId="1CE673D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emplearan solamente pinturas cuya calidad y marca esté garantizada por un certificado de fábrica.</w:t>
      </w:r>
    </w:p>
    <w:p w14:paraId="4FF7D84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elección de colores o matices será atribución del Supervisor de Obra, con la debida anticipación, las muestras correspondientes a los tipos de pintura indicados en los formularios de presentación de propuestas.</w:t>
      </w:r>
    </w:p>
    <w:p w14:paraId="7231D4D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Para la elección de colores, el Contratista presentará al Supervisor de Obra, con la debida anticipación, las muestras correspondientes a los tipos de pintura indicados en los formularios de presentación de propuestas.</w:t>
      </w:r>
    </w:p>
    <w:p w14:paraId="7CBF384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Para cada tipo de pintura, se empleará el diluyente especificado por el fabricante.</w:t>
      </w:r>
    </w:p>
    <w:p w14:paraId="4EDE3B6E"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3E9AC3C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Con anterioridad a la aplicación de la pintura en paredes externas, se corregirán todas las irregularidades que pudiera presentar el mortero de cemento, mediante un lijado minucioso, dando además el acabado final y adecuado a los detalles de las instalaciones.</w:t>
      </w:r>
    </w:p>
    <w:p w14:paraId="52547FF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Luego se </w:t>
      </w:r>
      <w:proofErr w:type="spellStart"/>
      <w:r w:rsidRPr="00597B83">
        <w:rPr>
          <w:kern w:val="28"/>
          <w:sz w:val="18"/>
          <w:szCs w:val="18"/>
          <w:lang w:val="es-ES_tradnl" w:eastAsia="es-ES"/>
        </w:rPr>
        <w:t>masillarán</w:t>
      </w:r>
      <w:proofErr w:type="spellEnd"/>
      <w:r w:rsidRPr="00597B83">
        <w:rPr>
          <w:kern w:val="28"/>
          <w:sz w:val="18"/>
          <w:szCs w:val="18"/>
          <w:lang w:val="es-ES_tradnl" w:eastAsia="es-ES"/>
        </w:rPr>
        <w:t xml:space="preserve"> las irregularidades y a continuación se aplicará una mano de imprimante o de cola debidamente templada, la misma que se dejara secar completamente.</w:t>
      </w:r>
    </w:p>
    <w:p w14:paraId="0EBDA05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Una vez seca la mano de imprimante o de cola, se aplicará la primera mano de pintura y cuando esta se encuentre seca se aplicarán tantas manos de pintura como sean necesarias, hasta dejar superficies totalmente cubiertas en forma uniforme y homogénea en color y acabado.</w:t>
      </w:r>
    </w:p>
    <w:p w14:paraId="1BBDD8C5"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5D31ADE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pintura exterior será medida en metros cuadrados, tomando en cuenta únicamente las superficies netas ejecutadas, descontándose todos los vanos de puertas, ventanas y otros, pero sí se incluirán las superficies netas de las jambas.</w:t>
      </w:r>
    </w:p>
    <w:p w14:paraId="55E90A19"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68354E1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ejecutado en un todo de acuerdo con los planos y las presentes especificaciones, medido según lo señalado y aprobado  por el Supervisor de Obra, será pagado a los precios unitarios de la propuesta aceptada.</w:t>
      </w:r>
    </w:p>
    <w:p w14:paraId="6002204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Dichos precios serán compensación total por los materiales, mano de obra, herramientas, equipo y otros gastos necesarios para la adecuada y correcta ejecución de los trabajos.</w:t>
      </w:r>
    </w:p>
    <w:p w14:paraId="4C9DF02E" w14:textId="77777777" w:rsidR="005005AA" w:rsidRPr="00597B83" w:rsidRDefault="005005AA" w:rsidP="00420029">
      <w:pPr>
        <w:pStyle w:val="Ttulo1"/>
        <w:spacing w:after="0"/>
        <w:rPr>
          <w:rFonts w:asciiTheme="minorHAnsi" w:hAnsiTheme="minorHAnsi"/>
          <w:sz w:val="18"/>
          <w:szCs w:val="18"/>
        </w:rPr>
      </w:pPr>
      <w:bookmarkStart w:id="34" w:name="_Toc150736279"/>
      <w:r w:rsidRPr="00597B83">
        <w:rPr>
          <w:rFonts w:asciiTheme="minorHAnsi" w:hAnsiTheme="minorHAnsi"/>
          <w:sz w:val="18"/>
          <w:szCs w:val="18"/>
        </w:rPr>
        <w:lastRenderedPageBreak/>
        <w:t>CIELO FALSO</w:t>
      </w:r>
      <w:bookmarkEnd w:id="34"/>
      <w:r w:rsidRPr="00597B83">
        <w:rPr>
          <w:rFonts w:asciiTheme="minorHAnsi" w:hAnsiTheme="minorHAnsi"/>
          <w:sz w:val="18"/>
          <w:szCs w:val="18"/>
        </w:rPr>
        <w:t xml:space="preserve"> DRYWALL Y CIELO FALSO PLACAS AMSTRONG</w:t>
      </w:r>
    </w:p>
    <w:p w14:paraId="6213F61E"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eastAsia="es-ES"/>
        </w:rPr>
      </w:pPr>
      <w:r w:rsidRPr="00597B83">
        <w:rPr>
          <w:kern w:val="28"/>
          <w:sz w:val="18"/>
          <w:szCs w:val="18"/>
          <w:lang w:eastAsia="es-ES"/>
        </w:rPr>
        <w:t>UNIDAD: M2</w:t>
      </w:r>
      <w:r w:rsidRPr="00597B83">
        <w:rPr>
          <w:kern w:val="28"/>
          <w:sz w:val="18"/>
          <w:szCs w:val="18"/>
          <w:lang w:eastAsia="es-ES"/>
        </w:rPr>
        <w:tab/>
        <w:t xml:space="preserve"> </w:t>
      </w:r>
    </w:p>
    <w:p w14:paraId="32D5BBD5"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4C93B98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Este ítem comprende la construcción de cielos falsos de </w:t>
      </w:r>
      <w:proofErr w:type="spellStart"/>
      <w:r w:rsidRPr="00597B83">
        <w:rPr>
          <w:kern w:val="28"/>
          <w:sz w:val="18"/>
          <w:szCs w:val="18"/>
          <w:lang w:val="es-ES_tradnl" w:eastAsia="es-ES"/>
        </w:rPr>
        <w:t>drywall</w:t>
      </w:r>
      <w:proofErr w:type="spellEnd"/>
      <w:r w:rsidRPr="00597B83">
        <w:rPr>
          <w:kern w:val="28"/>
          <w:sz w:val="18"/>
          <w:szCs w:val="18"/>
          <w:lang w:val="es-ES_tradnl" w:eastAsia="es-ES"/>
        </w:rPr>
        <w:t xml:space="preserve"> y de placas tipo </w:t>
      </w:r>
      <w:proofErr w:type="spellStart"/>
      <w:r w:rsidRPr="00597B83">
        <w:rPr>
          <w:kern w:val="28"/>
          <w:sz w:val="18"/>
          <w:szCs w:val="18"/>
          <w:lang w:val="es-ES_tradnl" w:eastAsia="es-ES"/>
        </w:rPr>
        <w:t>amstrong</w:t>
      </w:r>
      <w:proofErr w:type="spellEnd"/>
      <w:r w:rsidRPr="00597B83">
        <w:rPr>
          <w:kern w:val="28"/>
          <w:sz w:val="18"/>
          <w:szCs w:val="18"/>
          <w:lang w:val="es-ES_tradnl" w:eastAsia="es-ES"/>
        </w:rPr>
        <w:t xml:space="preserve"> en los ambientes indicados en los planos o el detalle de obras en completo de acuerdo con estas especificaciones.</w:t>
      </w:r>
    </w:p>
    <w:p w14:paraId="5A41B0D5"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2529C31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yeso cartón y/o las placas a emplearse será de calidad. No presentará rajaduras. Con anterioridad al suministro se presentará al Supervisor de Obra una muestra de este material para su aprobación.</w:t>
      </w:r>
    </w:p>
    <w:p w14:paraId="4E2DBF17"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4C08B39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ejecutará un entramado de sujeción de las placas a una distancia especificada en los planos de construcción.</w:t>
      </w:r>
    </w:p>
    <w:p w14:paraId="04DF7B36"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0C866CA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cielos falsos ejecutados en el interior del edificio se medirán en metros cuadrados tomando en cuenta solamente el área neta de trabajo ejecutado.</w:t>
      </w:r>
    </w:p>
    <w:p w14:paraId="1C04338B"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683A174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Los cielos falsos ejecutados con materiales aprobados  y en todo de acuerdo con estas especificaciones, medidos según lo previsto en Medición, serán pagados al precio unitario de la propuesta aceptada. Este precio unitario será compensación total por todos los materiales, equipo, herramientas y mano de obra que inciden en el costo de este trabajo.  </w:t>
      </w:r>
    </w:p>
    <w:p w14:paraId="179C49C7" w14:textId="77777777" w:rsidR="005005AA" w:rsidRPr="00597B83" w:rsidRDefault="005005AA" w:rsidP="00420029">
      <w:pPr>
        <w:pStyle w:val="Ttulo1"/>
        <w:spacing w:after="0"/>
        <w:rPr>
          <w:rFonts w:asciiTheme="minorHAnsi" w:hAnsiTheme="minorHAnsi"/>
          <w:sz w:val="18"/>
          <w:szCs w:val="18"/>
        </w:rPr>
      </w:pPr>
      <w:r w:rsidRPr="00597B83">
        <w:rPr>
          <w:rFonts w:asciiTheme="minorHAnsi" w:hAnsiTheme="minorHAnsi"/>
          <w:sz w:val="18"/>
          <w:szCs w:val="18"/>
        </w:rPr>
        <w:t>CIELO FALSO ACRILICO TRAGALUZ</w:t>
      </w:r>
    </w:p>
    <w:p w14:paraId="61C70D3D"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val="es-ES_tradnl" w:eastAsia="es-ES"/>
        </w:rPr>
      </w:pPr>
      <w:r w:rsidRPr="00597B83">
        <w:rPr>
          <w:kern w:val="28"/>
          <w:sz w:val="18"/>
          <w:szCs w:val="18"/>
          <w:lang w:val="es-ES_tradnl" w:eastAsia="es-ES"/>
        </w:rPr>
        <w:t>UNIDAD: M2</w:t>
      </w:r>
      <w:r w:rsidRPr="00597B83">
        <w:rPr>
          <w:kern w:val="28"/>
          <w:sz w:val="18"/>
          <w:szCs w:val="18"/>
          <w:lang w:val="es-ES_tradnl" w:eastAsia="es-ES"/>
        </w:rPr>
        <w:tab/>
        <w:t xml:space="preserve"> </w:t>
      </w:r>
    </w:p>
    <w:p w14:paraId="2C53D4F9"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271E18F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Este ítem se refiere a la construcción de cielo falso de </w:t>
      </w:r>
      <w:proofErr w:type="spellStart"/>
      <w:r w:rsidRPr="00597B83">
        <w:rPr>
          <w:kern w:val="28"/>
          <w:sz w:val="18"/>
          <w:szCs w:val="18"/>
          <w:lang w:val="es-ES_tradnl" w:eastAsia="es-ES"/>
        </w:rPr>
        <w:t>acrrilico</w:t>
      </w:r>
      <w:proofErr w:type="spellEnd"/>
      <w:r w:rsidRPr="00597B83">
        <w:rPr>
          <w:kern w:val="28"/>
          <w:sz w:val="18"/>
          <w:szCs w:val="18"/>
          <w:lang w:val="es-ES_tradnl" w:eastAsia="es-ES"/>
        </w:rPr>
        <w:t xml:space="preserve"> para luz </w:t>
      </w:r>
      <w:proofErr w:type="spellStart"/>
      <w:r w:rsidRPr="00597B83">
        <w:rPr>
          <w:kern w:val="28"/>
          <w:sz w:val="18"/>
          <w:szCs w:val="18"/>
          <w:lang w:val="es-ES_tradnl" w:eastAsia="es-ES"/>
        </w:rPr>
        <w:t>zenital</w:t>
      </w:r>
      <w:proofErr w:type="spellEnd"/>
      <w:r w:rsidRPr="00597B83">
        <w:rPr>
          <w:kern w:val="28"/>
          <w:sz w:val="18"/>
          <w:szCs w:val="18"/>
          <w:lang w:val="es-ES_tradnl" w:eastAsia="es-ES"/>
        </w:rPr>
        <w:t xml:space="preserve"> en los ambientes que se indican en los planos.</w:t>
      </w:r>
    </w:p>
    <w:p w14:paraId="48AFB024"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17051FB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acr</w:t>
      </w:r>
      <w:r w:rsidR="00B53273" w:rsidRPr="00597B83">
        <w:rPr>
          <w:kern w:val="28"/>
          <w:sz w:val="18"/>
          <w:szCs w:val="18"/>
          <w:lang w:val="es-ES_tradnl" w:eastAsia="es-ES"/>
        </w:rPr>
        <w:t>í</w:t>
      </w:r>
      <w:r w:rsidRPr="00597B83">
        <w:rPr>
          <w:kern w:val="28"/>
          <w:sz w:val="18"/>
          <w:szCs w:val="18"/>
          <w:lang w:val="es-ES_tradnl" w:eastAsia="es-ES"/>
        </w:rPr>
        <w:t>lico a utilizarse será de primera calidad y de las dimensiones indicadas en los planos.</w:t>
      </w:r>
    </w:p>
    <w:p w14:paraId="3A9E394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perfiles de hierro a emplearse según los detalles constructivos, deberán ser nuevos y estarán libres de defectos y rajaduras como también de oxidación.</w:t>
      </w:r>
    </w:p>
    <w:p w14:paraId="6308EA94"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681C250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La colocación de los acrílicos se realizará encima del perfil indicado sobre el que se asentarán. </w:t>
      </w:r>
      <w:proofErr w:type="gramStart"/>
      <w:r w:rsidRPr="00597B83">
        <w:rPr>
          <w:kern w:val="28"/>
          <w:sz w:val="18"/>
          <w:szCs w:val="18"/>
          <w:lang w:val="es-ES_tradnl" w:eastAsia="es-ES"/>
        </w:rPr>
        <w:t>El interior de los tragaluces tendrán</w:t>
      </w:r>
      <w:proofErr w:type="gramEnd"/>
      <w:r w:rsidRPr="00597B83">
        <w:rPr>
          <w:kern w:val="28"/>
          <w:sz w:val="18"/>
          <w:szCs w:val="18"/>
          <w:lang w:val="es-ES_tradnl" w:eastAsia="es-ES"/>
        </w:rPr>
        <w:t xml:space="preserve"> un revoque de estuco sobre maderamen y malla de alambre y pintura </w:t>
      </w:r>
      <w:proofErr w:type="spellStart"/>
      <w:r w:rsidRPr="00597B83">
        <w:rPr>
          <w:kern w:val="28"/>
          <w:sz w:val="18"/>
          <w:szCs w:val="18"/>
          <w:lang w:val="es-ES_tradnl" w:eastAsia="es-ES"/>
        </w:rPr>
        <w:t>latex</w:t>
      </w:r>
      <w:proofErr w:type="spellEnd"/>
      <w:r w:rsidRPr="00597B83">
        <w:rPr>
          <w:kern w:val="28"/>
          <w:sz w:val="18"/>
          <w:szCs w:val="18"/>
          <w:lang w:val="es-ES_tradnl" w:eastAsia="es-ES"/>
        </w:rPr>
        <w:t xml:space="preserve"> color blanco.</w:t>
      </w:r>
    </w:p>
    <w:p w14:paraId="1AC561A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perfiles llevarán una mano de pintura anticorrosiva y pintura de color a elección del Supervisor de Obra.</w:t>
      </w:r>
    </w:p>
    <w:p w14:paraId="213FEA8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perfiles irán sujetos al maderamen del cielo raso firmemente.</w:t>
      </w:r>
    </w:p>
    <w:p w14:paraId="2C162DD7"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69E96C4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construcción de los tragaluces se medirá en metros cuadrados.</w:t>
      </w:r>
    </w:p>
    <w:p w14:paraId="3AEC5542"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178FA0E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tragaluces construidas con materiales aprobados, de acuerdo a especificaciones y a señaladas y medida según el punto anterior, será pagada según el precio unitario de la propuesta aceptada para el ítem.</w:t>
      </w:r>
    </w:p>
    <w:p w14:paraId="7C1D05F9" w14:textId="77777777" w:rsidR="005005AA" w:rsidRPr="00597B83" w:rsidRDefault="005005AA" w:rsidP="00420029">
      <w:pPr>
        <w:pStyle w:val="Ttulo1"/>
        <w:spacing w:after="0"/>
        <w:rPr>
          <w:rFonts w:asciiTheme="minorHAnsi" w:hAnsiTheme="minorHAnsi"/>
          <w:sz w:val="18"/>
          <w:szCs w:val="18"/>
        </w:rPr>
      </w:pPr>
      <w:bookmarkStart w:id="35" w:name="_Toc150736389"/>
      <w:r w:rsidRPr="00597B83">
        <w:rPr>
          <w:rFonts w:asciiTheme="minorHAnsi" w:hAnsiTheme="minorHAnsi"/>
          <w:sz w:val="18"/>
          <w:szCs w:val="18"/>
        </w:rPr>
        <w:t>DIVISIONES DE VIDRIO TEMPLADO</w:t>
      </w:r>
      <w:bookmarkEnd w:id="35"/>
      <w:r w:rsidRPr="00597B83">
        <w:rPr>
          <w:rFonts w:asciiTheme="minorHAnsi" w:hAnsiTheme="minorHAnsi"/>
          <w:sz w:val="18"/>
          <w:szCs w:val="18"/>
        </w:rPr>
        <w:t xml:space="preserve"> CON ESMERILADO</w:t>
      </w:r>
    </w:p>
    <w:p w14:paraId="007B20EA"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val="es-ES_tradnl" w:eastAsia="es-ES"/>
        </w:rPr>
      </w:pPr>
      <w:r w:rsidRPr="00597B83">
        <w:rPr>
          <w:kern w:val="28"/>
          <w:sz w:val="18"/>
          <w:szCs w:val="18"/>
          <w:lang w:val="es-ES_tradnl" w:eastAsia="es-ES"/>
        </w:rPr>
        <w:t>TAMBIEN PARA PUERTA DE VIDRIO TEMPLADO CON ESMERILADO</w:t>
      </w:r>
    </w:p>
    <w:p w14:paraId="0EAA6370"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val="es-ES_tradnl" w:eastAsia="es-ES"/>
        </w:rPr>
      </w:pPr>
      <w:r w:rsidRPr="00597B83">
        <w:rPr>
          <w:kern w:val="28"/>
          <w:sz w:val="18"/>
          <w:szCs w:val="18"/>
          <w:lang w:val="es-ES_tradnl" w:eastAsia="es-ES"/>
        </w:rPr>
        <w:t>UNIDAD: M2</w:t>
      </w:r>
      <w:r w:rsidRPr="00597B83">
        <w:rPr>
          <w:kern w:val="28"/>
          <w:sz w:val="18"/>
          <w:szCs w:val="18"/>
          <w:lang w:val="es-ES_tradnl" w:eastAsia="es-ES"/>
        </w:rPr>
        <w:tab/>
        <w:t xml:space="preserve"> </w:t>
      </w:r>
    </w:p>
    <w:p w14:paraId="39B57C88"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02773F4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 refiere a la provisión y colocación de vidrio templado en los lugares especificados en planos.</w:t>
      </w:r>
    </w:p>
    <w:p w14:paraId="33C2EB5F"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57CC62E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proporcionará todos los materiales, herramientas y equipo necesarios para la ejecución de los trabajos, los mismos deberán ser aprobados por el Supervisor de Obra.</w:t>
      </w:r>
    </w:p>
    <w:p w14:paraId="56FBC62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Será vidrio templado de primera calidad, especificado y certificado por el fabricante cumpliendo normas de calidad y seguridad.</w:t>
      </w:r>
    </w:p>
    <w:p w14:paraId="13EED9B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Contemplará </w:t>
      </w:r>
      <w:proofErr w:type="spellStart"/>
      <w:r w:rsidRPr="00597B83">
        <w:rPr>
          <w:kern w:val="28"/>
          <w:sz w:val="18"/>
          <w:szCs w:val="18"/>
          <w:lang w:val="es-ES_tradnl" w:eastAsia="es-ES"/>
        </w:rPr>
        <w:t>sticker</w:t>
      </w:r>
      <w:proofErr w:type="spellEnd"/>
      <w:r w:rsidRPr="00597B83">
        <w:rPr>
          <w:kern w:val="28"/>
          <w:sz w:val="18"/>
          <w:szCs w:val="18"/>
          <w:lang w:val="es-ES_tradnl" w:eastAsia="es-ES"/>
        </w:rPr>
        <w:t xml:space="preserve"> esmerilado en las áreas aprobadas por la Supervisión.</w:t>
      </w:r>
    </w:p>
    <w:p w14:paraId="4D23C0E9"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6FAC8CA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Será la descrita y recomendada por el fabricante.  </w:t>
      </w:r>
    </w:p>
    <w:p w14:paraId="499CAC9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Contemplará todos los accesorios de sujeción, así como rieles, picaportes, bisagras, jaladores en puestos, chapas, etc. para un acabado perfecto.</w:t>
      </w:r>
    </w:p>
    <w:p w14:paraId="1A97346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En los lugares especificados por el Supervisor de obra se colocará el </w:t>
      </w:r>
      <w:proofErr w:type="spellStart"/>
      <w:r w:rsidRPr="00597B83">
        <w:rPr>
          <w:kern w:val="28"/>
          <w:sz w:val="18"/>
          <w:szCs w:val="18"/>
          <w:lang w:val="es-ES_tradnl" w:eastAsia="es-ES"/>
        </w:rPr>
        <w:t>sticker</w:t>
      </w:r>
      <w:proofErr w:type="spellEnd"/>
      <w:r w:rsidRPr="00597B83">
        <w:rPr>
          <w:kern w:val="28"/>
          <w:sz w:val="18"/>
          <w:szCs w:val="18"/>
          <w:lang w:val="es-ES_tradnl" w:eastAsia="es-ES"/>
        </w:rPr>
        <w:t xml:space="preserve"> esmerilado.</w:t>
      </w:r>
    </w:p>
    <w:p w14:paraId="35C1B7FF"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63BC790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lastRenderedPageBreak/>
        <w:t>Será medido por m2</w:t>
      </w:r>
    </w:p>
    <w:p w14:paraId="507C78CE"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5233608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pago de este ítem se efectuará de acuerdo a precios unitarios de la propuesta aceptada. El precio será la compensación total por todos los materiales, herramientas y actividades necesarias para la ejecución de este trabajo.</w:t>
      </w:r>
    </w:p>
    <w:p w14:paraId="180C331B" w14:textId="77777777" w:rsidR="005005AA" w:rsidRPr="00597B83" w:rsidRDefault="005005AA" w:rsidP="00420029">
      <w:pPr>
        <w:pStyle w:val="Ttulo1"/>
        <w:spacing w:after="0"/>
        <w:rPr>
          <w:rFonts w:asciiTheme="minorHAnsi" w:hAnsiTheme="minorHAnsi"/>
          <w:sz w:val="18"/>
          <w:szCs w:val="18"/>
        </w:rPr>
      </w:pPr>
      <w:bookmarkStart w:id="36" w:name="_Toc150736373"/>
      <w:r w:rsidRPr="00597B83">
        <w:rPr>
          <w:rFonts w:asciiTheme="minorHAnsi" w:hAnsiTheme="minorHAnsi"/>
          <w:sz w:val="18"/>
          <w:szCs w:val="18"/>
        </w:rPr>
        <w:t xml:space="preserve">PUERTA CONTRAPLACADA </w:t>
      </w:r>
      <w:bookmarkEnd w:id="36"/>
      <w:r w:rsidRPr="00597B83">
        <w:rPr>
          <w:rFonts w:asciiTheme="minorHAnsi" w:hAnsiTheme="minorHAnsi"/>
          <w:sz w:val="18"/>
          <w:szCs w:val="18"/>
        </w:rPr>
        <w:t>DE MADERA</w:t>
      </w:r>
    </w:p>
    <w:p w14:paraId="27114E87"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val="es-ES_tradnl" w:eastAsia="es-ES"/>
        </w:rPr>
      </w:pPr>
      <w:r w:rsidRPr="00597B83">
        <w:rPr>
          <w:kern w:val="28"/>
          <w:sz w:val="18"/>
          <w:szCs w:val="18"/>
          <w:lang w:val="es-ES_tradnl" w:eastAsia="es-ES"/>
        </w:rPr>
        <w:t>UNIDAD: M2</w:t>
      </w:r>
      <w:r w:rsidRPr="00597B83">
        <w:rPr>
          <w:kern w:val="28"/>
          <w:sz w:val="18"/>
          <w:szCs w:val="18"/>
          <w:lang w:val="es-ES_tradnl" w:eastAsia="es-ES"/>
        </w:rPr>
        <w:tab/>
        <w:t xml:space="preserve"> </w:t>
      </w:r>
    </w:p>
    <w:p w14:paraId="5DFE61F7"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0301212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comprende la provisión y colocación en obra de las puertas de madera de tipo placa  de acuerdo a las dimensiones y forma especificados en los planos.</w:t>
      </w:r>
    </w:p>
    <w:p w14:paraId="5D621954"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177299E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proporcionará todos los materiales, herramientas y equipo necesarios para la ejecución de los trabajos, los mismos deberán ser aprobados por el Supervisor de Obra.</w:t>
      </w:r>
    </w:p>
    <w:p w14:paraId="2286794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emplearán materiales de primera clase, la madera a emplear para los marcos será completamente seca y seleccionada sin ojos ni otras fallas.</w:t>
      </w:r>
    </w:p>
    <w:p w14:paraId="1BE83EA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Las puertas serán ejecutadas de acuerdo a las dimensiones y especificaciones de los planos cuidando su correcta construcción y la calidad de la </w:t>
      </w:r>
      <w:proofErr w:type="spellStart"/>
      <w:r w:rsidRPr="00597B83">
        <w:rPr>
          <w:kern w:val="28"/>
          <w:sz w:val="18"/>
          <w:szCs w:val="18"/>
          <w:lang w:val="es-ES_tradnl" w:eastAsia="es-ES"/>
        </w:rPr>
        <w:t>venesta</w:t>
      </w:r>
      <w:proofErr w:type="spellEnd"/>
      <w:r w:rsidRPr="00597B83">
        <w:rPr>
          <w:kern w:val="28"/>
          <w:sz w:val="18"/>
          <w:szCs w:val="18"/>
          <w:lang w:val="es-ES_tradnl" w:eastAsia="es-ES"/>
        </w:rPr>
        <w:t>.</w:t>
      </w:r>
    </w:p>
    <w:p w14:paraId="37B8C25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La </w:t>
      </w:r>
      <w:proofErr w:type="spellStart"/>
      <w:r w:rsidRPr="00597B83">
        <w:rPr>
          <w:kern w:val="28"/>
          <w:sz w:val="18"/>
          <w:szCs w:val="18"/>
          <w:lang w:val="es-ES_tradnl" w:eastAsia="es-ES"/>
        </w:rPr>
        <w:t>venesta</w:t>
      </w:r>
      <w:proofErr w:type="spellEnd"/>
      <w:r w:rsidRPr="00597B83">
        <w:rPr>
          <w:kern w:val="28"/>
          <w:sz w:val="18"/>
          <w:szCs w:val="18"/>
          <w:lang w:val="es-ES_tradnl" w:eastAsia="es-ES"/>
        </w:rPr>
        <w:t xml:space="preserve"> utilizada en las puertas será de 4 </w:t>
      </w:r>
      <w:proofErr w:type="spellStart"/>
      <w:r w:rsidRPr="00597B83">
        <w:rPr>
          <w:kern w:val="28"/>
          <w:sz w:val="18"/>
          <w:szCs w:val="18"/>
          <w:lang w:val="es-ES_tradnl" w:eastAsia="es-ES"/>
        </w:rPr>
        <w:t>mm.</w:t>
      </w:r>
      <w:proofErr w:type="spellEnd"/>
      <w:r w:rsidRPr="00597B83">
        <w:rPr>
          <w:kern w:val="28"/>
          <w:sz w:val="18"/>
          <w:szCs w:val="18"/>
          <w:lang w:val="es-ES_tradnl" w:eastAsia="es-ES"/>
        </w:rPr>
        <w:t xml:space="preserve"> de espesor mara colocándose </w:t>
      </w:r>
      <w:proofErr w:type="gramStart"/>
      <w:r w:rsidRPr="00597B83">
        <w:rPr>
          <w:kern w:val="28"/>
          <w:sz w:val="18"/>
          <w:szCs w:val="18"/>
          <w:lang w:val="es-ES_tradnl" w:eastAsia="es-ES"/>
        </w:rPr>
        <w:t>con  hoja</w:t>
      </w:r>
      <w:proofErr w:type="gramEnd"/>
      <w:r w:rsidRPr="00597B83">
        <w:rPr>
          <w:kern w:val="28"/>
          <w:sz w:val="18"/>
          <w:szCs w:val="18"/>
          <w:lang w:val="es-ES_tradnl" w:eastAsia="es-ES"/>
        </w:rPr>
        <w:t xml:space="preserve"> entera en cada cara y en ningún caso se aceptarán retazos unidos. </w:t>
      </w:r>
    </w:p>
    <w:p w14:paraId="46057C58"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marcos de la puerta deberán ser hechos con madera mara de 2" x 4" trabajados en materiales de primera.</w:t>
      </w:r>
    </w:p>
    <w:p w14:paraId="5B8020E5"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5D7AE4B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colocación se ceñirá estrictamente a los planos de detalle y a las instrucciones escritas por el Supervisor de Obra.</w:t>
      </w:r>
    </w:p>
    <w:p w14:paraId="4EA5B738"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A tiempo de revocar las jambas de las puertas se colocarán tacos de madera cuyo número será de cuatro en cada puerta, sobre estos tacos, que serán del mismo ancho que la jamba se fijarán fuertemente los marcos, empleando tornillos de 3". Toda la carpintería deberá tener un acabado perfecto debiendo lijarse perfectamente todas las superficies, las mismas que posteriormente serán bañadas con aceite de linaza caliente extendiendo dicho baño a los marcos.</w:t>
      </w:r>
    </w:p>
    <w:p w14:paraId="4672BEA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hojas de las puertas serán fijadas mediante tres bisagras dobles de 4".</w:t>
      </w:r>
    </w:p>
    <w:p w14:paraId="3B08E84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responsabilidad del Contratista será comprobar en obra gruesa las dimensiones de los vanos donde se colocarán los marcos, debiendo corregir cualquier discrepancia, previa consulta con el Supervisor de Obra; igual cuidado deberá tener a fin de que las hojas cierren exactamente en sus respectivos marcos.</w:t>
      </w:r>
    </w:p>
    <w:p w14:paraId="5FC4D7CB"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1D97705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carpintería de madera será medida en metros cuadrados, la medición incluirá el ancho de marcos y hojas.</w:t>
      </w:r>
    </w:p>
    <w:p w14:paraId="55BCD101"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47AAFDB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carpintería de madera construida con materiales aprobados, de acuerdo a especificaciones ya señaladas y medida según el punto anterior será pagada según el precio unitario de la propuesta aceptada. El precio unitario comprende: Materiales, mano de obra, herramientas, etc.</w:t>
      </w:r>
    </w:p>
    <w:p w14:paraId="05D3191D" w14:textId="77777777" w:rsidR="005005AA" w:rsidRPr="00597B83" w:rsidRDefault="005005AA" w:rsidP="00420029">
      <w:pPr>
        <w:keepNext/>
        <w:spacing w:before="240" w:after="0"/>
        <w:outlineLvl w:val="0"/>
        <w:rPr>
          <w:b/>
          <w:kern w:val="28"/>
          <w:sz w:val="18"/>
          <w:szCs w:val="18"/>
          <w:lang w:val="es-ES_tradnl" w:eastAsia="es-ES"/>
        </w:rPr>
      </w:pPr>
      <w:bookmarkStart w:id="37" w:name="_Toc150736379"/>
      <w:r w:rsidRPr="00597B83">
        <w:rPr>
          <w:b/>
          <w:kern w:val="28"/>
          <w:sz w:val="18"/>
          <w:szCs w:val="18"/>
          <w:lang w:val="es-ES_tradnl" w:eastAsia="es-ES"/>
        </w:rPr>
        <w:t>PUERTA TABLERO DE MADERA</w:t>
      </w:r>
      <w:bookmarkEnd w:id="37"/>
    </w:p>
    <w:p w14:paraId="0E772EA7"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val="es-ES_tradnl" w:eastAsia="es-ES"/>
        </w:rPr>
      </w:pPr>
      <w:r w:rsidRPr="00597B83">
        <w:rPr>
          <w:kern w:val="28"/>
          <w:sz w:val="18"/>
          <w:szCs w:val="18"/>
          <w:lang w:val="es-ES_tradnl" w:eastAsia="es-ES"/>
        </w:rPr>
        <w:t>UNIDAD: M2</w:t>
      </w:r>
      <w:r w:rsidRPr="00597B83">
        <w:rPr>
          <w:kern w:val="28"/>
          <w:sz w:val="18"/>
          <w:szCs w:val="18"/>
          <w:lang w:val="es-ES_tradnl" w:eastAsia="es-ES"/>
        </w:rPr>
        <w:tab/>
        <w:t xml:space="preserve"> </w:t>
      </w:r>
    </w:p>
    <w:p w14:paraId="0D456A3A"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3B08F75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 refiere a la provisión y colocación de puertas de madera.</w:t>
      </w:r>
    </w:p>
    <w:p w14:paraId="62053D8F"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7E17944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proporcionará todos los materiales, herramientas y equipo necesarios para la ejecución de los trabajos, los mismos deberán ser aprobados por el Supervisor de Obra.</w:t>
      </w:r>
    </w:p>
    <w:p w14:paraId="69A149C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madera a utilizarse será de primera calidad, seca, sin defectos como nudos, rajaduras, picaduras, etc.</w:t>
      </w:r>
    </w:p>
    <w:p w14:paraId="6B974DA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bisagras serán dobles, de 4". El Contratista deberá presentar una muestra de las bisagras para aprobación del supervisor de obra.</w:t>
      </w:r>
    </w:p>
    <w:p w14:paraId="268ABFA9"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33E76EA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marcos de las puertas, serán construidos siguiendo estrictamente las indicaciones de los planos y detalles respectivos.</w:t>
      </w:r>
    </w:p>
    <w:p w14:paraId="508D5968"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marcos serán colocados en los vanos fijándolos primeramente y sin debilitar los muros o miembros estructurales.</w:t>
      </w:r>
    </w:p>
    <w:p w14:paraId="59ABC8F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hojas de las puertas serán ajustadas a los marcos mediante tres bisagras de 4".</w:t>
      </w:r>
    </w:p>
    <w:p w14:paraId="2E4991E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La carpintería de madera deberá tener un acabado perfecto, debiendo lijarse prolijamente todas las superficies, las mismas que posteriormente serán bañadas con aceite de linaza caliente, extendiéndose dicho baño a los marcos.  </w:t>
      </w:r>
    </w:p>
    <w:p w14:paraId="57704E5F"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0A7B7678"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lastRenderedPageBreak/>
        <w:t>La carpintería de madera será medida en metros cuadrados, la medición incluirá el ancho de marcos y hojas.</w:t>
      </w:r>
    </w:p>
    <w:p w14:paraId="3D7C98E9"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7002E8C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carpintería de madera construida con materiales aprobados, de acuerdo a especificaciones ya señaladas y medida según el punto anterior será pagada según el precio unitario de la propuesta aceptada. El precio unitario comprende: Materiales, mano de obra, herramientas, etc.</w:t>
      </w:r>
    </w:p>
    <w:p w14:paraId="3AA8F4BB" w14:textId="77777777" w:rsidR="005005AA" w:rsidRPr="00597B83" w:rsidRDefault="005005AA" w:rsidP="00420029">
      <w:pPr>
        <w:keepNext/>
        <w:spacing w:before="240" w:after="0"/>
        <w:outlineLvl w:val="0"/>
        <w:rPr>
          <w:b/>
          <w:kern w:val="28"/>
          <w:sz w:val="18"/>
          <w:szCs w:val="18"/>
          <w:lang w:val="es-ES_tradnl" w:eastAsia="es-ES"/>
        </w:rPr>
      </w:pPr>
      <w:r w:rsidRPr="00597B83">
        <w:rPr>
          <w:b/>
          <w:kern w:val="28"/>
          <w:sz w:val="18"/>
          <w:szCs w:val="18"/>
          <w:lang w:val="es-ES_tradnl" w:eastAsia="es-ES"/>
        </w:rPr>
        <w:t>CUBIERTA CORREDIZA INTERIOR TRAGALUZ</w:t>
      </w:r>
    </w:p>
    <w:p w14:paraId="7EC18D0F"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val="es-ES_tradnl" w:eastAsia="es-ES"/>
        </w:rPr>
      </w:pPr>
      <w:r w:rsidRPr="00597B83">
        <w:rPr>
          <w:kern w:val="28"/>
          <w:sz w:val="18"/>
          <w:szCs w:val="18"/>
          <w:lang w:val="es-ES_tradnl" w:eastAsia="es-ES"/>
        </w:rPr>
        <w:t>UNIDAD: M2</w:t>
      </w:r>
      <w:r w:rsidRPr="00597B83">
        <w:rPr>
          <w:kern w:val="28"/>
          <w:sz w:val="18"/>
          <w:szCs w:val="18"/>
          <w:lang w:val="es-ES_tradnl" w:eastAsia="es-ES"/>
        </w:rPr>
        <w:tab/>
        <w:t xml:space="preserve"> </w:t>
      </w:r>
    </w:p>
    <w:p w14:paraId="624D8490"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52E37BE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 refiere a la provisión y colocación de cubiertas corredizas para los tragaluces existentes en el auditorio, cuya ubicación esta especificada en los planos.</w:t>
      </w:r>
    </w:p>
    <w:p w14:paraId="7C161759"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768AB2E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proporcionará todos los materiales, herramientas y equipo necesarios para la ejecución de los trabajos, los mismos deberán ser aprobados por el Supervisor de Obra.</w:t>
      </w:r>
    </w:p>
    <w:p w14:paraId="41FD643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cubiertas corredizas de una hoja deslizante o de dos hojas deslizantes serán construidos en aluminio u otro material que no sea pesado.</w:t>
      </w:r>
    </w:p>
    <w:p w14:paraId="30F9686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montantes y carriles serán de secciones estructurales, y tubulares no menores a 3” pulgadas, con todas las uniones soldadas y pulidas. Las abrazaderas consistirán de secciones estructurales horizontales y verticales, suficientes para fortalecer los paneles de la hoja.</w:t>
      </w:r>
    </w:p>
    <w:p w14:paraId="6B27A8A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Todo el hardware deberá ser para trabajo de tipo industrial.</w:t>
      </w:r>
    </w:p>
    <w:p w14:paraId="6B7F3D4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Guías inferiores, pistas superiores, anaqueles, dispositivos de seguridad y todo otro hardware necesario para la</w:t>
      </w:r>
      <w:r w:rsidR="00B53273" w:rsidRPr="00597B83">
        <w:rPr>
          <w:kern w:val="28"/>
          <w:sz w:val="18"/>
          <w:szCs w:val="18"/>
          <w:lang w:val="es-ES_tradnl" w:eastAsia="es-ES"/>
        </w:rPr>
        <w:t xml:space="preserve"> </w:t>
      </w:r>
      <w:r w:rsidRPr="00597B83">
        <w:rPr>
          <w:kern w:val="28"/>
          <w:sz w:val="18"/>
          <w:szCs w:val="18"/>
          <w:lang w:val="es-ES_tradnl" w:eastAsia="es-ES"/>
        </w:rPr>
        <w:t>operación completa y apropiada de la cubierta corrediza, estará incluido en la provisión.</w:t>
      </w:r>
    </w:p>
    <w:p w14:paraId="0B5EC8CE"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4E4A2BA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El contratista es responsable de colgar y ajustar con exactitud la cubierta corrediza </w:t>
      </w:r>
      <w:r w:rsidR="00B53273" w:rsidRPr="00597B83">
        <w:rPr>
          <w:kern w:val="28"/>
          <w:sz w:val="18"/>
          <w:szCs w:val="18"/>
          <w:lang w:val="es-ES_tradnl" w:eastAsia="es-ES"/>
        </w:rPr>
        <w:t xml:space="preserve">con los materiales recibidos de </w:t>
      </w:r>
      <w:r w:rsidRPr="00597B83">
        <w:rPr>
          <w:kern w:val="28"/>
          <w:sz w:val="18"/>
          <w:szCs w:val="18"/>
          <w:lang w:val="es-ES_tradnl" w:eastAsia="es-ES"/>
        </w:rPr>
        <w:t>fábrica y utilizar calidad apropiada para material suministrado localmente.</w:t>
      </w:r>
    </w:p>
    <w:p w14:paraId="0E787A1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Cada operador de cubierta incluirá un motor eléctrico, un freno de disco solenoide para parar el motor cuando reciba la señal del </w:t>
      </w:r>
      <w:proofErr w:type="spellStart"/>
      <w:r w:rsidRPr="00597B83">
        <w:rPr>
          <w:kern w:val="28"/>
          <w:sz w:val="18"/>
          <w:szCs w:val="18"/>
          <w:lang w:val="es-ES_tradnl" w:eastAsia="es-ES"/>
        </w:rPr>
        <w:t>limit-switch</w:t>
      </w:r>
      <w:proofErr w:type="spellEnd"/>
      <w:r w:rsidRPr="00597B83">
        <w:rPr>
          <w:kern w:val="28"/>
          <w:sz w:val="18"/>
          <w:szCs w:val="18"/>
          <w:lang w:val="es-ES_tradnl" w:eastAsia="es-ES"/>
        </w:rPr>
        <w:t xml:space="preserve"> en posición de hoja abierta o cerrada.</w:t>
      </w:r>
    </w:p>
    <w:p w14:paraId="3EF0531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operadores eléctricos serán diseñados e instalados de modo que la cubierta</w:t>
      </w:r>
      <w:r w:rsidR="00B53273" w:rsidRPr="00597B83">
        <w:rPr>
          <w:kern w:val="28"/>
          <w:sz w:val="18"/>
          <w:szCs w:val="18"/>
          <w:lang w:val="es-ES_tradnl" w:eastAsia="es-ES"/>
        </w:rPr>
        <w:t xml:space="preserve"> pueda ser manejada manualmente </w:t>
      </w:r>
      <w:r w:rsidRPr="00597B83">
        <w:rPr>
          <w:kern w:val="28"/>
          <w:sz w:val="18"/>
          <w:szCs w:val="18"/>
          <w:lang w:val="es-ES_tradnl" w:eastAsia="es-ES"/>
        </w:rPr>
        <w:t>en caso de emergencia.</w:t>
      </w:r>
    </w:p>
    <w:p w14:paraId="24B1776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operadores eléctricos abrirán y cerrarán la cubierta con una aceleración y desaceleración suave, fácilmente y</w:t>
      </w:r>
      <w:r w:rsidR="00B53273" w:rsidRPr="00597B83">
        <w:rPr>
          <w:kern w:val="28"/>
          <w:sz w:val="18"/>
          <w:szCs w:val="18"/>
          <w:lang w:val="es-ES_tradnl" w:eastAsia="es-ES"/>
        </w:rPr>
        <w:t xml:space="preserve"> </w:t>
      </w:r>
      <w:r w:rsidRPr="00597B83">
        <w:rPr>
          <w:kern w:val="28"/>
          <w:sz w:val="18"/>
          <w:szCs w:val="18"/>
          <w:lang w:val="es-ES_tradnl" w:eastAsia="es-ES"/>
        </w:rPr>
        <w:t>silenciosamente, sin vibrar.</w:t>
      </w:r>
    </w:p>
    <w:p w14:paraId="473F35B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operadores serán diseñados e instalados de modo que las cubiertas puedan ser abiertas y cerradas a mano con</w:t>
      </w:r>
      <w:r w:rsidR="00B53273" w:rsidRPr="00597B83">
        <w:rPr>
          <w:kern w:val="28"/>
          <w:sz w:val="18"/>
          <w:szCs w:val="18"/>
          <w:lang w:val="es-ES_tradnl" w:eastAsia="es-ES"/>
        </w:rPr>
        <w:t xml:space="preserve"> </w:t>
      </w:r>
      <w:r w:rsidRPr="00597B83">
        <w:rPr>
          <w:kern w:val="28"/>
          <w:sz w:val="18"/>
          <w:szCs w:val="18"/>
          <w:lang w:val="es-ES_tradnl" w:eastAsia="es-ES"/>
        </w:rPr>
        <w:t>la polea de cadena manual.</w:t>
      </w:r>
    </w:p>
    <w:p w14:paraId="5EFB7767"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70209BC8"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cubierta corrediza de aluminio será medida en metros cuadrados.</w:t>
      </w:r>
    </w:p>
    <w:p w14:paraId="2E05410B"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1A9D005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pago por este trabajo, será efectuado de acuerdo al precio unitario de la propuesta aceptada. Este precio incluye la compensación total por todos los materiales, herramientas, mano de obra y actividades necesarias para la ejecución de este ítem.</w:t>
      </w:r>
    </w:p>
    <w:p w14:paraId="1423C090" w14:textId="77777777" w:rsidR="005005AA" w:rsidRPr="00597B83" w:rsidRDefault="005005AA" w:rsidP="00420029">
      <w:pPr>
        <w:keepNext/>
        <w:spacing w:before="240" w:after="0"/>
        <w:outlineLvl w:val="0"/>
        <w:rPr>
          <w:b/>
          <w:kern w:val="28"/>
          <w:sz w:val="18"/>
          <w:szCs w:val="18"/>
          <w:lang w:val="es-ES_tradnl" w:eastAsia="es-ES"/>
        </w:rPr>
      </w:pPr>
      <w:bookmarkStart w:id="38" w:name="_Toc150736383"/>
      <w:r w:rsidRPr="00597B83">
        <w:rPr>
          <w:b/>
          <w:kern w:val="28"/>
          <w:sz w:val="18"/>
          <w:szCs w:val="18"/>
          <w:lang w:val="es-ES_tradnl" w:eastAsia="es-ES"/>
        </w:rPr>
        <w:t>VENTANA DE ALUMINIO</w:t>
      </w:r>
      <w:bookmarkEnd w:id="38"/>
      <w:r w:rsidRPr="00597B83">
        <w:rPr>
          <w:b/>
          <w:kern w:val="28"/>
          <w:sz w:val="18"/>
          <w:szCs w:val="18"/>
          <w:lang w:val="es-ES_tradnl" w:eastAsia="es-ES"/>
        </w:rPr>
        <w:t xml:space="preserve"> CON VIDRIO PLANO INCOLORO 4 MM</w:t>
      </w:r>
    </w:p>
    <w:p w14:paraId="3A9F0072"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val="es-ES_tradnl" w:eastAsia="es-ES"/>
        </w:rPr>
      </w:pPr>
      <w:r w:rsidRPr="00597B83">
        <w:rPr>
          <w:kern w:val="28"/>
          <w:sz w:val="18"/>
          <w:szCs w:val="18"/>
          <w:lang w:val="es-ES_tradnl" w:eastAsia="es-ES"/>
        </w:rPr>
        <w:t>UNIDAD: M2</w:t>
      </w:r>
      <w:r w:rsidRPr="00597B83">
        <w:rPr>
          <w:kern w:val="28"/>
          <w:sz w:val="18"/>
          <w:szCs w:val="18"/>
          <w:lang w:val="es-ES_tradnl" w:eastAsia="es-ES"/>
        </w:rPr>
        <w:tab/>
        <w:t xml:space="preserve"> </w:t>
      </w:r>
    </w:p>
    <w:p w14:paraId="00E0EEBC"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5033433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 refiere a la provisión y colocación de ventanas de aluminio en los ambientes que indiquen los planos.</w:t>
      </w:r>
    </w:p>
    <w:p w14:paraId="59A57EAD"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3CF989E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proporcionará todos los materiales, herramientas y equipo necesarios para la ejecución de los trabajos, los mismos deberán ser aprobados por el Supervisor de Obra.</w:t>
      </w:r>
    </w:p>
    <w:p w14:paraId="4C2CB26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utilizarán perfiles de aluminio, libres de defectos, rajaduras, u otros con las dimensiones indicadas en los planos.</w:t>
      </w:r>
    </w:p>
    <w:p w14:paraId="69C4A51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La soldadura o entornillado será del tipo adecuado para este trabajo. </w:t>
      </w:r>
    </w:p>
    <w:p w14:paraId="37FEE38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fijación de las ventanas a los marcos se hará mediante rieles.</w:t>
      </w:r>
    </w:p>
    <w:p w14:paraId="486BD9B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Se colocará vidrio plano incoloro de 4 </w:t>
      </w:r>
      <w:proofErr w:type="spellStart"/>
      <w:r w:rsidRPr="00597B83">
        <w:rPr>
          <w:kern w:val="28"/>
          <w:sz w:val="18"/>
          <w:szCs w:val="18"/>
          <w:lang w:val="es-ES_tradnl" w:eastAsia="es-ES"/>
        </w:rPr>
        <w:t>mm.</w:t>
      </w:r>
      <w:proofErr w:type="spellEnd"/>
    </w:p>
    <w:p w14:paraId="6C8CC867"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6FF0FFB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ventanas de aluminio serán construidas siguiendo fielmente los planos de detalle del proyecto.</w:t>
      </w:r>
    </w:p>
    <w:p w14:paraId="0B8F09B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soldaduras y/o entornillado deberán ser pulidas.</w:t>
      </w:r>
    </w:p>
    <w:p w14:paraId="097388A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lastRenderedPageBreak/>
        <w:t xml:space="preserve">Las ventanas estarán provistas de todos los accesorios de apertura y cierre. </w:t>
      </w:r>
    </w:p>
    <w:p w14:paraId="304ED8E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empotramiento en los muros o columnas, así como en los antepechos serán de acabado aprobado por el Supervisor de Obra.</w:t>
      </w:r>
    </w:p>
    <w:p w14:paraId="5BE39BB0"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45D8884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carpintería de aluminio será medida en metros cuadrados.</w:t>
      </w:r>
    </w:p>
    <w:p w14:paraId="1EEFECDF"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755EF6E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pago por este trabajo, será efectuado de acuerdo al precio unitario de la propuesta aceptada. Este precio incluye la compensación total por todos los materiales, herramientas, mano de obra y actividades necesarias para la ejecución de este ítem.</w:t>
      </w:r>
    </w:p>
    <w:p w14:paraId="57322E11" w14:textId="77777777" w:rsidR="005005AA" w:rsidRPr="00597B83" w:rsidRDefault="005005AA" w:rsidP="00420029">
      <w:pPr>
        <w:pStyle w:val="Ttulo1"/>
        <w:spacing w:after="0"/>
        <w:rPr>
          <w:rFonts w:asciiTheme="minorHAnsi" w:hAnsiTheme="minorHAnsi"/>
          <w:sz w:val="18"/>
          <w:szCs w:val="18"/>
        </w:rPr>
      </w:pPr>
      <w:bookmarkStart w:id="39" w:name="_Toc150736329"/>
      <w:r w:rsidRPr="00597B83">
        <w:rPr>
          <w:rFonts w:asciiTheme="minorHAnsi" w:hAnsiTheme="minorHAnsi"/>
          <w:sz w:val="18"/>
          <w:szCs w:val="18"/>
        </w:rPr>
        <w:t xml:space="preserve">REVESTIMIENTO DE PIEDRA </w:t>
      </w:r>
      <w:bookmarkEnd w:id="39"/>
    </w:p>
    <w:p w14:paraId="3B1E26A8"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eastAsia="es-ES"/>
        </w:rPr>
      </w:pPr>
      <w:r w:rsidRPr="00597B83">
        <w:rPr>
          <w:kern w:val="28"/>
          <w:sz w:val="18"/>
          <w:szCs w:val="18"/>
          <w:lang w:eastAsia="es-ES"/>
        </w:rPr>
        <w:t>UNIDAD: M2</w:t>
      </w:r>
      <w:r w:rsidRPr="00597B83">
        <w:rPr>
          <w:kern w:val="28"/>
          <w:sz w:val="18"/>
          <w:szCs w:val="18"/>
          <w:lang w:eastAsia="es-ES"/>
        </w:rPr>
        <w:tab/>
        <w:t xml:space="preserve"> </w:t>
      </w:r>
    </w:p>
    <w:p w14:paraId="0EBDC4C4"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21323C7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 refiere a la provisión y colocación para el revestimiento con piedra en los lugares indicados en los planos.</w:t>
      </w:r>
    </w:p>
    <w:p w14:paraId="1F476479"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10E6405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proporcionará todos los materiales, herramientas y equipo necesarios para la ejecución de los trabajos, los mismos deberán ser aprobados por el Supervisor de Obra.</w:t>
      </w:r>
    </w:p>
    <w:p w14:paraId="6C3FF16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piedra cortada deberá ser limpiada conforme se vaya ejecutando la obra para evitar adherencias de mezcla que desmejoren su aspecto debiendo ejecutarse posteriormente un emboquillado de juntas, las mismas que antes de su colocación deberán estar completamente humedecidas. Este trabajo deberá sujetarse estrictamente a los planos de detalle en sus dimensiones y forma.</w:t>
      </w:r>
    </w:p>
    <w:p w14:paraId="6C1D9A9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utilizará mortero de cemento y arena con una dosificación 1:3.</w:t>
      </w:r>
    </w:p>
    <w:p w14:paraId="46BFA0E4"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408C1A2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Para la ejecución de este ítem se procederá al revestimiento con piedra cortada, la misma que se fijará al muro con un mortero de cemento y arena con una dosificación 1:3.</w:t>
      </w:r>
    </w:p>
    <w:p w14:paraId="59D517E6"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5F02AD7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medición de este ítem se realizará por metro cuadrado, tomando en cuenta solamente el área neta ejecutada.</w:t>
      </w:r>
    </w:p>
    <w:p w14:paraId="04C4AE8E"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086943A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revestimientos con piedra cortada, ejecutados con materiales apropiados y en todo de acuerdo a estas especificaciones, medidos como se indica en el punto 4 (Medición), serán pagados al precio unitario de la propuesta aceptada. Este precio unitario será compensación total por todos los materiales, herramientas, equipo y mano de obra que inciden en su costo.</w:t>
      </w:r>
    </w:p>
    <w:p w14:paraId="4954E469" w14:textId="77777777" w:rsidR="005005AA" w:rsidRPr="00597B83" w:rsidRDefault="005005AA" w:rsidP="00420029">
      <w:pPr>
        <w:pStyle w:val="Ttulo1"/>
        <w:spacing w:after="0"/>
        <w:rPr>
          <w:rFonts w:asciiTheme="minorHAnsi" w:hAnsiTheme="minorHAnsi"/>
          <w:bCs w:val="0"/>
          <w:sz w:val="18"/>
          <w:szCs w:val="18"/>
        </w:rPr>
      </w:pPr>
      <w:bookmarkStart w:id="40" w:name="_Toc150737234"/>
      <w:r w:rsidRPr="00597B83">
        <w:rPr>
          <w:rFonts w:asciiTheme="minorHAnsi" w:hAnsiTheme="minorHAnsi"/>
          <w:sz w:val="18"/>
          <w:szCs w:val="18"/>
        </w:rPr>
        <w:t xml:space="preserve">PROVISION </w:t>
      </w:r>
      <w:bookmarkEnd w:id="40"/>
      <w:r w:rsidRPr="00597B83">
        <w:rPr>
          <w:rFonts w:asciiTheme="minorHAnsi" w:hAnsiTheme="minorHAnsi"/>
          <w:sz w:val="18"/>
          <w:szCs w:val="18"/>
        </w:rPr>
        <w:t>Y COLOCADO DE LAVAMANOS</w:t>
      </w:r>
    </w:p>
    <w:p w14:paraId="58CB7752"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val="es-ES_tradnl" w:eastAsia="es-ES"/>
        </w:rPr>
      </w:pPr>
      <w:r w:rsidRPr="00597B83">
        <w:rPr>
          <w:kern w:val="28"/>
          <w:sz w:val="18"/>
          <w:szCs w:val="18"/>
          <w:lang w:val="es-ES_tradnl" w:eastAsia="es-ES"/>
        </w:rPr>
        <w:t>UNIDAD: PZA</w:t>
      </w:r>
      <w:r w:rsidRPr="00597B83">
        <w:rPr>
          <w:kern w:val="28"/>
          <w:sz w:val="18"/>
          <w:szCs w:val="18"/>
          <w:lang w:val="es-ES_tradnl" w:eastAsia="es-ES"/>
        </w:rPr>
        <w:tab/>
        <w:t xml:space="preserve"> </w:t>
      </w:r>
    </w:p>
    <w:p w14:paraId="10AD6334"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66C3704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 refiere a la provisión y colocación lavamanos y sus accesorios, de acuerdo a la ubicación y cantidad establecida  en los planos de detalle, formulario de presentación de propuestas y/o instrucciones del Supervisor de Obra.</w:t>
      </w:r>
    </w:p>
    <w:p w14:paraId="72B6F19D"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6F5FF91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deberá suministrar todos los materiales, herramientas y equipo necesarios para la ejecución de los trabajos.</w:t>
      </w:r>
    </w:p>
    <w:p w14:paraId="4FE4A8B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Los artefactos y sus accesorios serán de marca reconocida, debiendo el Contratista presentar muestras al Supervisor de Obra para su aprobación respectiva, previa  su instalación en obra. </w:t>
      </w:r>
    </w:p>
    <w:p w14:paraId="12299D4C"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6184292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refiere a la provisión e instalación de lavamanos con sus accesorios, de acuerdo a lo establecido en los planos y/o formulario de presentación de propuestas.</w:t>
      </w:r>
    </w:p>
    <w:p w14:paraId="262B8E0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instalación del lavamanos comprenderá :  la colocación del  artefacto completo del tipo mediano, el sifón de PVC de 1 1/2 pulgada, grifería de una llave o dos llaves de control cromada , la conexión del grifo al sistema de agua potable mediante el uso de  piezas especiales adecuadas flexibles y cromadas, quedando prohibido el uso de "chicotillos de plomo".</w:t>
      </w:r>
    </w:p>
    <w:p w14:paraId="6FF408E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Cuando se especifique lavamanos del tipo </w:t>
      </w:r>
      <w:proofErr w:type="spellStart"/>
      <w:r w:rsidRPr="00597B83">
        <w:rPr>
          <w:kern w:val="28"/>
          <w:sz w:val="18"/>
          <w:szCs w:val="18"/>
          <w:lang w:val="es-ES_tradnl" w:eastAsia="es-ES"/>
        </w:rPr>
        <w:t>Ovalina</w:t>
      </w:r>
      <w:proofErr w:type="spellEnd"/>
      <w:r w:rsidRPr="00597B83">
        <w:rPr>
          <w:kern w:val="28"/>
          <w:sz w:val="18"/>
          <w:szCs w:val="18"/>
          <w:lang w:val="es-ES_tradnl" w:eastAsia="es-ES"/>
        </w:rPr>
        <w:t>, se deberá tener cuidado en su  correcta instalación al mesón correspondiente.</w:t>
      </w:r>
    </w:p>
    <w:p w14:paraId="0006F492"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25E1266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artefactos serán medidos por pieza instalada y correctamente funcionando, o de acuerdo a la unidad establecida en el formulario de presentación de propuestas.</w:t>
      </w:r>
    </w:p>
    <w:p w14:paraId="498A50EC"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5A4F549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lastRenderedPageBreak/>
        <w:t xml:space="preserve">Este ítem ejecutado en un todo de acuerdo con los planos y las presentes especificaciones, medido según lo señalado y aprobado por el Supervisor de Obra, será pagado al precio unitario de la propuesta aceptada.  </w:t>
      </w:r>
    </w:p>
    <w:p w14:paraId="306DCD9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Dicho precio será compensación total por los materiales, mano de obra, herramientas, equipo y otros gastos que sean necesarios para la adecuada y correcta ejecución de los trabajos.</w:t>
      </w:r>
    </w:p>
    <w:p w14:paraId="7F743F43" w14:textId="77777777" w:rsidR="005005AA" w:rsidRPr="00597B83" w:rsidRDefault="005005AA" w:rsidP="00420029">
      <w:pPr>
        <w:keepNext/>
        <w:spacing w:before="240" w:after="0"/>
        <w:outlineLvl w:val="0"/>
        <w:rPr>
          <w:b/>
          <w:bCs/>
          <w:kern w:val="28"/>
          <w:sz w:val="18"/>
          <w:szCs w:val="18"/>
          <w:lang w:val="es-ES_tradnl" w:eastAsia="es-ES"/>
        </w:rPr>
      </w:pPr>
      <w:r w:rsidRPr="00597B83">
        <w:rPr>
          <w:b/>
          <w:bCs/>
          <w:kern w:val="28"/>
          <w:sz w:val="18"/>
          <w:szCs w:val="18"/>
          <w:lang w:val="es-ES_tradnl" w:eastAsia="es-ES"/>
        </w:rPr>
        <w:t>PROVISION Y COLOCADO DE INODORO Y URINARIO</w:t>
      </w:r>
    </w:p>
    <w:p w14:paraId="29ABFCC1"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val="es-ES_tradnl" w:eastAsia="es-ES"/>
        </w:rPr>
      </w:pPr>
      <w:r w:rsidRPr="00597B83">
        <w:rPr>
          <w:kern w:val="28"/>
          <w:sz w:val="18"/>
          <w:szCs w:val="18"/>
          <w:lang w:val="es-ES_tradnl" w:eastAsia="es-ES"/>
        </w:rPr>
        <w:t>UNIDAD: PZA</w:t>
      </w:r>
      <w:r w:rsidRPr="00597B83">
        <w:rPr>
          <w:kern w:val="28"/>
          <w:sz w:val="18"/>
          <w:szCs w:val="18"/>
          <w:lang w:val="es-ES_tradnl" w:eastAsia="es-ES"/>
        </w:rPr>
        <w:tab/>
        <w:t xml:space="preserve"> </w:t>
      </w:r>
    </w:p>
    <w:p w14:paraId="460C4511"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5FC2658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 refiere a la provisión y colocación de inodoros y urinarios y sus accesorios, de acuerdo a la ubicación y cantidad establecida  en los planos de detalle, formulario de presentación de propuestas y/o instrucciones del Supervisor de Obra.</w:t>
      </w:r>
    </w:p>
    <w:p w14:paraId="3FBEE442"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1947927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deberá suministrar todos los materiales, herramientas y equipo necesarios para la ejecución de los trabajos.</w:t>
      </w:r>
    </w:p>
    <w:p w14:paraId="69CBAF6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Los artefactos y sus accesorios serán de marca reconocida, debiendo el Contratista presentar muestras al Supervisor de Obra para su aprobación respectiva, previa  su instalación en obra. </w:t>
      </w:r>
    </w:p>
    <w:p w14:paraId="46160FFD"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57702E82" w14:textId="77777777" w:rsidR="005005AA" w:rsidRPr="00597B83" w:rsidRDefault="005005AA" w:rsidP="00420029">
      <w:pPr>
        <w:keepNext/>
        <w:spacing w:after="0"/>
        <w:jc w:val="both"/>
        <w:outlineLvl w:val="6"/>
        <w:rPr>
          <w:b/>
          <w:bCs/>
          <w:kern w:val="28"/>
          <w:sz w:val="18"/>
          <w:szCs w:val="18"/>
          <w:lang w:val="es-ES_tradnl" w:eastAsia="es-ES"/>
        </w:rPr>
      </w:pPr>
      <w:r w:rsidRPr="00597B83">
        <w:rPr>
          <w:b/>
          <w:bCs/>
          <w:kern w:val="28"/>
          <w:sz w:val="18"/>
          <w:szCs w:val="18"/>
          <w:lang w:val="es-ES_tradnl" w:eastAsia="es-ES"/>
        </w:rPr>
        <w:t>Inodoros</w:t>
      </w:r>
    </w:p>
    <w:p w14:paraId="05B503A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Se refiere a la provisión e instalación de inodoros de porcelana vitrificada, incluyendo su respectivo tanque el cual deberá ser tipo </w:t>
      </w:r>
      <w:proofErr w:type="spellStart"/>
      <w:r w:rsidRPr="00597B83">
        <w:rPr>
          <w:kern w:val="28"/>
          <w:sz w:val="18"/>
          <w:szCs w:val="18"/>
          <w:lang w:val="es-ES_tradnl" w:eastAsia="es-ES"/>
        </w:rPr>
        <w:t>ecotanque</w:t>
      </w:r>
      <w:proofErr w:type="spellEnd"/>
      <w:r w:rsidRPr="00597B83">
        <w:rPr>
          <w:kern w:val="28"/>
          <w:sz w:val="18"/>
          <w:szCs w:val="18"/>
          <w:lang w:val="es-ES_tradnl" w:eastAsia="es-ES"/>
        </w:rPr>
        <w:t>, de acuerdo a lo establecido en los planos y/o formulario de presentación de propuestas.</w:t>
      </w:r>
    </w:p>
    <w:p w14:paraId="0C59C9A8"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instalación de los inodoros comprenderá: la colocación del artefacto completo con su tapa y accesorios del tanque, incluyendo la sujeción al piso, conexión del sistema de agua al tanque, mediante piezas especiales flexibles cromadas, quedando prohibido el uso de "chicotillos de plomo", de tal modo que concluido el trabajo, el artefacto pueda entrar en funcionamiento inmediato.</w:t>
      </w:r>
    </w:p>
    <w:p w14:paraId="6B99D70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prohíbe la instalación de inodoros con mortero, debiendo éstos estar sujetos con pernos anclados al piso.</w:t>
      </w:r>
    </w:p>
    <w:p w14:paraId="07DBB6DD" w14:textId="77777777" w:rsidR="005005AA" w:rsidRPr="00597B83" w:rsidRDefault="005005AA" w:rsidP="00420029">
      <w:pPr>
        <w:spacing w:after="0"/>
        <w:jc w:val="both"/>
        <w:rPr>
          <w:b/>
          <w:bCs/>
          <w:kern w:val="28"/>
          <w:sz w:val="18"/>
          <w:szCs w:val="18"/>
          <w:lang w:val="es-ES_tradnl" w:eastAsia="es-ES"/>
        </w:rPr>
      </w:pPr>
      <w:r w:rsidRPr="00597B83">
        <w:rPr>
          <w:b/>
          <w:bCs/>
          <w:kern w:val="28"/>
          <w:sz w:val="18"/>
          <w:szCs w:val="18"/>
          <w:lang w:val="es-ES_tradnl" w:eastAsia="es-ES"/>
        </w:rPr>
        <w:t>Urinarios</w:t>
      </w:r>
    </w:p>
    <w:p w14:paraId="1302E52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refiere a la provisión e instalación de urinarios de porcelana vitrificada y sus accesorios.</w:t>
      </w:r>
    </w:p>
    <w:p w14:paraId="711CAFE0" w14:textId="77777777" w:rsidR="005005AA" w:rsidRPr="00597B83" w:rsidRDefault="008C4422" w:rsidP="00420029">
      <w:pPr>
        <w:spacing w:after="0"/>
        <w:jc w:val="both"/>
        <w:rPr>
          <w:kern w:val="28"/>
          <w:sz w:val="18"/>
          <w:szCs w:val="18"/>
          <w:lang w:val="es-ES_tradnl" w:eastAsia="es-ES"/>
        </w:rPr>
      </w:pPr>
      <w:r w:rsidRPr="00597B83">
        <w:rPr>
          <w:kern w:val="28"/>
          <w:sz w:val="18"/>
          <w:szCs w:val="18"/>
          <w:lang w:val="es-ES_tradnl" w:eastAsia="es-ES"/>
        </w:rPr>
        <w:t>La instalación comprenderá</w:t>
      </w:r>
      <w:r w:rsidR="005005AA" w:rsidRPr="00597B83">
        <w:rPr>
          <w:kern w:val="28"/>
          <w:sz w:val="18"/>
          <w:szCs w:val="18"/>
          <w:lang w:val="es-ES_tradnl" w:eastAsia="es-ES"/>
        </w:rPr>
        <w:t>: la colocación del artefacto con los medios de anclaje previstos, la conexión de agua fría mediante piezas especiales flexibles y cromadas, quedando prohibido el uso de "chicotillos  de  plomo" y  válvula de descarga de agua, de tal modo que concluida la instalación pueda entrar en funcionamiento inmediato.</w:t>
      </w:r>
    </w:p>
    <w:p w14:paraId="74940781"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6DF0C5B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artefactos y accesorios sanitarios para baños serán medidos por pieza instalada y correctamente funcionando, o de acuerdo a la unidad establecida en el formulario de presentación de propuestas.</w:t>
      </w:r>
    </w:p>
    <w:p w14:paraId="48DCEB72"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5E414DA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Este ítem ejecutado en un todo de acuerdo con los planos y las presentes especificaciones, medido según lo señalado y aprobado por el Supervisor de Obra, será pagado al precio unitario de la propuesta aceptada.  </w:t>
      </w:r>
    </w:p>
    <w:p w14:paraId="0A4CE65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Dicho precio será compensación total por los materiales, mano de obra, herramientas, equipo y otros gastos que sean necesarios para la adecuada y correcta ejecución de los trabajos.</w:t>
      </w:r>
    </w:p>
    <w:p w14:paraId="432CABC9" w14:textId="77777777" w:rsidR="005005AA" w:rsidRPr="00597B83" w:rsidRDefault="005005AA" w:rsidP="00420029">
      <w:pPr>
        <w:pStyle w:val="Ttulo1"/>
        <w:spacing w:after="0"/>
        <w:rPr>
          <w:rFonts w:asciiTheme="minorHAnsi" w:hAnsiTheme="minorHAnsi"/>
          <w:sz w:val="18"/>
          <w:szCs w:val="18"/>
        </w:rPr>
      </w:pPr>
      <w:bookmarkStart w:id="41" w:name="_Toc150736416"/>
      <w:r w:rsidRPr="00597B83">
        <w:rPr>
          <w:rFonts w:asciiTheme="minorHAnsi" w:hAnsiTheme="minorHAnsi"/>
          <w:sz w:val="18"/>
          <w:szCs w:val="18"/>
        </w:rPr>
        <w:t>REJILLA DE PISO</w:t>
      </w:r>
      <w:bookmarkEnd w:id="41"/>
    </w:p>
    <w:p w14:paraId="23C70940"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val="es-ES_tradnl" w:eastAsia="es-ES"/>
        </w:rPr>
      </w:pPr>
      <w:r w:rsidRPr="00597B83">
        <w:rPr>
          <w:kern w:val="28"/>
          <w:sz w:val="18"/>
          <w:szCs w:val="18"/>
          <w:lang w:val="es-ES_tradnl" w:eastAsia="es-ES"/>
        </w:rPr>
        <w:t>UNIDAD: PZA</w:t>
      </w:r>
      <w:r w:rsidRPr="00597B83">
        <w:rPr>
          <w:kern w:val="28"/>
          <w:sz w:val="18"/>
          <w:szCs w:val="18"/>
          <w:lang w:val="es-ES_tradnl" w:eastAsia="es-ES"/>
        </w:rPr>
        <w:tab/>
        <w:t xml:space="preserve"> </w:t>
      </w:r>
    </w:p>
    <w:p w14:paraId="25BA9DD0"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03450BE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 refiere a la instalación de rejillas de piso para evacuación de aguas de limpieza u otros dentro del ambiente hospitalario.</w:t>
      </w:r>
    </w:p>
    <w:p w14:paraId="0AE77B5C"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6D74405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proporcionará todos los materiales, herramientas y equipo necesarios para la ejecución de los trabajos, los mismos deberán ser aprobados por el Supervisor de Obra.</w:t>
      </w:r>
    </w:p>
    <w:p w14:paraId="1FD5BBE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rejilla de piso será de bronce con tapa removible mediante bisagra, de dimensión 15 x 15 cm.</w:t>
      </w:r>
    </w:p>
    <w:p w14:paraId="6596DB0B"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675E296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rejilla de piso, se colocará en el momento en que se haya tendido las tuberías de PVC de 2” para los ramales de la instalación sanitaria interna.</w:t>
      </w:r>
    </w:p>
    <w:p w14:paraId="22686B8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Para un buen funcionamiento de la rejilla, las pendientes del piso deberán estar dirigidas hacía la misma.</w:t>
      </w:r>
    </w:p>
    <w:p w14:paraId="1AF1081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parte superior de la rejilla deberá estar al nivel del piso enlucido con mortero de cemento.</w:t>
      </w:r>
    </w:p>
    <w:p w14:paraId="2BCFEDC3"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62E12D6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 medirá por pieza terminada y colocada en sitio.</w:t>
      </w:r>
    </w:p>
    <w:p w14:paraId="7397A0E8"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1B04D1F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lastRenderedPageBreak/>
        <w:t>El pago por este ítem se realizará de acuerdo a los precios unitarios de la propuesta aceptada, que incluyen la compensación total por todos los materiales y actividades necesarias para la ejecución de este trabajo.</w:t>
      </w:r>
      <w:r w:rsidRPr="00597B83">
        <w:rPr>
          <w:kern w:val="28"/>
          <w:sz w:val="18"/>
          <w:szCs w:val="18"/>
          <w:lang w:val="es-ES_tradnl" w:eastAsia="es-ES"/>
        </w:rPr>
        <w:tab/>
      </w:r>
    </w:p>
    <w:p w14:paraId="22F83AAA" w14:textId="77777777" w:rsidR="00633059" w:rsidRDefault="00633059" w:rsidP="00420029">
      <w:pPr>
        <w:pStyle w:val="Ttulo1"/>
        <w:spacing w:before="0" w:after="0"/>
        <w:rPr>
          <w:rFonts w:asciiTheme="minorHAnsi" w:hAnsiTheme="minorHAnsi"/>
          <w:sz w:val="18"/>
          <w:szCs w:val="18"/>
        </w:rPr>
      </w:pPr>
      <w:bookmarkStart w:id="42" w:name="_Toc150859474"/>
    </w:p>
    <w:p w14:paraId="27EF533E" w14:textId="77777777" w:rsidR="005005AA" w:rsidRPr="00597B83" w:rsidRDefault="005005AA" w:rsidP="00420029">
      <w:pPr>
        <w:pStyle w:val="Ttulo1"/>
        <w:spacing w:before="0" w:after="0"/>
        <w:rPr>
          <w:rFonts w:asciiTheme="minorHAnsi" w:hAnsiTheme="minorHAnsi"/>
          <w:sz w:val="18"/>
          <w:szCs w:val="18"/>
        </w:rPr>
      </w:pPr>
      <w:r w:rsidRPr="00597B83">
        <w:rPr>
          <w:rFonts w:asciiTheme="minorHAnsi" w:hAnsiTheme="minorHAnsi"/>
          <w:sz w:val="18"/>
          <w:szCs w:val="18"/>
        </w:rPr>
        <w:t>LIMPIEZA Y RETIRO DE ESCOMBROS</w:t>
      </w:r>
      <w:bookmarkEnd w:id="42"/>
    </w:p>
    <w:p w14:paraId="23592FF1"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val="pt-BR" w:eastAsia="es-ES"/>
        </w:rPr>
      </w:pPr>
      <w:r w:rsidRPr="00597B83">
        <w:rPr>
          <w:kern w:val="28"/>
          <w:sz w:val="18"/>
          <w:szCs w:val="18"/>
          <w:lang w:val="pt-BR" w:eastAsia="es-ES"/>
        </w:rPr>
        <w:t>UNIDAD: GLB</w:t>
      </w:r>
    </w:p>
    <w:p w14:paraId="2F90EFCB"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664BFDE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capítulo se refiere a la limpieza total de la obra, con posterioridad a la conclusión  de todos los trabajos y con anterioridad a su entrega.</w:t>
      </w:r>
    </w:p>
    <w:p w14:paraId="0C58B235"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41B9579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Contratista proporcionará todos los materiales, herramientas y equipo necesarios para la ejecución de los trabajos, los mismos deberán ser aprobados por el Supervisor de Obra.</w:t>
      </w:r>
    </w:p>
    <w:p w14:paraId="7E615E57" w14:textId="77777777" w:rsidR="00C3025E" w:rsidRPr="00597B83" w:rsidRDefault="00C3025E" w:rsidP="00420029">
      <w:pPr>
        <w:spacing w:after="0"/>
        <w:jc w:val="both"/>
        <w:rPr>
          <w:b/>
          <w:kern w:val="28"/>
          <w:sz w:val="18"/>
          <w:szCs w:val="18"/>
          <w:lang w:val="es-ES_tradnl" w:eastAsia="es-ES"/>
        </w:rPr>
      </w:pPr>
    </w:p>
    <w:p w14:paraId="786D3BCB" w14:textId="77777777" w:rsidR="00C3025E" w:rsidRPr="00597B83" w:rsidRDefault="00C3025E" w:rsidP="00420029">
      <w:pPr>
        <w:spacing w:after="0"/>
        <w:jc w:val="both"/>
        <w:rPr>
          <w:b/>
          <w:kern w:val="28"/>
          <w:sz w:val="18"/>
          <w:szCs w:val="18"/>
          <w:lang w:val="es-ES_tradnl" w:eastAsia="es-ES"/>
        </w:rPr>
      </w:pPr>
    </w:p>
    <w:p w14:paraId="119BD542"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2250F7D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transportarán fuera del edificio y terreno que corresponda, todos los materiales, escombros, basuras, andamiajes, herramientas, etc. a satisfacción del Supervisor de Obra.</w:t>
      </w:r>
    </w:p>
    <w:p w14:paraId="17414CD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Se lavarán y limpiarán todos los vidrios, artefactos sanitarios y accesorios, revestimientos, etc.</w:t>
      </w:r>
    </w:p>
    <w:p w14:paraId="3F2DF4D4"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6116343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Por tener este ítem un carácter global no corresponde efectuar medición alguna.</w:t>
      </w:r>
    </w:p>
    <w:p w14:paraId="2BDF1673"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286D112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El pago por este ítem se realizará en forma global al precio de la propuesta aceptada, que será la compensación total por todos los materiales y actividades necesarias para la ejecución de este trabajo.</w:t>
      </w:r>
    </w:p>
    <w:p w14:paraId="7B378A56" w14:textId="77777777" w:rsidR="005005AA" w:rsidRPr="00597B83" w:rsidRDefault="005005AA" w:rsidP="00420029">
      <w:pPr>
        <w:pStyle w:val="Ttulo1"/>
        <w:spacing w:after="0"/>
        <w:rPr>
          <w:rFonts w:asciiTheme="minorHAnsi" w:hAnsiTheme="minorHAnsi"/>
          <w:sz w:val="18"/>
          <w:szCs w:val="18"/>
        </w:rPr>
      </w:pPr>
      <w:bookmarkStart w:id="43" w:name="_Toc150736400"/>
      <w:r w:rsidRPr="00597B83">
        <w:rPr>
          <w:rFonts w:asciiTheme="minorHAnsi" w:hAnsiTheme="minorHAnsi"/>
          <w:sz w:val="18"/>
          <w:szCs w:val="18"/>
        </w:rPr>
        <w:t>INSTALACIONES ELECTRICAS</w:t>
      </w:r>
      <w:bookmarkEnd w:id="43"/>
    </w:p>
    <w:p w14:paraId="1CC2F38A" w14:textId="77777777" w:rsidR="005005AA" w:rsidRPr="00597B83" w:rsidRDefault="005005AA" w:rsidP="00420029">
      <w:pPr>
        <w:pBdr>
          <w:top w:val="single" w:sz="4" w:space="1" w:color="auto"/>
          <w:left w:val="single" w:sz="4" w:space="4" w:color="auto"/>
          <w:bottom w:val="single" w:sz="4" w:space="1" w:color="auto"/>
          <w:right w:val="single" w:sz="4" w:space="4" w:color="auto"/>
        </w:pBdr>
        <w:spacing w:after="0"/>
        <w:jc w:val="both"/>
        <w:rPr>
          <w:kern w:val="28"/>
          <w:sz w:val="18"/>
          <w:szCs w:val="18"/>
          <w:lang w:val="es-ES_tradnl" w:eastAsia="es-ES"/>
        </w:rPr>
      </w:pPr>
      <w:r w:rsidRPr="00597B83">
        <w:rPr>
          <w:kern w:val="28"/>
          <w:sz w:val="18"/>
          <w:szCs w:val="18"/>
          <w:lang w:val="es-ES_tradnl" w:eastAsia="es-ES"/>
        </w:rPr>
        <w:t>UNIDAD: ML, PUNTO, PZA</w:t>
      </w:r>
    </w:p>
    <w:p w14:paraId="7E05B6FE"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3C4A2184"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Este ítem se refiere a la instalación de las líneas de alimentación y distribución de energía eléctrica, las que se considerarán desde la acometida hasta la última lámpara o tomacorriente, de acuerdo a los circuitos y detalles señalados en los planos respectivos,  formulario de presentación de propuestas y/o instrucciones del Supervisor de Obra.</w:t>
      </w:r>
    </w:p>
    <w:p w14:paraId="02F48685"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79D94D5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Todos los materiales deberán ser provistos por el Contratista y deberán ser de primera calidad, debiendo éste presentar muestras al Supervisor de Obra para su aceptación y aprobación correspondiente.</w:t>
      </w:r>
    </w:p>
    <w:p w14:paraId="207814B1"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Ductos</w:t>
      </w:r>
    </w:p>
    <w:p w14:paraId="39BE82D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Los ductos donde se alojarán los conductores deberán ser de PVC.  </w:t>
      </w:r>
    </w:p>
    <w:p w14:paraId="5CAF842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Para las juntas de dilatación de las estructuras se deberá utilizar tubería metálica flexible y ésta se unirá a la tubería rígida con coplas de rosca, de tornillo o presión.</w:t>
      </w:r>
    </w:p>
    <w:p w14:paraId="546E59AF"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Conductores y cables</w:t>
      </w:r>
    </w:p>
    <w:p w14:paraId="2873764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conductores a emplearse serán de cobre (Cu), unifilares y aislados con materiales adecuados, debiendo merecer la aprobación  del Supervisor de Obra previa la colocación de los mismos en los ductos.</w:t>
      </w:r>
    </w:p>
    <w:p w14:paraId="708D444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secciones de los conductores que no estén claramente especificados en los  planos deberán tener las siguientes secciones mínimas:</w:t>
      </w:r>
    </w:p>
    <w:p w14:paraId="76804FD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Acometida:            </w:t>
      </w:r>
      <w:r w:rsidRPr="00597B83">
        <w:rPr>
          <w:kern w:val="28"/>
          <w:sz w:val="18"/>
          <w:szCs w:val="18"/>
          <w:lang w:val="es-ES_tradnl" w:eastAsia="es-ES"/>
        </w:rPr>
        <w:tab/>
      </w:r>
      <w:r w:rsidRPr="00597B83">
        <w:rPr>
          <w:kern w:val="28"/>
          <w:sz w:val="18"/>
          <w:szCs w:val="18"/>
          <w:lang w:val="es-ES_tradnl" w:eastAsia="es-ES"/>
        </w:rPr>
        <w:tab/>
        <w:t xml:space="preserve">   </w:t>
      </w:r>
      <w:r w:rsidRPr="00597B83">
        <w:rPr>
          <w:kern w:val="28"/>
          <w:sz w:val="18"/>
          <w:szCs w:val="18"/>
          <w:lang w:val="es-ES_tradnl" w:eastAsia="es-ES"/>
        </w:rPr>
        <w:tab/>
        <w:t>AWG 6    (   10    mm2)</w:t>
      </w:r>
    </w:p>
    <w:p w14:paraId="33850B5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Alimentadores y circuitos de fuerza:     </w:t>
      </w:r>
      <w:r w:rsidRPr="00597B83">
        <w:rPr>
          <w:kern w:val="28"/>
          <w:sz w:val="18"/>
          <w:szCs w:val="18"/>
          <w:lang w:val="es-ES_tradnl" w:eastAsia="es-ES"/>
        </w:rPr>
        <w:tab/>
        <w:t>AWG10   (   5      mm2)</w:t>
      </w:r>
    </w:p>
    <w:p w14:paraId="1210965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Circuitos de tomacorrientes:           </w:t>
      </w:r>
      <w:r w:rsidRPr="00597B83">
        <w:rPr>
          <w:kern w:val="28"/>
          <w:sz w:val="18"/>
          <w:szCs w:val="18"/>
          <w:lang w:val="es-ES_tradnl" w:eastAsia="es-ES"/>
        </w:rPr>
        <w:tab/>
        <w:t>AWG12   (   3.5   mm2)</w:t>
      </w:r>
    </w:p>
    <w:p w14:paraId="2163847C"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Circuitos de iluminación:      </w:t>
      </w:r>
      <w:r w:rsidRPr="00597B83">
        <w:rPr>
          <w:kern w:val="28"/>
          <w:sz w:val="18"/>
          <w:szCs w:val="18"/>
          <w:lang w:val="es-ES_tradnl" w:eastAsia="es-ES"/>
        </w:rPr>
        <w:tab/>
        <w:t xml:space="preserve">    </w:t>
      </w:r>
      <w:r w:rsidRPr="00597B83">
        <w:rPr>
          <w:kern w:val="28"/>
          <w:sz w:val="18"/>
          <w:szCs w:val="18"/>
          <w:lang w:val="es-ES_tradnl" w:eastAsia="es-ES"/>
        </w:rPr>
        <w:tab/>
        <w:t>AWG14   (   2      mm2)</w:t>
      </w:r>
    </w:p>
    <w:p w14:paraId="01DE4179"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Cajas de salida, de paso o de registro</w:t>
      </w:r>
    </w:p>
    <w:p w14:paraId="468269D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cajas de salida, de paso o de registro serán de plástico rígido o metálicas, de forma y dimensiones standard, aprobadas por el Supervisor de Obra.</w:t>
      </w:r>
    </w:p>
    <w:p w14:paraId="14224CE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cajas de salida destinadas a la iluminación y ubicadas normalmente en el techo serán octogonales de 10 cm. de lado y  4 cm. de profundidad según se exija en los planos y los orificios laterales  de 1/2 a 3/4 de pulgada de diámetro.</w:t>
      </w:r>
    </w:p>
    <w:p w14:paraId="02EBDE9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Las cajas de salida para tomacorrientes serán  instaladas a 40 cm. del piso terminado y  para interruptores a 1.30 </w:t>
      </w:r>
      <w:proofErr w:type="spellStart"/>
      <w:r w:rsidRPr="00597B83">
        <w:rPr>
          <w:kern w:val="28"/>
          <w:sz w:val="18"/>
          <w:szCs w:val="18"/>
          <w:lang w:val="es-ES_tradnl" w:eastAsia="es-ES"/>
        </w:rPr>
        <w:t>mt</w:t>
      </w:r>
      <w:proofErr w:type="spellEnd"/>
      <w:r w:rsidRPr="00597B83">
        <w:rPr>
          <w:kern w:val="28"/>
          <w:sz w:val="18"/>
          <w:szCs w:val="18"/>
          <w:lang w:val="es-ES_tradnl" w:eastAsia="es-ES"/>
        </w:rPr>
        <w:t xml:space="preserve">. </w:t>
      </w:r>
      <w:proofErr w:type="gramStart"/>
      <w:r w:rsidRPr="00597B83">
        <w:rPr>
          <w:kern w:val="28"/>
          <w:sz w:val="18"/>
          <w:szCs w:val="18"/>
          <w:lang w:val="es-ES_tradnl" w:eastAsia="es-ES"/>
        </w:rPr>
        <w:t>del  piso</w:t>
      </w:r>
      <w:proofErr w:type="gramEnd"/>
      <w:r w:rsidRPr="00597B83">
        <w:rPr>
          <w:kern w:val="28"/>
          <w:sz w:val="18"/>
          <w:szCs w:val="18"/>
          <w:lang w:val="es-ES_tradnl" w:eastAsia="es-ES"/>
        </w:rPr>
        <w:t xml:space="preserve"> terminado y a 15 cm.  de la jamba lateral de las puertas, salvo indicación contraria señalada en los planos de detalle y/o instrucciones del Supervisor de Obra.</w:t>
      </w:r>
    </w:p>
    <w:p w14:paraId="2DC7A0C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lastRenderedPageBreak/>
        <w:t>Las cajas de  salida para interruptores o tomacorrientes tendrán una dimensión mínima de 10 x 6 x 4 cm. con orificios laterales de 1/2 y 3/4 de pulgada de diámetro.</w:t>
      </w:r>
    </w:p>
    <w:p w14:paraId="5E6EA15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cajas de salida para interruptores y tomacorrientes quedarán enrasadas con la superficie de la pared a la cual serán empotradas en forma perpendicular.</w:t>
      </w:r>
    </w:p>
    <w:p w14:paraId="552FA0C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Las cajas de registro serán de fácil acceso y sus dimensiones mínimas serán de 10 x 6 x 4 cm. con sus respectivas tapas. En estas cajas se marcarán los diferentes conductores para facilitar su inspección.</w:t>
      </w:r>
    </w:p>
    <w:p w14:paraId="1F37D1E7"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Interruptores y tomacorrientes</w:t>
      </w:r>
    </w:p>
    <w:p w14:paraId="3B7C5C1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Los interruptores de 5 </w:t>
      </w:r>
      <w:proofErr w:type="spellStart"/>
      <w:proofErr w:type="gramStart"/>
      <w:r w:rsidRPr="00597B83">
        <w:rPr>
          <w:kern w:val="28"/>
          <w:sz w:val="18"/>
          <w:szCs w:val="18"/>
          <w:lang w:val="es-ES_tradnl" w:eastAsia="es-ES"/>
        </w:rPr>
        <w:t>amp</w:t>
      </w:r>
      <w:proofErr w:type="spellEnd"/>
      <w:r w:rsidRPr="00597B83">
        <w:rPr>
          <w:kern w:val="28"/>
          <w:sz w:val="18"/>
          <w:szCs w:val="18"/>
          <w:lang w:val="es-ES_tradnl" w:eastAsia="es-ES"/>
        </w:rPr>
        <w:t>./</w:t>
      </w:r>
      <w:proofErr w:type="gramEnd"/>
      <w:r w:rsidRPr="00597B83">
        <w:rPr>
          <w:kern w:val="28"/>
          <w:sz w:val="18"/>
          <w:szCs w:val="18"/>
          <w:lang w:val="es-ES_tradnl" w:eastAsia="es-ES"/>
        </w:rPr>
        <w:t xml:space="preserve">250 voltios se colocarán únicamente en los casos de control de una sola lámpara de una potencia de 200 </w:t>
      </w:r>
      <w:proofErr w:type="spellStart"/>
      <w:r w:rsidRPr="00597B83">
        <w:rPr>
          <w:kern w:val="28"/>
          <w:sz w:val="18"/>
          <w:szCs w:val="18"/>
          <w:lang w:val="es-ES_tradnl" w:eastAsia="es-ES"/>
        </w:rPr>
        <w:t>watios</w:t>
      </w:r>
      <w:proofErr w:type="spellEnd"/>
      <w:r w:rsidRPr="00597B83">
        <w:rPr>
          <w:kern w:val="28"/>
          <w:sz w:val="18"/>
          <w:szCs w:val="18"/>
          <w:lang w:val="es-ES_tradnl" w:eastAsia="es-ES"/>
        </w:rPr>
        <w:t>, empleándose dispositivos de 10, 20 y 30 amperios para mayores potencias.</w:t>
      </w:r>
    </w:p>
    <w:p w14:paraId="2CE4C727"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En los casos de control de varios centros o cargas desde un mismo dispositivo, ya sea  como punto de efectos o efectos individuales, se emplearán interruptores separados o en unidades compuestas.</w:t>
      </w:r>
    </w:p>
    <w:p w14:paraId="5FB8E7E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tomacorrientes deberán ser bipolares con una capacidad mínima normal de 10 amperios/250 voltios, salvo expresa indicación en contrario.</w:t>
      </w:r>
    </w:p>
    <w:p w14:paraId="53A46BD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El Contratista presentará al Supervisor de Obra muestras de los tipos a emplearse para su aprobación respectiva. </w:t>
      </w:r>
    </w:p>
    <w:p w14:paraId="65CB0846"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Accesorios y artefactos</w:t>
      </w:r>
    </w:p>
    <w:p w14:paraId="3909637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Todos los accesorios y artefactos eléctricos serán del tipo adecuado a cada caso y el Contratista estará obligado a presentar al Supervisor de Obra muestras para su aprobación, antes de su empleo en obra.</w:t>
      </w:r>
    </w:p>
    <w:p w14:paraId="38396D46"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Tableros de distribución (normales)</w:t>
      </w:r>
    </w:p>
    <w:p w14:paraId="0E21F43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tableros de distribución deberán ser metálicos con tapa, chapa y llave e irán empotrados en los muros. Deberán tener las dimensiones  apropiadas para poder alojar tantos pares de disyuntores como circuitos tenga la instalación eléctrica. Asimismo deberán llevar los elementos de sujeción  respectivos para los disyuntores.</w:t>
      </w:r>
    </w:p>
    <w:p w14:paraId="47A3B1E2"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Tableros para medidores</w:t>
      </w:r>
    </w:p>
    <w:p w14:paraId="6DEC104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Deberán ser metálicos, con chapa, llave y de las dimensiones y características exigidas por las empresas locales encargadas de suministrar energía eléctrica.    </w:t>
      </w:r>
    </w:p>
    <w:p w14:paraId="14386FB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Salvo indicación contraria en los planos, el tablero para medidor llevará una barra de cobre electrolítico como neutro sólido.</w:t>
      </w:r>
    </w:p>
    <w:p w14:paraId="5421D0A9"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304ECACC"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Iluminación</w:t>
      </w:r>
    </w:p>
    <w:p w14:paraId="59C6C10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Comprende el picado de muros, la provisión e instalación de: ductos, cajas de salida o de registro, conductores, zoquetes, placa de interruptor simple, doble o triple y cualquier otro material y/o accesorio necesario para la instalación, de acuerdo a los planos de detalle, formulario de presentación de propuestas y/o instrucciones del Supervisor de Obra.</w:t>
      </w:r>
    </w:p>
    <w:p w14:paraId="38E94B32"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Iluminación (accesorios y cableado)</w:t>
      </w:r>
    </w:p>
    <w:p w14:paraId="68F68278"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Comprende únicamente la provisión e instalación de todos los  elementos señalados en el ítem anterior con  excepción de la provisión e instalación de ductos. </w:t>
      </w:r>
    </w:p>
    <w:p w14:paraId="53F83678"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Iluminación Tipo LED y otros</w:t>
      </w:r>
    </w:p>
    <w:p w14:paraId="744E839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Comprende el picado de muros, la provisión e instalación de: ductos, cajas de salida, conductores, luminarias diversas, placa de interruptor y cualquier otro material y/o accesorio necesario para la instalación, de acuerdo a planos de detalle,  formulario de  presentación  de propuestas y/o instrucciones del Supervisor de Obra.</w:t>
      </w:r>
    </w:p>
    <w:p w14:paraId="031C1F11"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Tomacorriente</w:t>
      </w:r>
    </w:p>
    <w:p w14:paraId="68E07A8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Comprende el picado de muros, la provisión e instalación de: ductos, conductores, cajas de salida o de registro, placa de tomacorriente simple, doble o triple y cualquier otro material y/o accesorio necesario para la instalación, de acuerdo a planos de detalle, formulario de presentación de propuestas y/o instrucciones del Supervisor de Obra.</w:t>
      </w:r>
    </w:p>
    <w:p w14:paraId="06CAA050"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Tomacorriente (accesorios y cableado)</w:t>
      </w:r>
    </w:p>
    <w:p w14:paraId="2674D7C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Comprende la instalación de todos los elementos señalados en el ítem anterior con excepción de la provisión e instalación de los ductos.</w:t>
      </w:r>
    </w:p>
    <w:p w14:paraId="6B87E342" w14:textId="77777777" w:rsidR="005005AA" w:rsidRPr="00597B83" w:rsidRDefault="005005AA" w:rsidP="00420029">
      <w:pPr>
        <w:spacing w:after="0"/>
        <w:jc w:val="both"/>
        <w:rPr>
          <w:b/>
          <w:kern w:val="28"/>
          <w:sz w:val="18"/>
          <w:szCs w:val="18"/>
          <w:lang w:val="es-ES_tradnl" w:eastAsia="es-ES"/>
        </w:rPr>
      </w:pPr>
      <w:proofErr w:type="spellStart"/>
      <w:r w:rsidRPr="00597B83">
        <w:rPr>
          <w:b/>
          <w:kern w:val="28"/>
          <w:sz w:val="18"/>
          <w:szCs w:val="18"/>
          <w:lang w:val="es-ES_tradnl" w:eastAsia="es-ES"/>
        </w:rPr>
        <w:t>Tomafuerza</w:t>
      </w:r>
      <w:proofErr w:type="spellEnd"/>
    </w:p>
    <w:p w14:paraId="57264A9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Comprende el picado de muros, la provisión e instalación de: ductos, conductores, palanca o </w:t>
      </w:r>
      <w:proofErr w:type="spellStart"/>
      <w:r w:rsidRPr="00597B83">
        <w:rPr>
          <w:kern w:val="28"/>
          <w:sz w:val="18"/>
          <w:szCs w:val="18"/>
          <w:lang w:val="es-ES_tradnl" w:eastAsia="es-ES"/>
        </w:rPr>
        <w:t>termomagnéticos</w:t>
      </w:r>
      <w:proofErr w:type="spellEnd"/>
      <w:r w:rsidRPr="00597B83">
        <w:rPr>
          <w:kern w:val="28"/>
          <w:sz w:val="18"/>
          <w:szCs w:val="18"/>
          <w:lang w:val="es-ES_tradnl" w:eastAsia="es-ES"/>
        </w:rPr>
        <w:t xml:space="preserve"> de la capacidad indicada en los planos, cajas de salida o de registro, caja metálica de protección empotrada y cualquier otro material y/o accesorio necesario para la instalación, de acuerdo a planos de detalle, formulario de presentación de propuestas y/o instrucciones del Supervisor de Obra.</w:t>
      </w:r>
    </w:p>
    <w:p w14:paraId="7309821C"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Instalación telefónica, red de datos</w:t>
      </w:r>
    </w:p>
    <w:p w14:paraId="4ED16FE5"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Comprende el picado de muros, la colocación e instalación de: ductos, conductores, cajas de paso o de registro, placa de toma y cualquier otro material y/o accesorio necesario para la instalación, de acuerdo a planos de detalle, formulario de presentación de propuestas y/o instrucciones del Supervisor de Obra.</w:t>
      </w:r>
    </w:p>
    <w:p w14:paraId="53BE8A9E"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Tablero para medidor (sin provisión de medidor)</w:t>
      </w:r>
    </w:p>
    <w:p w14:paraId="4FD8B4D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lastRenderedPageBreak/>
        <w:t>Comprende la provisión e instalación de: caja metálica, ductos, conductores, palanca  de la capacidad indicada en planos y cualquier  otro material y/o accesorio necesario para la instalación, de acuerdo a planos de detalle, formulario de presentación de propuestas y/o instrucciones del  Supervisor de Obra.</w:t>
      </w:r>
    </w:p>
    <w:p w14:paraId="479EE6C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Salvo indicación contraria en los planos, se deberá instalar una barra de cobre electrolítico como neutro sólido (puesta a tierra eléctrica). Previamente se excavará un foso de 40x40x 80 cm., donde se colocará la barra de cobre del diámetro señalado en los planos, rellenándose con tierra mezclada con sal y carbón por capas. </w:t>
      </w:r>
    </w:p>
    <w:p w14:paraId="360893D2"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Tablero de distribución  (Instalaciones corrientes)</w:t>
      </w:r>
    </w:p>
    <w:p w14:paraId="021BC139"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Comprende la provisión e instalación de: caja metálica, ductos, conductores, conectores </w:t>
      </w:r>
      <w:proofErr w:type="spellStart"/>
      <w:r w:rsidRPr="00597B83">
        <w:rPr>
          <w:kern w:val="28"/>
          <w:sz w:val="18"/>
          <w:szCs w:val="18"/>
          <w:lang w:val="es-ES_tradnl" w:eastAsia="es-ES"/>
        </w:rPr>
        <w:t>termomagnéticos</w:t>
      </w:r>
      <w:proofErr w:type="spellEnd"/>
      <w:r w:rsidRPr="00597B83">
        <w:rPr>
          <w:kern w:val="28"/>
          <w:sz w:val="18"/>
          <w:szCs w:val="18"/>
          <w:lang w:val="es-ES_tradnl" w:eastAsia="es-ES"/>
        </w:rPr>
        <w:t xml:space="preserve"> de la capacidad indicada en los planos y cualquier otro material y/o accesorio necesario para  la instalación, de acuerdo a los planos de detalle, formulario de presentación de propuestas y/o instrucciones del  Supervisor de Obra.</w:t>
      </w:r>
    </w:p>
    <w:p w14:paraId="7DD06AB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tableros de distribución se instalarán en los sitios indicados en los planos respectivos.</w:t>
      </w:r>
    </w:p>
    <w:p w14:paraId="3F99F0F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Estos tableros constituirán la protección eficaz de cada uno de los circuitos, puesto que en caso de producirse una sobrecarga o cortocircuito, la línea afectada quedará automáticamente desconectada para lo que se instalarán los disyuntores correspondientes según lo  indicado en los planos y/o diagrama unifilar.</w:t>
      </w:r>
    </w:p>
    <w:p w14:paraId="0FBE8E26"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Tablero de distribución (Instalaciones especiales)</w:t>
      </w:r>
    </w:p>
    <w:p w14:paraId="1C600DCA"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Comprende la provisión e instalación de todos los elementos señalados en el ítem anterior con las modificaciones correspondientes señaladas en los planos de diseño o diagrama unifilar.</w:t>
      </w:r>
    </w:p>
    <w:p w14:paraId="2BFDCAE3"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Provisión y tendido de conductores o cables</w:t>
      </w:r>
    </w:p>
    <w:p w14:paraId="425D2B66"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Comprende la provisión e instalación de: conductores y cualquier otro material y/o accesorio necesario para la instalación, de acuerdo a los planos de detalle, formulario de presentación de propuestas y/o instrucciones del Supervisor de Obra.</w:t>
      </w:r>
    </w:p>
    <w:p w14:paraId="0B56C618"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empalmes entre los conductores se realizarán únicamente en las cajas dispuestas para este efecto, debiendo asegurarse la continuidad eléctrica de los empalmes mediante el uso de conectores o soldando los mismos, en estos casos los empalmes se cubrirán con cinta aislante apropiada y en ningún caso se permitirán  empalmes dentro de los ductos.</w:t>
      </w:r>
    </w:p>
    <w:p w14:paraId="1AFA38A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Para cables AWG 8 o mayores, se usarán exclusivamente conectores eléctricos apropiados para la sección del cable correspondiente.</w:t>
      </w:r>
    </w:p>
    <w:p w14:paraId="0C5B048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instalación de los cables se realizará  una vez concluido todo el tendido de ductos y una vez que los trabajos de acabados se hayan terminado, dejando en las cajas de salida o conexión, un chicotillo de por lo menos 15 cm.</w:t>
      </w:r>
    </w:p>
    <w:p w14:paraId="1ACA786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Los circuitos de los conductores deberán ser fácilmente identificables para lo que se colocará un membrete en los extremos de cada caja de salida o conexión marcado con un pedazo de cinta aislante blanca para su identificación.</w:t>
      </w:r>
    </w:p>
    <w:p w14:paraId="647ADA51"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Los conductores en los tableros de distribución y otros paneles se doblarán en ángulo recto y  estarán agrupados ordenadamente y unidos mediante hilo de </w:t>
      </w:r>
      <w:proofErr w:type="spellStart"/>
      <w:r w:rsidRPr="00597B83">
        <w:rPr>
          <w:kern w:val="28"/>
          <w:sz w:val="18"/>
          <w:szCs w:val="18"/>
          <w:lang w:val="es-ES_tradnl" w:eastAsia="es-ES"/>
        </w:rPr>
        <w:t>cañamo</w:t>
      </w:r>
      <w:proofErr w:type="spellEnd"/>
      <w:r w:rsidRPr="00597B83">
        <w:rPr>
          <w:kern w:val="28"/>
          <w:sz w:val="18"/>
          <w:szCs w:val="18"/>
          <w:lang w:val="es-ES_tradnl" w:eastAsia="es-ES"/>
        </w:rPr>
        <w:t xml:space="preserve"> o plástico.</w:t>
      </w:r>
    </w:p>
    <w:p w14:paraId="581644C5"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Puesta a tierra</w:t>
      </w:r>
    </w:p>
    <w:p w14:paraId="6959104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Comprende la provisión e instalación de un sistema de " Puesta a tierra", mediante barras de cobre (jabalinas), las mismas que serán empleadas en la cantidad, longitud, diámetro y resistencia (ohmios) establecidas en los planos de detalle.  Asimismo serán instaladas a la profundidad y en los sectores singularizados en los planos. Posteriormente el hoyo que alojará las jabalinas deberá ser rellenado con una mezcla de sal y carbón vegetal.</w:t>
      </w:r>
    </w:p>
    <w:p w14:paraId="18D193E3"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Acometida eléctrica</w:t>
      </w:r>
    </w:p>
    <w:p w14:paraId="3B23321F"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Comprende la provisión e instalación de: ductos, conductores de acuerdo a regulaciones de la empresa suministradora local, cajas de paso o de registro y cualquier otro material y/o accesorio necesario para la instalación, de acuerdo a planos de detalle, formulario de  presentación  de  propuestas y/o instrucciones del Supervisor de Obra.</w:t>
      </w:r>
    </w:p>
    <w:p w14:paraId="5046B41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En caso </w:t>
      </w:r>
      <w:proofErr w:type="gramStart"/>
      <w:r w:rsidRPr="00597B83">
        <w:rPr>
          <w:kern w:val="28"/>
          <w:sz w:val="18"/>
          <w:szCs w:val="18"/>
          <w:lang w:val="es-ES_tradnl" w:eastAsia="es-ES"/>
        </w:rPr>
        <w:t>no  especificarse</w:t>
      </w:r>
      <w:proofErr w:type="gramEnd"/>
      <w:r w:rsidRPr="00597B83">
        <w:rPr>
          <w:kern w:val="28"/>
          <w:sz w:val="18"/>
          <w:szCs w:val="18"/>
          <w:lang w:val="es-ES_tradnl" w:eastAsia="es-ES"/>
        </w:rPr>
        <w:t xml:space="preserve"> acometida eléctrica y si existiera el servicio público de energía eléctrica, será la entidad  solicitante o el beneficiario del proyecto el responsable de efectuar las gestiones y la ejecución de la acometida respectiva a dicho servicio.</w:t>
      </w:r>
    </w:p>
    <w:p w14:paraId="4378A91B"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Acometida telefónica</w:t>
      </w:r>
    </w:p>
    <w:p w14:paraId="06FC5238"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Comprende la provisión e instalación de: ductos, conductores de acuerdo a regulaciones de la empresa suministradora local, cajas de paso o de registro y cualquier otro material y/o accesorio necesario para la instalación, de acuerdo a planos de detalle, formulario de presentación de propuestas y/o instrucciones del Supervisor de Obra.</w:t>
      </w:r>
    </w:p>
    <w:p w14:paraId="18EAE6EB"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En caso de no especificarse acometida telefónica y si existiera el servicio público de teléfono, será la entidad solicitante o el beneficiario del proyecto el responsable de efectuar las gestiones y la ejecución de la acometida respectiva a dicho servicio.</w:t>
      </w:r>
    </w:p>
    <w:p w14:paraId="06A97E2C"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 xml:space="preserve">Accesorios para sistemas de emergencia </w:t>
      </w:r>
    </w:p>
    <w:p w14:paraId="2F5A0553"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 xml:space="preserve">Los accesorios para los sistemas de emergencia como ser grupo electrógeno, transformador y otros serán los estipulados en los planos o en el formulario de presentación de propuestas.  </w:t>
      </w:r>
    </w:p>
    <w:p w14:paraId="2B8B027E"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Instalaciones de iluminación especial</w:t>
      </w:r>
    </w:p>
    <w:p w14:paraId="0EEB5E3D"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lastRenderedPageBreak/>
        <w:t xml:space="preserve">Se refiere a luminarias alimentadas por paneles solares y comprende la provisión e instalación </w:t>
      </w:r>
      <w:proofErr w:type="gramStart"/>
      <w:r w:rsidRPr="00597B83">
        <w:rPr>
          <w:kern w:val="28"/>
          <w:sz w:val="18"/>
          <w:szCs w:val="18"/>
          <w:lang w:val="es-ES_tradnl" w:eastAsia="es-ES"/>
        </w:rPr>
        <w:t>de :</w:t>
      </w:r>
      <w:proofErr w:type="gramEnd"/>
      <w:r w:rsidRPr="00597B83">
        <w:rPr>
          <w:kern w:val="28"/>
          <w:sz w:val="18"/>
          <w:szCs w:val="18"/>
          <w:lang w:val="es-ES_tradnl" w:eastAsia="es-ES"/>
        </w:rPr>
        <w:t xml:space="preserve"> ductos, conductores de acuerdo a especificaciones del fabricante o proveedor de paneles, cajas de paso o de registro o cualquier otro material y/o accesorio necesario para el correcto y adecuado funcionamiento de la instalaciones, todo de acuerdo a los planos, formulario de presentación de propuestas y/o instrucciones del Supervisor de Obra. Además este ítem comprende la provisión del tubo fluorescente o elemento de luminaria especial, de acuerdo a la cantidad de </w:t>
      </w:r>
      <w:proofErr w:type="spellStart"/>
      <w:r w:rsidRPr="00597B83">
        <w:rPr>
          <w:kern w:val="28"/>
          <w:sz w:val="18"/>
          <w:szCs w:val="18"/>
          <w:lang w:val="es-ES_tradnl" w:eastAsia="es-ES"/>
        </w:rPr>
        <w:t>watios</w:t>
      </w:r>
      <w:proofErr w:type="spellEnd"/>
      <w:r w:rsidRPr="00597B83">
        <w:rPr>
          <w:kern w:val="28"/>
          <w:sz w:val="18"/>
          <w:szCs w:val="18"/>
          <w:lang w:val="es-ES_tradnl" w:eastAsia="es-ES"/>
        </w:rPr>
        <w:t xml:space="preserve"> especificado en los planos o formulario de presentación de propuestas. </w:t>
      </w:r>
    </w:p>
    <w:p w14:paraId="768B020E" w14:textId="77777777" w:rsidR="005005AA" w:rsidRPr="00597B83" w:rsidRDefault="005005AA" w:rsidP="00420029">
      <w:pPr>
        <w:spacing w:after="0"/>
        <w:jc w:val="both"/>
        <w:rPr>
          <w:b/>
          <w:kern w:val="28"/>
          <w:sz w:val="18"/>
          <w:szCs w:val="18"/>
          <w:lang w:val="es-ES_tradnl" w:eastAsia="es-ES"/>
        </w:rPr>
      </w:pPr>
      <w:r w:rsidRPr="00597B83">
        <w:rPr>
          <w:b/>
          <w:kern w:val="28"/>
          <w:sz w:val="18"/>
          <w:szCs w:val="18"/>
          <w:lang w:val="es-ES_tradnl" w:eastAsia="es-ES"/>
        </w:rPr>
        <w:t>Otras instalaciones</w:t>
      </w:r>
    </w:p>
    <w:p w14:paraId="4DDAC042"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Otras instalaciones no detalladas en forma específica en los presentes pliegos de especificaciones, se regirán según lo señalado en los planos de detalle, formulario de presentación de propuestas y/o instrucciones de Supervisor de Obra.</w:t>
      </w:r>
    </w:p>
    <w:p w14:paraId="5C0E707A" w14:textId="77777777" w:rsidR="005005AA" w:rsidRPr="00597B83" w:rsidRDefault="005005AA" w:rsidP="00420029">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30FDE39E"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iluminación se medirá por punto instalado entendiéndose que cada centro de luz es un punto, sin tomar en cuenta si las placas de  interruptor son  simples, dobles o múltiples o si un interruptor comanda uno o más centros de luz.</w:t>
      </w:r>
    </w:p>
    <w:p w14:paraId="17120270" w14:textId="77777777" w:rsidR="005005AA" w:rsidRPr="00597B83" w:rsidRDefault="005005AA" w:rsidP="00420029">
      <w:pPr>
        <w:spacing w:after="0"/>
        <w:jc w:val="both"/>
        <w:rPr>
          <w:kern w:val="28"/>
          <w:sz w:val="18"/>
          <w:szCs w:val="18"/>
          <w:lang w:val="es-ES_tradnl" w:eastAsia="es-ES"/>
        </w:rPr>
      </w:pPr>
      <w:r w:rsidRPr="00597B83">
        <w:rPr>
          <w:kern w:val="28"/>
          <w:sz w:val="18"/>
          <w:szCs w:val="18"/>
          <w:lang w:val="es-ES_tradnl" w:eastAsia="es-ES"/>
        </w:rPr>
        <w:t>La iluminación (accesorios y cableado) se medirá por punto instalado.</w:t>
      </w:r>
    </w:p>
    <w:p w14:paraId="28F43497" w14:textId="77777777" w:rsidR="00B55C9C" w:rsidRPr="00597B83" w:rsidRDefault="00B55C9C" w:rsidP="00420029">
      <w:pPr>
        <w:spacing w:after="0"/>
        <w:jc w:val="both"/>
        <w:rPr>
          <w:kern w:val="28"/>
          <w:sz w:val="18"/>
          <w:szCs w:val="18"/>
          <w:lang w:val="es-ES_tradnl" w:eastAsia="es-ES"/>
        </w:rPr>
      </w:pPr>
    </w:p>
    <w:p w14:paraId="3B925DA5"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La iluminación fluorescente se medirá por punto instalado o por pieza de acuerdo a lo estipulado en el formulario de presentación de propuestas.</w:t>
      </w:r>
    </w:p>
    <w:p w14:paraId="791F6625"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La instalación de tomacorrientes se medirá por punto instalado o por pieza de acuerdo a lo estipulado en el formulario de presentación de propuestas.</w:t>
      </w:r>
    </w:p>
    <w:p w14:paraId="449E862A"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La instalación de tomacorrientes (accesorios y cableado) se medirá por punto instalado o por pieza de acuerdo a lo estipulado en el formulario de presentación de propuestas.</w:t>
      </w:r>
    </w:p>
    <w:p w14:paraId="108DC251"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 xml:space="preserve">La instalación de toma de fuerza se medirá por punto instalado o por pieza de acuerdo a lo estipulado en el formulario de presentación de propuestas. </w:t>
      </w:r>
    </w:p>
    <w:p w14:paraId="296454B9"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La instalación de teléfono y red de datos, se medirá por punto instalado o por pieza de acuerdo a lo estipulado en el formulario de presentación de propuestas.</w:t>
      </w:r>
    </w:p>
    <w:p w14:paraId="091318FF"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Otras instalaciones se medirán de acuerdo a lo estipulado en el formulario de presentación de propuestas.</w:t>
      </w:r>
    </w:p>
    <w:p w14:paraId="3CB2B5AB" w14:textId="77777777" w:rsidR="00B55C9C" w:rsidRPr="00597B83" w:rsidRDefault="00B55C9C" w:rsidP="00B55C9C">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2EF04274"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Este ítem ejecutado en un todo de acuerdo con los planos y las presentes especificaciones, medido según lo señalado y aprobado por el Supervisor de Obra, será pagado al precio unitario de la  propuesta aceptada.</w:t>
      </w:r>
    </w:p>
    <w:p w14:paraId="5232341B"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Dicho precio será compensación total por los materiales, mano de obra, herramientas, equipo y otros gastos que sean necesarios para la adecuada y corr</w:t>
      </w:r>
      <w:r w:rsidR="00940268" w:rsidRPr="00597B83">
        <w:rPr>
          <w:kern w:val="28"/>
          <w:sz w:val="18"/>
          <w:szCs w:val="18"/>
          <w:lang w:val="es-ES_tradnl" w:eastAsia="es-ES"/>
        </w:rPr>
        <w:t>ecta ejecución de los trabajos.</w:t>
      </w:r>
    </w:p>
    <w:p w14:paraId="6B05D316" w14:textId="77777777" w:rsidR="00633059" w:rsidRDefault="00633059" w:rsidP="00B55C9C">
      <w:pPr>
        <w:spacing w:after="0"/>
        <w:jc w:val="both"/>
        <w:rPr>
          <w:b/>
          <w:bCs/>
          <w:kern w:val="28"/>
          <w:sz w:val="18"/>
          <w:szCs w:val="18"/>
          <w:lang w:eastAsia="es-ES"/>
        </w:rPr>
      </w:pPr>
      <w:bookmarkStart w:id="44" w:name="_Toc150736404"/>
    </w:p>
    <w:p w14:paraId="597FE6AE" w14:textId="77777777" w:rsidR="00B55C9C" w:rsidRPr="00597B83" w:rsidRDefault="00B55C9C" w:rsidP="00B55C9C">
      <w:pPr>
        <w:spacing w:after="0"/>
        <w:jc w:val="both"/>
        <w:rPr>
          <w:b/>
          <w:bCs/>
          <w:kern w:val="28"/>
          <w:sz w:val="18"/>
          <w:szCs w:val="18"/>
          <w:lang w:eastAsia="es-ES"/>
        </w:rPr>
      </w:pPr>
      <w:r w:rsidRPr="00597B83">
        <w:rPr>
          <w:b/>
          <w:bCs/>
          <w:kern w:val="28"/>
          <w:sz w:val="18"/>
          <w:szCs w:val="18"/>
          <w:lang w:eastAsia="es-ES"/>
        </w:rPr>
        <w:t>INSTALACION DE PANELES SOLARES</w:t>
      </w:r>
      <w:bookmarkEnd w:id="44"/>
    </w:p>
    <w:p w14:paraId="1AC18C70" w14:textId="77777777" w:rsidR="00633059" w:rsidRPr="00597B83" w:rsidRDefault="00633059" w:rsidP="00633059">
      <w:pPr>
        <w:pBdr>
          <w:top w:val="single" w:sz="4" w:space="1" w:color="auto"/>
          <w:left w:val="single" w:sz="4" w:space="4" w:color="auto"/>
          <w:bottom w:val="single" w:sz="4" w:space="1" w:color="auto"/>
          <w:right w:val="single" w:sz="4" w:space="4" w:color="auto"/>
        </w:pBdr>
        <w:spacing w:after="0"/>
        <w:jc w:val="both"/>
        <w:rPr>
          <w:kern w:val="28"/>
          <w:sz w:val="18"/>
          <w:szCs w:val="18"/>
          <w:lang w:val="es-ES_tradnl" w:eastAsia="es-ES"/>
        </w:rPr>
      </w:pPr>
      <w:r>
        <w:rPr>
          <w:kern w:val="28"/>
          <w:sz w:val="18"/>
          <w:szCs w:val="18"/>
          <w:lang w:val="es-ES_tradnl" w:eastAsia="es-ES"/>
        </w:rPr>
        <w:t>UNIDAD: GLB</w:t>
      </w:r>
      <w:r w:rsidRPr="00597B83">
        <w:rPr>
          <w:kern w:val="28"/>
          <w:sz w:val="18"/>
          <w:szCs w:val="18"/>
          <w:lang w:val="es-ES_tradnl" w:eastAsia="es-ES"/>
        </w:rPr>
        <w:tab/>
        <w:t xml:space="preserve"> </w:t>
      </w:r>
    </w:p>
    <w:p w14:paraId="0E355565" w14:textId="77777777" w:rsidR="00633059" w:rsidRDefault="00633059" w:rsidP="00B55C9C">
      <w:pPr>
        <w:spacing w:after="0"/>
        <w:jc w:val="both"/>
        <w:rPr>
          <w:b/>
          <w:kern w:val="28"/>
          <w:sz w:val="18"/>
          <w:szCs w:val="18"/>
          <w:lang w:val="es-ES_tradnl" w:eastAsia="es-ES"/>
        </w:rPr>
      </w:pPr>
    </w:p>
    <w:p w14:paraId="2F19B9B7" w14:textId="77777777" w:rsidR="00B55C9C" w:rsidRPr="00597B83" w:rsidRDefault="00B55C9C" w:rsidP="00B55C9C">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08F679E6"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Este ítem comprende la provisión e instalación de módulos solares fotovoltaicos (paneles solares), de acuerdo a las especificaciones y recomendaciones del fabricante, planos de detalle, formulario de presentación de propuestas y/o instrucciones del Supervisor de Obra.</w:t>
      </w:r>
    </w:p>
    <w:p w14:paraId="72AF2CEA" w14:textId="77777777" w:rsidR="00B55C9C" w:rsidRPr="00597B83" w:rsidRDefault="00B55C9C" w:rsidP="00B55C9C">
      <w:pPr>
        <w:spacing w:after="0"/>
        <w:jc w:val="both"/>
        <w:rPr>
          <w:kern w:val="28"/>
          <w:sz w:val="18"/>
          <w:szCs w:val="18"/>
          <w:lang w:val="es-ES_tradnl" w:eastAsia="es-ES"/>
        </w:rPr>
      </w:pPr>
    </w:p>
    <w:p w14:paraId="455B0E56" w14:textId="77777777" w:rsidR="00B55C9C" w:rsidRPr="00597B83" w:rsidRDefault="00B55C9C" w:rsidP="00B55C9C">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5141C080"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Para la instalación del panel solar se deberán considerar los siguientes materiales, sin ser limitativos, los que además serán de calidad probada por el fabricante:</w:t>
      </w:r>
    </w:p>
    <w:p w14:paraId="6282BE5F"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a)</w:t>
      </w:r>
      <w:r w:rsidRPr="00597B83">
        <w:rPr>
          <w:kern w:val="28"/>
          <w:sz w:val="18"/>
          <w:szCs w:val="18"/>
          <w:lang w:val="es-ES_tradnl" w:eastAsia="es-ES"/>
        </w:rPr>
        <w:tab/>
        <w:t xml:space="preserve">Células solares </w:t>
      </w:r>
      <w:proofErr w:type="spellStart"/>
      <w:r w:rsidRPr="00597B83">
        <w:rPr>
          <w:kern w:val="28"/>
          <w:sz w:val="18"/>
          <w:szCs w:val="18"/>
          <w:lang w:val="es-ES_tradnl" w:eastAsia="es-ES"/>
        </w:rPr>
        <w:t>monocristalinas</w:t>
      </w:r>
      <w:proofErr w:type="spellEnd"/>
      <w:r w:rsidRPr="00597B83">
        <w:rPr>
          <w:kern w:val="28"/>
          <w:sz w:val="18"/>
          <w:szCs w:val="18"/>
          <w:lang w:val="es-ES_tradnl" w:eastAsia="es-ES"/>
        </w:rPr>
        <w:t xml:space="preserve"> para la conversión de luz a energía.</w:t>
      </w:r>
    </w:p>
    <w:p w14:paraId="4CCE347A"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b)</w:t>
      </w:r>
      <w:r w:rsidRPr="00597B83">
        <w:rPr>
          <w:kern w:val="28"/>
          <w:sz w:val="18"/>
          <w:szCs w:val="18"/>
          <w:lang w:val="es-ES_tradnl" w:eastAsia="es-ES"/>
        </w:rPr>
        <w:tab/>
        <w:t xml:space="preserve">Células con textura y revestimiento </w:t>
      </w:r>
      <w:proofErr w:type="spellStart"/>
      <w:r w:rsidRPr="00597B83">
        <w:rPr>
          <w:kern w:val="28"/>
          <w:sz w:val="18"/>
          <w:szCs w:val="18"/>
          <w:lang w:val="es-ES_tradnl" w:eastAsia="es-ES"/>
        </w:rPr>
        <w:t>antireflejo</w:t>
      </w:r>
      <w:proofErr w:type="spellEnd"/>
      <w:r w:rsidRPr="00597B83">
        <w:rPr>
          <w:kern w:val="28"/>
          <w:sz w:val="18"/>
          <w:szCs w:val="18"/>
          <w:lang w:val="es-ES_tradnl" w:eastAsia="es-ES"/>
        </w:rPr>
        <w:t xml:space="preserve"> con múltiples contactos para asegurar una mayor continuidad del circuito en caso de ocurrir alguna falla.</w:t>
      </w:r>
    </w:p>
    <w:p w14:paraId="1DC010BA"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c)</w:t>
      </w:r>
      <w:r w:rsidRPr="00597B83">
        <w:rPr>
          <w:kern w:val="28"/>
          <w:sz w:val="18"/>
          <w:szCs w:val="18"/>
          <w:lang w:val="es-ES_tradnl" w:eastAsia="es-ES"/>
        </w:rPr>
        <w:tab/>
        <w:t>Circuitos laminados entre capas de acetato de vinilo etílico (EVA) para mejor resistencia a la humedad, estabilidad y  aislación eléctrica.</w:t>
      </w:r>
    </w:p>
    <w:p w14:paraId="6C4E7254"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d)</w:t>
      </w:r>
      <w:r w:rsidRPr="00597B83">
        <w:rPr>
          <w:kern w:val="28"/>
          <w:sz w:val="18"/>
          <w:szCs w:val="18"/>
          <w:lang w:val="es-ES_tradnl" w:eastAsia="es-ES"/>
        </w:rPr>
        <w:tab/>
        <w:t>Frente de vidrio templado.</w:t>
      </w:r>
    </w:p>
    <w:p w14:paraId="1884FAA7"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e)</w:t>
      </w:r>
      <w:r w:rsidRPr="00597B83">
        <w:rPr>
          <w:kern w:val="28"/>
          <w:sz w:val="18"/>
          <w:szCs w:val="18"/>
          <w:lang w:val="es-ES_tradnl" w:eastAsia="es-ES"/>
        </w:rPr>
        <w:tab/>
        <w:t xml:space="preserve">Marco de aluminio </w:t>
      </w:r>
      <w:proofErr w:type="spellStart"/>
      <w:r w:rsidRPr="00597B83">
        <w:rPr>
          <w:kern w:val="28"/>
          <w:sz w:val="18"/>
          <w:szCs w:val="18"/>
          <w:lang w:val="es-ES_tradnl" w:eastAsia="es-ES"/>
        </w:rPr>
        <w:t>anonizado</w:t>
      </w:r>
      <w:proofErr w:type="spellEnd"/>
      <w:r w:rsidRPr="00597B83">
        <w:rPr>
          <w:kern w:val="28"/>
          <w:sz w:val="18"/>
          <w:szCs w:val="18"/>
          <w:lang w:val="es-ES_tradnl" w:eastAsia="es-ES"/>
        </w:rPr>
        <w:t xml:space="preserve"> reforzado, diseñado para lograr una resistencia excepcional.</w:t>
      </w:r>
    </w:p>
    <w:p w14:paraId="40908F24"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f)</w:t>
      </w:r>
      <w:r w:rsidRPr="00597B83">
        <w:rPr>
          <w:kern w:val="28"/>
          <w:sz w:val="18"/>
          <w:szCs w:val="18"/>
          <w:lang w:val="es-ES_tradnl" w:eastAsia="es-ES"/>
        </w:rPr>
        <w:tab/>
        <w:t>Rieles laterales con gran cantidad de agujeros de montaje para facilitar la aislación.</w:t>
      </w:r>
    </w:p>
    <w:p w14:paraId="04D033F2"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g)</w:t>
      </w:r>
      <w:r w:rsidRPr="00597B83">
        <w:rPr>
          <w:kern w:val="28"/>
          <w:sz w:val="18"/>
          <w:szCs w:val="18"/>
          <w:lang w:val="es-ES_tradnl" w:eastAsia="es-ES"/>
        </w:rPr>
        <w:tab/>
        <w:t>Una lámina posterior resistente de múltiples capas de polímero para protección ambiental y para resistencia a la abrasión, roturas y perforaciones.</w:t>
      </w:r>
    </w:p>
    <w:p w14:paraId="4265728D"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h)</w:t>
      </w:r>
      <w:r w:rsidRPr="00597B83">
        <w:rPr>
          <w:kern w:val="28"/>
          <w:sz w:val="18"/>
          <w:szCs w:val="18"/>
          <w:lang w:val="es-ES_tradnl" w:eastAsia="es-ES"/>
        </w:rPr>
        <w:tab/>
        <w:t>Dos cajas de conexiones con tapas diseñadas para facilitar el cableado en la obra, para seguridad y protección ambiental.</w:t>
      </w:r>
    </w:p>
    <w:p w14:paraId="48E8686F"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lastRenderedPageBreak/>
        <w:t>i)</w:t>
      </w:r>
      <w:r w:rsidRPr="00597B83">
        <w:rPr>
          <w:kern w:val="28"/>
          <w:sz w:val="18"/>
          <w:szCs w:val="18"/>
          <w:lang w:val="es-ES_tradnl" w:eastAsia="es-ES"/>
        </w:rPr>
        <w:tab/>
        <w:t>Diodos de paso conectados para reducir la posibilidad de pérdida posible de energía, debido al sombreado parcial dentro de un conjunto.</w:t>
      </w:r>
    </w:p>
    <w:p w14:paraId="16FB42AB" w14:textId="77777777" w:rsidR="00B55C9C" w:rsidRPr="00597B83" w:rsidRDefault="00B55C9C" w:rsidP="00B55C9C">
      <w:pPr>
        <w:spacing w:after="0"/>
        <w:jc w:val="both"/>
        <w:rPr>
          <w:kern w:val="28"/>
          <w:sz w:val="18"/>
          <w:szCs w:val="18"/>
          <w:lang w:val="es-ES_tradnl" w:eastAsia="es-ES"/>
        </w:rPr>
      </w:pPr>
    </w:p>
    <w:p w14:paraId="40395384"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Las especificaciones de potencia serán en condiciones de prueba Standard de irradiación solar de 1000 W/m2 y temperatura de la célula de 25 grados centígrados e irradiación espectral del sol según ASTM E892.</w:t>
      </w:r>
    </w:p>
    <w:p w14:paraId="7245CE09"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La temperatura de funcionamientos normal de la célula (</w:t>
      </w:r>
      <w:proofErr w:type="spellStart"/>
      <w:r w:rsidRPr="00597B83">
        <w:rPr>
          <w:kern w:val="28"/>
          <w:sz w:val="18"/>
          <w:szCs w:val="18"/>
          <w:lang w:val="es-ES_tradnl" w:eastAsia="es-ES"/>
        </w:rPr>
        <w:t>noct</w:t>
      </w:r>
      <w:proofErr w:type="spellEnd"/>
      <w:r w:rsidRPr="00597B83">
        <w:rPr>
          <w:kern w:val="28"/>
          <w:sz w:val="18"/>
          <w:szCs w:val="18"/>
          <w:lang w:val="es-ES_tradnl" w:eastAsia="es-ES"/>
        </w:rPr>
        <w:t>) según la definición de ASTM 1036 será de 42 +/- 2 grados centígrados.</w:t>
      </w:r>
    </w:p>
    <w:p w14:paraId="7AFE1C5D" w14:textId="77777777" w:rsidR="00B55C9C" w:rsidRPr="00597B83" w:rsidRDefault="00B55C9C" w:rsidP="00B55C9C">
      <w:pPr>
        <w:spacing w:after="0"/>
        <w:jc w:val="both"/>
        <w:rPr>
          <w:kern w:val="28"/>
          <w:sz w:val="18"/>
          <w:szCs w:val="18"/>
          <w:lang w:val="es-ES_tradnl" w:eastAsia="es-ES"/>
        </w:rPr>
      </w:pPr>
    </w:p>
    <w:p w14:paraId="0193079C"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Aprobar la prueba de niebla salina según el mil - Standard 810.</w:t>
      </w:r>
    </w:p>
    <w:p w14:paraId="0097ADD6"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Continuidad de prueba a tierra inferior a 1 OHM para todas las superficies metálicas.</w:t>
      </w:r>
    </w:p>
    <w:p w14:paraId="55F4AD21"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Se utilizarán Paneles Solares de alta eficiencia, los mismos que requerirán un regulador de carga de 12 V, 16 A</w:t>
      </w:r>
      <w:r w:rsidR="00940268" w:rsidRPr="00597B83">
        <w:rPr>
          <w:kern w:val="28"/>
          <w:sz w:val="18"/>
          <w:szCs w:val="18"/>
          <w:lang w:val="es-ES_tradnl" w:eastAsia="es-ES"/>
        </w:rPr>
        <w:t>.</w:t>
      </w:r>
    </w:p>
    <w:p w14:paraId="26A2ADC8" w14:textId="77777777" w:rsidR="00B55C9C" w:rsidRPr="00597B83" w:rsidRDefault="00B55C9C" w:rsidP="00B55C9C">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49F19444"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Para la instalación de los paneles solares, se deberá seguir estrictamente las instrucciones del fabricante, preferentemente deberá ser éste el que efectúe la  instalación  con el personal técnico apropiado. Así también deberá presentarse los certificados de calidad y manuales de oper</w:t>
      </w:r>
      <w:r w:rsidR="00940268" w:rsidRPr="00597B83">
        <w:rPr>
          <w:kern w:val="28"/>
          <w:sz w:val="18"/>
          <w:szCs w:val="18"/>
          <w:lang w:val="es-ES_tradnl" w:eastAsia="es-ES"/>
        </w:rPr>
        <w:t>ación que otorga el fabricante.</w:t>
      </w:r>
    </w:p>
    <w:p w14:paraId="53D1E0E6" w14:textId="77777777" w:rsidR="00B55C9C" w:rsidRPr="00597B83" w:rsidRDefault="00B55C9C" w:rsidP="00B55C9C">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35ADBC7C"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Los paneles solares se medirán por pieza instalada o en forma global, debidament</w:t>
      </w:r>
      <w:r w:rsidR="00940268" w:rsidRPr="00597B83">
        <w:rPr>
          <w:kern w:val="28"/>
          <w:sz w:val="18"/>
          <w:szCs w:val="18"/>
          <w:lang w:val="es-ES_tradnl" w:eastAsia="es-ES"/>
        </w:rPr>
        <w:t>e probada en su funcionamiento.</w:t>
      </w:r>
    </w:p>
    <w:p w14:paraId="6524AE39" w14:textId="77777777" w:rsidR="00B55C9C" w:rsidRPr="00597B83" w:rsidRDefault="00B55C9C" w:rsidP="00B55C9C">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4B3C9DFE"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Este ítem ejecutado en un todo de acuerdo con los planos, recomendaciones e indicaciones del fabricante, medido según lo señalado y aprobado por el Supervisor de Obra, será cancelado al precio unit</w:t>
      </w:r>
      <w:r w:rsidR="00940268" w:rsidRPr="00597B83">
        <w:rPr>
          <w:kern w:val="28"/>
          <w:sz w:val="18"/>
          <w:szCs w:val="18"/>
          <w:lang w:val="es-ES_tradnl" w:eastAsia="es-ES"/>
        </w:rPr>
        <w:t>ario de la propuesta  aceptada.</w:t>
      </w:r>
    </w:p>
    <w:p w14:paraId="6F85F894"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Dicho precio será compensación total por los materiales, mano de obra, herramientas, equipo y otros gastos que sean necesarios para la adecuada y correcta ejecución del trabajo.</w:t>
      </w:r>
    </w:p>
    <w:p w14:paraId="019E47C5" w14:textId="77777777" w:rsidR="00B55C9C" w:rsidRPr="00597B83" w:rsidRDefault="00B55C9C" w:rsidP="00B55C9C">
      <w:pPr>
        <w:spacing w:after="0"/>
        <w:jc w:val="both"/>
        <w:rPr>
          <w:kern w:val="28"/>
          <w:sz w:val="18"/>
          <w:szCs w:val="18"/>
          <w:lang w:val="es-ES_tradnl" w:eastAsia="es-ES"/>
        </w:rPr>
      </w:pPr>
    </w:p>
    <w:p w14:paraId="303409BD" w14:textId="77777777" w:rsidR="00B55C9C" w:rsidRPr="00597B83" w:rsidRDefault="00B55C9C" w:rsidP="00B55C9C">
      <w:pPr>
        <w:spacing w:after="0"/>
        <w:jc w:val="both"/>
        <w:rPr>
          <w:b/>
          <w:bCs/>
          <w:kern w:val="28"/>
          <w:sz w:val="18"/>
          <w:szCs w:val="18"/>
          <w:lang w:val="es-ES_tradnl" w:eastAsia="es-ES"/>
        </w:rPr>
      </w:pPr>
      <w:bookmarkStart w:id="45" w:name="_Toc150737195"/>
      <w:r w:rsidRPr="00597B83">
        <w:rPr>
          <w:b/>
          <w:bCs/>
          <w:kern w:val="28"/>
          <w:sz w:val="18"/>
          <w:szCs w:val="18"/>
          <w:lang w:val="es-ES_tradnl" w:eastAsia="es-ES"/>
        </w:rPr>
        <w:t>INSTALACION  SANITARIA</w:t>
      </w:r>
      <w:bookmarkEnd w:id="45"/>
    </w:p>
    <w:p w14:paraId="576661D7" w14:textId="77777777" w:rsidR="00633059" w:rsidRPr="00597B83" w:rsidRDefault="00633059" w:rsidP="00633059">
      <w:pPr>
        <w:pBdr>
          <w:top w:val="single" w:sz="4" w:space="1" w:color="auto"/>
          <w:left w:val="single" w:sz="4" w:space="4" w:color="auto"/>
          <w:bottom w:val="single" w:sz="4" w:space="1" w:color="auto"/>
          <w:right w:val="single" w:sz="4" w:space="4" w:color="auto"/>
        </w:pBdr>
        <w:spacing w:after="0"/>
        <w:jc w:val="both"/>
        <w:rPr>
          <w:kern w:val="28"/>
          <w:sz w:val="18"/>
          <w:szCs w:val="18"/>
          <w:lang w:val="es-ES_tradnl" w:eastAsia="es-ES"/>
        </w:rPr>
      </w:pPr>
      <w:r>
        <w:rPr>
          <w:kern w:val="28"/>
          <w:sz w:val="18"/>
          <w:szCs w:val="18"/>
          <w:lang w:val="es-ES_tradnl" w:eastAsia="es-ES"/>
        </w:rPr>
        <w:t>UNIDAD: GLB, ML, PZA</w:t>
      </w:r>
      <w:r w:rsidRPr="00597B83">
        <w:rPr>
          <w:kern w:val="28"/>
          <w:sz w:val="18"/>
          <w:szCs w:val="18"/>
          <w:lang w:val="es-ES_tradnl" w:eastAsia="es-ES"/>
        </w:rPr>
        <w:tab/>
        <w:t xml:space="preserve"> </w:t>
      </w:r>
    </w:p>
    <w:p w14:paraId="0DC453B5"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ab/>
        <w:t xml:space="preserve"> </w:t>
      </w:r>
    </w:p>
    <w:p w14:paraId="3FCBF369" w14:textId="77777777" w:rsidR="00B55C9C" w:rsidRPr="00597B83" w:rsidRDefault="00B55C9C" w:rsidP="00B55C9C">
      <w:pPr>
        <w:spacing w:after="0"/>
        <w:jc w:val="both"/>
        <w:rPr>
          <w:kern w:val="28"/>
          <w:sz w:val="18"/>
          <w:szCs w:val="18"/>
          <w:lang w:val="es-ES_tradnl" w:eastAsia="es-ES"/>
        </w:rPr>
      </w:pPr>
      <w:r w:rsidRPr="00597B83">
        <w:rPr>
          <w:b/>
          <w:kern w:val="28"/>
          <w:sz w:val="18"/>
          <w:szCs w:val="18"/>
          <w:lang w:val="es-ES_tradnl" w:eastAsia="es-ES"/>
        </w:rPr>
        <w:t>1.</w:t>
      </w:r>
      <w:r w:rsidRPr="00597B83">
        <w:rPr>
          <w:b/>
          <w:kern w:val="28"/>
          <w:sz w:val="18"/>
          <w:szCs w:val="18"/>
          <w:lang w:val="es-ES_tradnl" w:eastAsia="es-ES"/>
        </w:rPr>
        <w:tab/>
        <w:t>DESCRIPCION</w:t>
      </w:r>
    </w:p>
    <w:p w14:paraId="0E45E6E1"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Se refiere a la instalación del sistema sanitario para la evacuación de aguas servidas y dotación de agua potable, que  deberán ser ejecutados de acuerdo a lo indicado en los planos de instalación sanitaria.</w:t>
      </w:r>
    </w:p>
    <w:p w14:paraId="2AB6F026" w14:textId="77777777" w:rsidR="00B55C9C" w:rsidRPr="00597B83" w:rsidRDefault="00B55C9C" w:rsidP="00B55C9C">
      <w:pPr>
        <w:spacing w:after="0"/>
        <w:jc w:val="both"/>
        <w:rPr>
          <w:kern w:val="28"/>
          <w:sz w:val="18"/>
          <w:szCs w:val="18"/>
          <w:lang w:val="es-ES_tradnl" w:eastAsia="es-ES"/>
        </w:rPr>
      </w:pPr>
    </w:p>
    <w:p w14:paraId="4727B44D" w14:textId="77777777" w:rsidR="00B55C9C" w:rsidRPr="00597B83" w:rsidRDefault="00B55C9C" w:rsidP="00B55C9C">
      <w:pPr>
        <w:spacing w:after="0"/>
        <w:jc w:val="both"/>
        <w:rPr>
          <w:kern w:val="28"/>
          <w:sz w:val="18"/>
          <w:szCs w:val="18"/>
          <w:lang w:val="es-ES_tradnl" w:eastAsia="es-ES"/>
        </w:rPr>
      </w:pPr>
      <w:r w:rsidRPr="00597B83">
        <w:rPr>
          <w:b/>
          <w:kern w:val="28"/>
          <w:sz w:val="18"/>
          <w:szCs w:val="18"/>
          <w:lang w:val="es-ES_tradnl" w:eastAsia="es-ES"/>
        </w:rPr>
        <w:t>2.</w:t>
      </w:r>
      <w:r w:rsidRPr="00597B83">
        <w:rPr>
          <w:b/>
          <w:kern w:val="28"/>
          <w:sz w:val="18"/>
          <w:szCs w:val="18"/>
          <w:lang w:val="es-ES_tradnl" w:eastAsia="es-ES"/>
        </w:rPr>
        <w:tab/>
        <w:t>MATERIALES, HERRAMIENTAS Y EQUIPO</w:t>
      </w:r>
    </w:p>
    <w:p w14:paraId="593CC749"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El Contratista proporcionará todos los materiales, herramientas y equipo necesarios para la ejecución de los trabajos, los mismos deberán ser aprobados por el Supervisor de Obra.</w:t>
      </w:r>
    </w:p>
    <w:p w14:paraId="0BB62925" w14:textId="77777777" w:rsidR="00B55C9C" w:rsidRPr="00597B83" w:rsidRDefault="00B55C9C" w:rsidP="00B55C9C">
      <w:pPr>
        <w:spacing w:after="0"/>
        <w:jc w:val="both"/>
        <w:rPr>
          <w:kern w:val="28"/>
          <w:sz w:val="18"/>
          <w:szCs w:val="18"/>
          <w:lang w:val="es-ES_tradnl" w:eastAsia="es-ES"/>
        </w:rPr>
      </w:pPr>
    </w:p>
    <w:p w14:paraId="665519F3"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Los trabajos del tendido de tuberías (desagües horizontales) deberán ser ejecutados por personal especializado en la materia.</w:t>
      </w:r>
    </w:p>
    <w:p w14:paraId="69D1713E"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Los materiales a emplearse deberán ser de calidad y tipo que aseguren la durabilidad y correcto funcionamiento de las instalaciones, deberán cumplir los siguientes requisitos generales:</w:t>
      </w:r>
    </w:p>
    <w:p w14:paraId="22F23BEE"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Material homogéneo, sección constante, espesor uniforme, dimensiones, pesos y espesores de acuerdo a los requerimientos del proyecto, debiendo estar libre de defectos, grietas, abolladuras y aplastamientos.</w:t>
      </w:r>
    </w:p>
    <w:p w14:paraId="41F1DC39"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El Contratista estará obligado a reemplazar cualquier pieza que no se encuentre en perfectas condiciones, sin que pueda servir de justificación las causas que hubieran determinado el daño.</w:t>
      </w:r>
    </w:p>
    <w:p w14:paraId="769A4A79" w14:textId="77777777" w:rsidR="00B55C9C" w:rsidRPr="00597B83" w:rsidRDefault="00B55C9C" w:rsidP="00B55C9C">
      <w:pPr>
        <w:spacing w:after="0"/>
        <w:jc w:val="both"/>
        <w:rPr>
          <w:kern w:val="28"/>
          <w:sz w:val="18"/>
          <w:szCs w:val="18"/>
          <w:lang w:val="es-ES_tradnl" w:eastAsia="es-ES"/>
        </w:rPr>
      </w:pPr>
    </w:p>
    <w:p w14:paraId="18280702" w14:textId="77777777" w:rsidR="00B55C9C" w:rsidRPr="00597B83" w:rsidRDefault="00B55C9C" w:rsidP="00B55C9C">
      <w:pPr>
        <w:spacing w:after="0"/>
        <w:jc w:val="both"/>
        <w:rPr>
          <w:kern w:val="28"/>
          <w:sz w:val="18"/>
          <w:szCs w:val="18"/>
          <w:lang w:val="es-ES_tradnl" w:eastAsia="es-ES"/>
        </w:rPr>
      </w:pPr>
      <w:r w:rsidRPr="00597B83">
        <w:rPr>
          <w:b/>
          <w:kern w:val="28"/>
          <w:sz w:val="18"/>
          <w:szCs w:val="18"/>
          <w:lang w:val="es-ES_tradnl" w:eastAsia="es-ES"/>
        </w:rPr>
        <w:t>3.</w:t>
      </w:r>
      <w:r w:rsidRPr="00597B83">
        <w:rPr>
          <w:b/>
          <w:kern w:val="28"/>
          <w:sz w:val="18"/>
          <w:szCs w:val="18"/>
          <w:lang w:val="es-ES_tradnl" w:eastAsia="es-ES"/>
        </w:rPr>
        <w:tab/>
        <w:t>FORMA DE EJECUCION</w:t>
      </w:r>
    </w:p>
    <w:p w14:paraId="52A1A5BA" w14:textId="77777777" w:rsidR="00B55C9C" w:rsidRPr="00597B83" w:rsidRDefault="00B55C9C" w:rsidP="00B55C9C">
      <w:pPr>
        <w:spacing w:after="0"/>
        <w:jc w:val="both"/>
        <w:rPr>
          <w:kern w:val="28"/>
          <w:sz w:val="18"/>
          <w:szCs w:val="18"/>
          <w:lang w:val="es-ES_tradnl" w:eastAsia="es-ES"/>
        </w:rPr>
      </w:pPr>
    </w:p>
    <w:p w14:paraId="1E5FADC9"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 xml:space="preserve">Los trabajos se consideran concluidos, cuando el resultado de las pruebas </w:t>
      </w:r>
      <w:proofErr w:type="gramStart"/>
      <w:r w:rsidRPr="00597B83">
        <w:rPr>
          <w:kern w:val="28"/>
          <w:sz w:val="18"/>
          <w:szCs w:val="18"/>
          <w:lang w:val="es-ES_tradnl" w:eastAsia="es-ES"/>
        </w:rPr>
        <w:t>hidráulicas  sea</w:t>
      </w:r>
      <w:proofErr w:type="gramEnd"/>
      <w:r w:rsidRPr="00597B83">
        <w:rPr>
          <w:kern w:val="28"/>
          <w:sz w:val="18"/>
          <w:szCs w:val="18"/>
          <w:lang w:val="es-ES_tradnl" w:eastAsia="es-ES"/>
        </w:rPr>
        <w:t xml:space="preserve"> satisfactorio..</w:t>
      </w:r>
    </w:p>
    <w:p w14:paraId="579AA9FF"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 xml:space="preserve">El Contratista será responsable absoluto de los materiales necesarios para efectuar la instalación, debiendo protegerlos contra daños o pérdidas. </w:t>
      </w:r>
    </w:p>
    <w:p w14:paraId="63787B65"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El Contratista se halla obligado a reemplazar cualquier pieza que hubiera sufrido daño o destrozo o en su caso el Supervisor de Obra deberá aprobar si los materiales se encuentran en perfectas condiciones, sin que puedan servir de justificación las causas que hubieran determinado el daño.</w:t>
      </w:r>
    </w:p>
    <w:p w14:paraId="2022B0C7"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Para el paso de las cañerías a través de elementos estructurales se colocarán camisas o mangas adecuadas. La longitud de la manga será igual al espesor del elemento que atraviesa. Los diámetros internos de las mangas deberán permitir un juego de un cm. alrededor del tubo.</w:t>
      </w:r>
    </w:p>
    <w:p w14:paraId="6DE48906"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lastRenderedPageBreak/>
        <w:t>Las tuberías que atraviesen juntas de dilatación en el edificio, deberán estar provistas de conexiones flexibles o compensadores de expansión en los sitios de paso.</w:t>
      </w:r>
    </w:p>
    <w:p w14:paraId="73699700"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Cada batería de artefactos sanitarios deberá tener una llave de paso independiente, a su vez cada llave de paso debe estar instalada conjuntamente con una unión universal.</w:t>
      </w:r>
    </w:p>
    <w:p w14:paraId="34D2C387"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Hasta el montaje de los artefactos, todos los extremos libres de las cañerías deberán llevar tapones roscados, quedando prohibido el uso de papel, madera u otro material para tal efecto.</w:t>
      </w:r>
    </w:p>
    <w:p w14:paraId="14A3D482"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Las piezas de conexión a ser utilizadas, deberán ser del mismo material de las cañerías que unan y de características acordes con las mismas.</w:t>
      </w:r>
    </w:p>
    <w:p w14:paraId="6C1C371F" w14:textId="77777777" w:rsidR="00B55C9C" w:rsidRPr="00597B83" w:rsidRDefault="00B55C9C" w:rsidP="00B55C9C">
      <w:pPr>
        <w:spacing w:after="0"/>
        <w:jc w:val="both"/>
        <w:rPr>
          <w:b/>
          <w:kern w:val="28"/>
          <w:sz w:val="18"/>
          <w:szCs w:val="18"/>
          <w:lang w:val="es-ES_tradnl" w:eastAsia="es-ES"/>
        </w:rPr>
      </w:pPr>
    </w:p>
    <w:p w14:paraId="117B8D6F" w14:textId="77777777" w:rsidR="00B55C9C" w:rsidRPr="00597B83" w:rsidRDefault="00B55C9C" w:rsidP="00B55C9C">
      <w:pPr>
        <w:spacing w:after="0"/>
        <w:jc w:val="both"/>
        <w:rPr>
          <w:kern w:val="28"/>
          <w:sz w:val="18"/>
          <w:szCs w:val="18"/>
          <w:lang w:val="es-ES_tradnl" w:eastAsia="es-ES"/>
        </w:rPr>
      </w:pPr>
      <w:r w:rsidRPr="00597B83">
        <w:rPr>
          <w:b/>
          <w:kern w:val="28"/>
          <w:sz w:val="18"/>
          <w:szCs w:val="18"/>
          <w:lang w:val="es-ES_tradnl" w:eastAsia="es-ES"/>
        </w:rPr>
        <w:t>4.</w:t>
      </w:r>
      <w:r w:rsidRPr="00597B83">
        <w:rPr>
          <w:b/>
          <w:kern w:val="28"/>
          <w:sz w:val="18"/>
          <w:szCs w:val="18"/>
          <w:lang w:val="es-ES_tradnl" w:eastAsia="es-ES"/>
        </w:rPr>
        <w:tab/>
        <w:t>MEDICION</w:t>
      </w:r>
    </w:p>
    <w:p w14:paraId="4BEDA7D3"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 xml:space="preserve">Este ítem será medido en metros lineales, incluyendo los accesorios </w:t>
      </w:r>
      <w:proofErr w:type="gramStart"/>
      <w:r w:rsidRPr="00597B83">
        <w:rPr>
          <w:kern w:val="28"/>
          <w:sz w:val="18"/>
          <w:szCs w:val="18"/>
          <w:lang w:val="es-ES_tradnl" w:eastAsia="es-ES"/>
        </w:rPr>
        <w:t>necesarios..</w:t>
      </w:r>
      <w:proofErr w:type="gramEnd"/>
    </w:p>
    <w:p w14:paraId="774C34F2" w14:textId="77777777" w:rsidR="00B55C9C" w:rsidRPr="00597B83" w:rsidRDefault="00B55C9C" w:rsidP="00B55C9C">
      <w:pPr>
        <w:spacing w:after="0"/>
        <w:jc w:val="both"/>
        <w:rPr>
          <w:kern w:val="28"/>
          <w:sz w:val="18"/>
          <w:szCs w:val="18"/>
          <w:lang w:val="es-ES_tradnl" w:eastAsia="es-ES"/>
        </w:rPr>
      </w:pPr>
    </w:p>
    <w:p w14:paraId="41982C50" w14:textId="77777777" w:rsidR="00B55C9C" w:rsidRPr="00597B83" w:rsidRDefault="00B55C9C" w:rsidP="00B55C9C">
      <w:pPr>
        <w:spacing w:after="0"/>
        <w:jc w:val="both"/>
        <w:rPr>
          <w:kern w:val="28"/>
          <w:sz w:val="18"/>
          <w:szCs w:val="18"/>
          <w:lang w:val="es-ES_tradnl" w:eastAsia="es-ES"/>
        </w:rPr>
      </w:pPr>
      <w:r w:rsidRPr="00597B83">
        <w:rPr>
          <w:b/>
          <w:kern w:val="28"/>
          <w:sz w:val="18"/>
          <w:szCs w:val="18"/>
          <w:lang w:val="es-ES_tradnl" w:eastAsia="es-ES"/>
        </w:rPr>
        <w:t>5.</w:t>
      </w:r>
      <w:r w:rsidRPr="00597B83">
        <w:rPr>
          <w:b/>
          <w:kern w:val="28"/>
          <w:sz w:val="18"/>
          <w:szCs w:val="18"/>
          <w:lang w:val="es-ES_tradnl" w:eastAsia="es-ES"/>
        </w:rPr>
        <w:tab/>
        <w:t>FORMA DE PAGO</w:t>
      </w:r>
    </w:p>
    <w:p w14:paraId="05E8D168"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El pago correspondiente a este ítem se hará de acuerdo al precio unitario de la propuesta aceptada e incluirá la compensación total por materiales, herramientas, mano de obra y demás actividades para la ejecución de los trabajos.</w:t>
      </w:r>
    </w:p>
    <w:p w14:paraId="4FB63C2D" w14:textId="77777777" w:rsidR="00B55C9C" w:rsidRPr="00597B83" w:rsidRDefault="00B55C9C" w:rsidP="00B55C9C">
      <w:pPr>
        <w:spacing w:after="0"/>
        <w:jc w:val="both"/>
        <w:rPr>
          <w:kern w:val="28"/>
          <w:sz w:val="18"/>
          <w:szCs w:val="18"/>
          <w:lang w:val="es-ES_tradnl" w:eastAsia="es-ES"/>
        </w:rPr>
      </w:pPr>
    </w:p>
    <w:p w14:paraId="1D2F696F" w14:textId="77777777" w:rsidR="00B55C9C" w:rsidRPr="00597B83" w:rsidRDefault="00B55C9C" w:rsidP="00B55C9C">
      <w:pPr>
        <w:spacing w:after="0"/>
        <w:jc w:val="both"/>
        <w:rPr>
          <w:kern w:val="28"/>
          <w:sz w:val="18"/>
          <w:szCs w:val="18"/>
          <w:lang w:val="es-ES_tradnl" w:eastAsia="es-ES"/>
        </w:rPr>
      </w:pPr>
      <w:r w:rsidRPr="00597B83">
        <w:rPr>
          <w:kern w:val="28"/>
          <w:sz w:val="18"/>
          <w:szCs w:val="18"/>
          <w:lang w:val="es-ES_tradnl" w:eastAsia="es-ES"/>
        </w:rPr>
        <w:t xml:space="preserve">A la conclusión de la obra, el Contratista deberá presentar los planos conforme a obra (as </w:t>
      </w:r>
      <w:proofErr w:type="spellStart"/>
      <w:r w:rsidRPr="00597B83">
        <w:rPr>
          <w:kern w:val="28"/>
          <w:sz w:val="18"/>
          <w:szCs w:val="18"/>
          <w:lang w:val="es-ES_tradnl" w:eastAsia="es-ES"/>
        </w:rPr>
        <w:t>Built</w:t>
      </w:r>
      <w:proofErr w:type="spellEnd"/>
      <w:r w:rsidRPr="00597B83">
        <w:rPr>
          <w:kern w:val="28"/>
          <w:sz w:val="18"/>
          <w:szCs w:val="18"/>
          <w:lang w:val="es-ES_tradnl" w:eastAsia="es-ES"/>
        </w:rPr>
        <w:t>), que refleje las instalaciones ejecutadas.</w:t>
      </w:r>
    </w:p>
    <w:p w14:paraId="3EEC8E0F" w14:textId="77777777" w:rsidR="003365E2" w:rsidRPr="00597B83" w:rsidRDefault="003365E2" w:rsidP="00420029">
      <w:pPr>
        <w:spacing w:after="0"/>
        <w:jc w:val="both"/>
        <w:rPr>
          <w:kern w:val="28"/>
          <w:sz w:val="18"/>
          <w:szCs w:val="18"/>
          <w:lang w:val="es-ES_tradnl" w:eastAsia="es-ES"/>
        </w:rPr>
      </w:pPr>
    </w:p>
    <w:p w14:paraId="14129AE9" w14:textId="77777777" w:rsidR="00A94A8C" w:rsidRPr="00633059" w:rsidRDefault="00A94A8C" w:rsidP="00A94A8C">
      <w:pPr>
        <w:pStyle w:val="Puesto"/>
        <w:spacing w:before="0" w:after="0"/>
        <w:jc w:val="left"/>
        <w:rPr>
          <w:rFonts w:ascii="Verdana" w:hAnsi="Verdana"/>
          <w:szCs w:val="20"/>
          <w:lang w:val="es-BO"/>
        </w:rPr>
      </w:pPr>
      <w:r w:rsidRPr="00633059">
        <w:rPr>
          <w:rFonts w:ascii="Verdana" w:hAnsi="Verdana"/>
          <w:szCs w:val="20"/>
          <w:lang w:val="es-BO"/>
        </w:rPr>
        <w:t xml:space="preserve">ANEXO  </w:t>
      </w:r>
      <w:r w:rsidR="00597B83" w:rsidRPr="00633059">
        <w:rPr>
          <w:rFonts w:ascii="Verdana" w:hAnsi="Verdana"/>
          <w:szCs w:val="20"/>
          <w:lang w:val="es-BO"/>
        </w:rPr>
        <w:t>II</w:t>
      </w:r>
    </w:p>
    <w:p w14:paraId="28CD9EBC" w14:textId="77777777" w:rsidR="00A94A8C" w:rsidRPr="00633059" w:rsidRDefault="00A94A8C" w:rsidP="00A94A8C">
      <w:pPr>
        <w:spacing w:after="0"/>
        <w:jc w:val="center"/>
        <w:rPr>
          <w:rFonts w:ascii="Verdana" w:hAnsi="Verdana"/>
          <w:b/>
          <w:bCs/>
          <w:sz w:val="20"/>
          <w:szCs w:val="20"/>
          <w:u w:val="single"/>
          <w:lang w:val="es-BO" w:eastAsia="es-BO"/>
        </w:rPr>
      </w:pPr>
      <w:r w:rsidRPr="00633059">
        <w:rPr>
          <w:rFonts w:ascii="Verdana" w:hAnsi="Verdana"/>
          <w:b/>
          <w:bCs/>
          <w:sz w:val="20"/>
          <w:szCs w:val="20"/>
          <w:u w:val="single"/>
          <w:lang w:val="es-BO" w:eastAsia="es-BO"/>
        </w:rPr>
        <w:t>VOLUMENES DE OBRA</w:t>
      </w:r>
    </w:p>
    <w:p w14:paraId="734F4DB6" w14:textId="77777777" w:rsidR="008C4422" w:rsidRPr="00633059" w:rsidRDefault="00A94A8C" w:rsidP="00420029">
      <w:pPr>
        <w:spacing w:after="0"/>
        <w:jc w:val="both"/>
        <w:rPr>
          <w:kern w:val="28"/>
          <w:sz w:val="18"/>
          <w:szCs w:val="18"/>
          <w:lang w:val="es-BO" w:eastAsia="es-ES"/>
        </w:rPr>
      </w:pPr>
      <w:r w:rsidRPr="00633059">
        <w:rPr>
          <w:rFonts w:cs="Arial"/>
          <w:sz w:val="18"/>
          <w:szCs w:val="18"/>
          <w:lang w:val="es-BO"/>
        </w:rPr>
        <w:t>Se establecen los siguientes volúmenes de obra, a los cuales los proponentes deberán incluir los precios correspondientes, para la determinación del Presupuesto por Ítem y Presupuesto General, que debe contemplar la suma de los dos módulos:</w:t>
      </w:r>
    </w:p>
    <w:p w14:paraId="446540E5" w14:textId="77777777" w:rsidR="00DD4560" w:rsidRPr="00633059" w:rsidRDefault="00DD4560" w:rsidP="00420029">
      <w:pPr>
        <w:spacing w:after="0"/>
        <w:jc w:val="both"/>
        <w:rPr>
          <w:kern w:val="28"/>
          <w:sz w:val="18"/>
          <w:szCs w:val="18"/>
          <w:lang w:val="es-BO" w:eastAsia="es-ES"/>
        </w:rPr>
      </w:pPr>
    </w:p>
    <w:tbl>
      <w:tblPr>
        <w:tblW w:w="755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494"/>
        <w:gridCol w:w="4654"/>
        <w:gridCol w:w="1300"/>
        <w:gridCol w:w="1110"/>
      </w:tblGrid>
      <w:tr w:rsidR="00A94A8C" w:rsidRPr="00633059" w14:paraId="32441CBD" w14:textId="77777777" w:rsidTr="00633059">
        <w:trPr>
          <w:trHeight w:val="404"/>
          <w:jc w:val="center"/>
        </w:trPr>
        <w:tc>
          <w:tcPr>
            <w:tcW w:w="494" w:type="dxa"/>
            <w:tcBorders>
              <w:top w:val="single" w:sz="12" w:space="0" w:color="auto"/>
              <w:left w:val="single" w:sz="12" w:space="0" w:color="auto"/>
              <w:bottom w:val="single" w:sz="12" w:space="0" w:color="auto"/>
              <w:right w:val="single" w:sz="4" w:space="0" w:color="auto"/>
            </w:tcBorders>
            <w:shd w:val="clear" w:color="auto" w:fill="17365D" w:themeFill="text2" w:themeFillShade="BF"/>
            <w:tcMar>
              <w:left w:w="0" w:type="dxa"/>
              <w:right w:w="0" w:type="dxa"/>
            </w:tcMar>
            <w:vAlign w:val="center"/>
          </w:tcPr>
          <w:p w14:paraId="7B775BBE" w14:textId="77777777" w:rsidR="00A94A8C" w:rsidRPr="00633059" w:rsidRDefault="00A94A8C" w:rsidP="00633059">
            <w:pPr>
              <w:spacing w:after="0"/>
              <w:jc w:val="center"/>
              <w:rPr>
                <w:b/>
                <w:kern w:val="28"/>
                <w:sz w:val="14"/>
                <w:szCs w:val="14"/>
                <w:lang w:val="es-BO" w:eastAsia="es-ES"/>
              </w:rPr>
            </w:pPr>
            <w:r w:rsidRPr="00633059">
              <w:rPr>
                <w:b/>
                <w:kern w:val="28"/>
                <w:sz w:val="14"/>
                <w:szCs w:val="14"/>
                <w:lang w:val="es-BO" w:eastAsia="es-ES"/>
              </w:rPr>
              <w:t>Ítem</w:t>
            </w:r>
          </w:p>
        </w:tc>
        <w:tc>
          <w:tcPr>
            <w:tcW w:w="4654" w:type="dxa"/>
            <w:tcBorders>
              <w:top w:val="single" w:sz="12" w:space="0" w:color="auto"/>
              <w:left w:val="single" w:sz="4" w:space="0" w:color="auto"/>
              <w:bottom w:val="single" w:sz="12" w:space="0" w:color="auto"/>
              <w:right w:val="single" w:sz="4" w:space="0" w:color="auto"/>
            </w:tcBorders>
            <w:shd w:val="clear" w:color="auto" w:fill="17365D" w:themeFill="text2" w:themeFillShade="BF"/>
            <w:vAlign w:val="center"/>
          </w:tcPr>
          <w:p w14:paraId="2D077DF6" w14:textId="77777777" w:rsidR="00A94A8C" w:rsidRPr="00633059" w:rsidRDefault="00055C8F" w:rsidP="00055C8F">
            <w:pPr>
              <w:spacing w:after="0"/>
              <w:jc w:val="center"/>
              <w:rPr>
                <w:b/>
                <w:kern w:val="28"/>
                <w:sz w:val="14"/>
                <w:szCs w:val="14"/>
                <w:lang w:val="es-BO" w:eastAsia="es-ES"/>
              </w:rPr>
            </w:pPr>
            <w:r>
              <w:rPr>
                <w:b/>
                <w:kern w:val="28"/>
                <w:sz w:val="14"/>
                <w:szCs w:val="14"/>
                <w:lang w:val="es-BO" w:eastAsia="es-ES"/>
              </w:rPr>
              <w:t>DESCRIPCION</w:t>
            </w:r>
          </w:p>
        </w:tc>
        <w:tc>
          <w:tcPr>
            <w:tcW w:w="1300" w:type="dxa"/>
            <w:tcBorders>
              <w:top w:val="single" w:sz="12" w:space="0" w:color="auto"/>
              <w:left w:val="single" w:sz="4" w:space="0" w:color="auto"/>
              <w:bottom w:val="single" w:sz="12" w:space="0" w:color="auto"/>
              <w:right w:val="single" w:sz="4" w:space="0" w:color="auto"/>
            </w:tcBorders>
            <w:shd w:val="clear" w:color="auto" w:fill="17365D" w:themeFill="text2" w:themeFillShade="BF"/>
            <w:vAlign w:val="center"/>
          </w:tcPr>
          <w:p w14:paraId="13781C9D" w14:textId="77777777" w:rsidR="00A94A8C" w:rsidRPr="00633059" w:rsidRDefault="00055C8F" w:rsidP="00055C8F">
            <w:pPr>
              <w:spacing w:after="0"/>
              <w:jc w:val="center"/>
              <w:rPr>
                <w:b/>
                <w:kern w:val="28"/>
                <w:sz w:val="14"/>
                <w:szCs w:val="14"/>
                <w:lang w:val="es-BO" w:eastAsia="es-ES"/>
              </w:rPr>
            </w:pPr>
            <w:r>
              <w:rPr>
                <w:b/>
                <w:kern w:val="28"/>
                <w:sz w:val="14"/>
                <w:szCs w:val="14"/>
                <w:lang w:val="es-BO" w:eastAsia="es-ES"/>
              </w:rPr>
              <w:t>UNIDAD</w:t>
            </w:r>
          </w:p>
        </w:tc>
        <w:tc>
          <w:tcPr>
            <w:tcW w:w="1110" w:type="dxa"/>
            <w:tcBorders>
              <w:top w:val="single" w:sz="12" w:space="0" w:color="auto"/>
              <w:left w:val="single" w:sz="4" w:space="0" w:color="auto"/>
              <w:bottom w:val="single" w:sz="12" w:space="0" w:color="auto"/>
              <w:right w:val="single" w:sz="12" w:space="0" w:color="auto"/>
            </w:tcBorders>
            <w:shd w:val="clear" w:color="auto" w:fill="17365D" w:themeFill="text2" w:themeFillShade="BF"/>
            <w:vAlign w:val="center"/>
          </w:tcPr>
          <w:p w14:paraId="01EE6923" w14:textId="77777777" w:rsidR="00A94A8C" w:rsidRPr="00633059" w:rsidRDefault="00055C8F" w:rsidP="00633059">
            <w:pPr>
              <w:spacing w:after="0"/>
              <w:jc w:val="center"/>
              <w:rPr>
                <w:b/>
                <w:kern w:val="28"/>
                <w:sz w:val="14"/>
                <w:szCs w:val="14"/>
                <w:lang w:val="es-BO" w:eastAsia="es-ES"/>
              </w:rPr>
            </w:pPr>
            <w:r>
              <w:rPr>
                <w:b/>
                <w:kern w:val="28"/>
                <w:sz w:val="14"/>
                <w:szCs w:val="14"/>
                <w:lang w:val="es-BO" w:eastAsia="es-ES"/>
              </w:rPr>
              <w:t>CANTIDAD</w:t>
            </w:r>
          </w:p>
        </w:tc>
      </w:tr>
      <w:tr w:rsidR="00A94A8C" w:rsidRPr="00633059" w14:paraId="5A5BC279" w14:textId="77777777" w:rsidTr="00633059">
        <w:trPr>
          <w:trHeight w:val="259"/>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7A0F3AE7" w14:textId="77777777" w:rsidR="00A94A8C" w:rsidRPr="00633059" w:rsidRDefault="00A94A8C" w:rsidP="00A94A8C">
            <w:pPr>
              <w:spacing w:after="0"/>
              <w:jc w:val="center"/>
              <w:rPr>
                <w:kern w:val="28"/>
                <w:sz w:val="20"/>
                <w:szCs w:val="20"/>
                <w:lang w:val="es-BO" w:eastAsia="es-ES"/>
              </w:rPr>
            </w:pP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3553A242" w14:textId="77777777" w:rsidR="00A94A8C" w:rsidRPr="00633059" w:rsidRDefault="00A94A8C" w:rsidP="00A94A8C">
            <w:pPr>
              <w:spacing w:after="0"/>
              <w:jc w:val="both"/>
              <w:rPr>
                <w:b/>
                <w:kern w:val="28"/>
                <w:sz w:val="20"/>
                <w:szCs w:val="20"/>
                <w:lang w:eastAsia="es-ES"/>
              </w:rPr>
            </w:pPr>
            <w:r w:rsidRPr="00633059">
              <w:rPr>
                <w:b/>
                <w:kern w:val="28"/>
                <w:sz w:val="20"/>
                <w:szCs w:val="20"/>
                <w:lang w:eastAsia="es-ES"/>
              </w:rPr>
              <w:t>MODULO 1 CONSTRUCCION AUDITORIO</w:t>
            </w:r>
          </w:p>
        </w:tc>
        <w:tc>
          <w:tcPr>
            <w:tcW w:w="1300" w:type="dxa"/>
            <w:tcBorders>
              <w:top w:val="single" w:sz="12" w:space="0" w:color="auto"/>
              <w:left w:val="single" w:sz="4" w:space="0" w:color="auto"/>
              <w:bottom w:val="single" w:sz="4" w:space="0" w:color="auto"/>
              <w:right w:val="single" w:sz="4" w:space="0" w:color="auto"/>
            </w:tcBorders>
            <w:shd w:val="clear" w:color="auto" w:fill="FFFFFF"/>
          </w:tcPr>
          <w:p w14:paraId="64849F02" w14:textId="77777777" w:rsidR="00A94A8C" w:rsidRPr="00633059" w:rsidRDefault="00A94A8C" w:rsidP="00A94A8C">
            <w:pPr>
              <w:spacing w:after="0"/>
              <w:jc w:val="both"/>
              <w:rPr>
                <w:kern w:val="28"/>
                <w:sz w:val="14"/>
                <w:szCs w:val="14"/>
                <w:lang w:eastAsia="es-ES"/>
              </w:rPr>
            </w:pPr>
          </w:p>
        </w:tc>
        <w:tc>
          <w:tcPr>
            <w:tcW w:w="1110" w:type="dxa"/>
            <w:tcBorders>
              <w:top w:val="single" w:sz="12" w:space="0" w:color="auto"/>
              <w:left w:val="single" w:sz="4" w:space="0" w:color="auto"/>
              <w:bottom w:val="single" w:sz="4" w:space="0" w:color="auto"/>
              <w:right w:val="single" w:sz="12" w:space="0" w:color="auto"/>
            </w:tcBorders>
            <w:shd w:val="clear" w:color="auto" w:fill="FFFFFF"/>
          </w:tcPr>
          <w:p w14:paraId="4ED4F22F" w14:textId="77777777" w:rsidR="00A94A8C" w:rsidRPr="00633059" w:rsidRDefault="00A94A8C" w:rsidP="00A94A8C">
            <w:pPr>
              <w:spacing w:after="0"/>
              <w:jc w:val="both"/>
              <w:rPr>
                <w:kern w:val="28"/>
                <w:sz w:val="14"/>
                <w:szCs w:val="14"/>
                <w:lang w:eastAsia="es-ES"/>
              </w:rPr>
            </w:pPr>
          </w:p>
        </w:tc>
      </w:tr>
      <w:tr w:rsidR="00A94A8C" w:rsidRPr="00633059" w14:paraId="0B0B04AC" w14:textId="77777777" w:rsidTr="00633059">
        <w:trPr>
          <w:trHeight w:val="236"/>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0D408E27"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1</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009A1AC1"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DEMOLICION MURO DE LADRILLO</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33011483"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4B7CBA7C"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23.98</w:t>
            </w:r>
          </w:p>
        </w:tc>
      </w:tr>
      <w:tr w:rsidR="00A94A8C" w:rsidRPr="00633059" w14:paraId="2D584240" w14:textId="77777777" w:rsidTr="00633059">
        <w:trPr>
          <w:trHeight w:val="239"/>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40BEFF92"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2</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7A5F49A5"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DEMOLICION MURO DE ADOBE</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34993554"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M3</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749FB10D"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14.53</w:t>
            </w:r>
          </w:p>
        </w:tc>
      </w:tr>
      <w:tr w:rsidR="00A94A8C" w:rsidRPr="00633059" w14:paraId="18BAF841" w14:textId="77777777" w:rsidTr="00633059">
        <w:trPr>
          <w:trHeight w:val="271"/>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2DF254E9"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3</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44B0494F"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REMOCION CUBIERTA DE CALAMINA</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39F92D4C"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274B8F08"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29.86</w:t>
            </w:r>
          </w:p>
        </w:tc>
      </w:tr>
      <w:tr w:rsidR="00A94A8C" w:rsidRPr="00633059" w14:paraId="212ADA30" w14:textId="77777777" w:rsidTr="00055C8F">
        <w:trPr>
          <w:trHeight w:val="247"/>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57D2A0FD"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4</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4676FFC6"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REMOCION DE VENTANA</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5E3F1E0D"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3670D1BC"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1.00</w:t>
            </w:r>
          </w:p>
        </w:tc>
      </w:tr>
      <w:tr w:rsidR="00A94A8C" w:rsidRPr="00633059" w14:paraId="1471B891" w14:textId="77777777" w:rsidTr="00055C8F">
        <w:trPr>
          <w:trHeight w:val="251"/>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04012275"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5</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3A938CC4"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REMOCION DE PUERTA</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498BFFC3"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1ADFBD66"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3.36</w:t>
            </w:r>
          </w:p>
        </w:tc>
      </w:tr>
      <w:tr w:rsidR="00A94A8C" w:rsidRPr="00633059" w14:paraId="20087626" w14:textId="77777777" w:rsidTr="00055C8F">
        <w:trPr>
          <w:trHeight w:val="255"/>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69C2433A"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6</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5C99FCE2"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PICADO DE PISO DE CEMENTO</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1A874AC3"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534BDA74"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25.59</w:t>
            </w:r>
          </w:p>
        </w:tc>
      </w:tr>
      <w:tr w:rsidR="00A94A8C" w:rsidRPr="00633059" w14:paraId="619F6AF5" w14:textId="77777777" w:rsidTr="00055C8F">
        <w:trPr>
          <w:trHeight w:val="259"/>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7FA959C1"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7</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1EE54C08"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PICADO DE GRADAS DE CEMENTO</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5DA29FC1"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M3</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42D78894"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0.25</w:t>
            </w:r>
          </w:p>
        </w:tc>
      </w:tr>
      <w:tr w:rsidR="00A94A8C" w:rsidRPr="00633059" w14:paraId="0181E74E" w14:textId="77777777" w:rsidTr="00055C8F">
        <w:trPr>
          <w:trHeight w:val="249"/>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3BD72700"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8</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47FFF75A"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REPLANTEO Y TRAZADO</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41C1150E"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GLB</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2751A05D"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1.00</w:t>
            </w:r>
          </w:p>
        </w:tc>
      </w:tr>
      <w:tr w:rsidR="00A94A8C" w:rsidRPr="00633059" w14:paraId="26EC6E30" w14:textId="77777777" w:rsidTr="00055C8F">
        <w:trPr>
          <w:trHeight w:val="253"/>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6F9354CE"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9</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022948E5"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EXCAVACION 0 A 2 M TERRENO SEMIDURO</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04DE20FB"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M3</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58A401F8"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22.71</w:t>
            </w:r>
          </w:p>
        </w:tc>
      </w:tr>
      <w:tr w:rsidR="00A94A8C" w:rsidRPr="00633059" w14:paraId="51FE5F94" w14:textId="77777777" w:rsidTr="00055C8F">
        <w:trPr>
          <w:trHeight w:val="257"/>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574BEF98"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10</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173370FD"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CIMIENTOS DE HORMIGON CICLOPEO</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2B825A6D"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M3</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42D3CA22"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3.61</w:t>
            </w:r>
          </w:p>
        </w:tc>
      </w:tr>
      <w:tr w:rsidR="00A94A8C" w:rsidRPr="00633059" w14:paraId="32A99C26" w14:textId="77777777" w:rsidTr="00055C8F">
        <w:trPr>
          <w:trHeight w:val="248"/>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26A599D1"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11</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3A0AB3BA"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SOBRECIMIENTOS DE HORMIGON CICLOPEO</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479DC761"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M3</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0AF6A1CB"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0.57</w:t>
            </w:r>
          </w:p>
        </w:tc>
      </w:tr>
      <w:tr w:rsidR="00A94A8C" w:rsidRPr="00633059" w14:paraId="32732EDE" w14:textId="77777777" w:rsidTr="00055C8F">
        <w:trPr>
          <w:trHeight w:val="251"/>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2FD82882"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12</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1296E0BD"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RELLENO Y COMPACTADO TARIMA</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41388083"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M3</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2FA6F0DE"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5.27</w:t>
            </w:r>
          </w:p>
        </w:tc>
      </w:tr>
      <w:tr w:rsidR="00A94A8C" w:rsidRPr="00633059" w14:paraId="7D232035" w14:textId="77777777" w:rsidTr="00055C8F">
        <w:trPr>
          <w:trHeight w:val="255"/>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07D9D9A9"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13</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4B7FE828"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ZAPATAS DE HORMIGON ARMADO</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04FA367A"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M3</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0E08A809"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9.10</w:t>
            </w:r>
          </w:p>
        </w:tc>
      </w:tr>
      <w:tr w:rsidR="00A94A8C" w:rsidRPr="00633059" w14:paraId="5B4EBAB7" w14:textId="77777777" w:rsidTr="00055C8F">
        <w:trPr>
          <w:trHeight w:val="259"/>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47978146"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14</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1A472330"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COLUMNAS DE HORMIGON ARMADO</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361DAA3A"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M3</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2B1838FB"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2.92</w:t>
            </w:r>
          </w:p>
        </w:tc>
      </w:tr>
      <w:tr w:rsidR="00A94A8C" w:rsidRPr="00633059" w14:paraId="39BA05B2" w14:textId="77777777" w:rsidTr="00055C8F">
        <w:trPr>
          <w:trHeight w:val="249"/>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765DEDE5"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15</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0C7C6E38"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VIGAS DE ARRIOSTRE</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1C9D0FEC"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M3</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50787F57"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1.58</w:t>
            </w:r>
          </w:p>
        </w:tc>
      </w:tr>
      <w:tr w:rsidR="00A94A8C" w:rsidRPr="00633059" w14:paraId="6ACD077A" w14:textId="77777777" w:rsidTr="00055C8F">
        <w:trPr>
          <w:trHeight w:val="253"/>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30795661"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16</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39F3A37A"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VIGAS DE HORMIGON ARMADO</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52D349CC"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M3</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0EC30615"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5.75</w:t>
            </w:r>
          </w:p>
        </w:tc>
      </w:tr>
      <w:tr w:rsidR="00A94A8C" w:rsidRPr="00633059" w14:paraId="6B08FBBC" w14:textId="77777777" w:rsidTr="00055C8F">
        <w:trPr>
          <w:trHeight w:val="257"/>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56A4C7D5"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17</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0A93219B"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EMPEDRADO Y CONTRAPISO</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497CE803"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57DD977A"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75.88</w:t>
            </w:r>
          </w:p>
        </w:tc>
      </w:tr>
      <w:tr w:rsidR="00A94A8C" w:rsidRPr="00633059" w14:paraId="2D2BDFF2" w14:textId="77777777" w:rsidTr="00055C8F">
        <w:trPr>
          <w:trHeight w:val="262"/>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52AE4206"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18</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0227BB39"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GRADAS DE HORMIGON ARMADO TARIMA</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4946216B"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M3</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227CEA0E"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0.20</w:t>
            </w:r>
          </w:p>
        </w:tc>
      </w:tr>
      <w:tr w:rsidR="00A94A8C" w:rsidRPr="00633059" w14:paraId="6D28A99D" w14:textId="77777777" w:rsidTr="00546F7A">
        <w:trPr>
          <w:trHeight w:val="238"/>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073B1DFC"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19</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01FA0293"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LOSA RETICULAR CON ABACOS</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6F417374"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3CF70FDF"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33.71</w:t>
            </w:r>
          </w:p>
        </w:tc>
      </w:tr>
      <w:tr w:rsidR="00A94A8C" w:rsidRPr="00633059" w14:paraId="67589999" w14:textId="77777777" w:rsidTr="00546F7A">
        <w:trPr>
          <w:trHeight w:val="255"/>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4BFFD070"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20</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2FEC41D0"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HORMIGON ARMADO PARA LOSA</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15A59C56"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0D6B4592"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5.75</w:t>
            </w:r>
          </w:p>
        </w:tc>
      </w:tr>
      <w:tr w:rsidR="00A94A8C" w:rsidRPr="00633059" w14:paraId="302EA079" w14:textId="77777777" w:rsidTr="00546F7A">
        <w:trPr>
          <w:trHeight w:val="259"/>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4D097F30"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21</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006130E7"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CONTRAPISO DE CEMENTO SOBRE LOSA</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2B9DC6F1"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5EE5C7CB"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60.46</w:t>
            </w:r>
          </w:p>
        </w:tc>
      </w:tr>
      <w:tr w:rsidR="00A94A8C" w:rsidRPr="00633059" w14:paraId="7B496009" w14:textId="77777777" w:rsidTr="00546F7A">
        <w:trPr>
          <w:trHeight w:val="250"/>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07CF00C0"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22</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2B5C8178"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IMPERMEABILIZACION DE LOSA CON MEMBRANA DE ALUMINIO</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16DFA985"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1D770D63"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60.46</w:t>
            </w:r>
          </w:p>
        </w:tc>
      </w:tr>
      <w:tr w:rsidR="00A94A8C" w:rsidRPr="00633059" w14:paraId="5FDCFFDD" w14:textId="77777777" w:rsidTr="00546F7A">
        <w:trPr>
          <w:trHeight w:val="253"/>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48F627A4"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23</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265B877C"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MURO DE LADRILLO DE 6H</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20696FC6"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07F1BC99"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85.36</w:t>
            </w:r>
          </w:p>
        </w:tc>
      </w:tr>
      <w:tr w:rsidR="00A94A8C" w:rsidRPr="00633059" w14:paraId="4672E947" w14:textId="77777777" w:rsidTr="00546F7A">
        <w:trPr>
          <w:trHeight w:val="258"/>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3C50A9A9"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24</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7D899334"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DINTEL DE LADRILLO ARMADO</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21E137CA"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58260AA3"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4.83</w:t>
            </w:r>
          </w:p>
        </w:tc>
      </w:tr>
      <w:tr w:rsidR="00A94A8C" w:rsidRPr="00633059" w14:paraId="479DA78E" w14:textId="77777777" w:rsidTr="00546F7A">
        <w:trPr>
          <w:trHeight w:val="252"/>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416C2F5F"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lastRenderedPageBreak/>
              <w:t>25</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6E621C89"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CUBIERTA DE POLICARBONATO INCLUYE ESTRUCTURA</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44EDA97B"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6C8BBB4F"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15.42</w:t>
            </w:r>
          </w:p>
        </w:tc>
      </w:tr>
      <w:tr w:rsidR="00A94A8C" w:rsidRPr="00633059" w14:paraId="353DA57E" w14:textId="77777777" w:rsidTr="00546F7A">
        <w:trPr>
          <w:trHeight w:val="115"/>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0631D51F"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26</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40C9B445"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MURO DRYWALL DOS CARAS</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151582C7"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7546B93F"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6.86</w:t>
            </w:r>
          </w:p>
        </w:tc>
      </w:tr>
      <w:tr w:rsidR="00A94A8C" w:rsidRPr="00633059" w14:paraId="6B785C6A" w14:textId="77777777" w:rsidTr="00546F7A">
        <w:trPr>
          <w:trHeight w:val="174"/>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19029324"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27</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12D380AE"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REVOQUE INTERIOR</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56FC5A51"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2A21BDBA"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113.57</w:t>
            </w:r>
          </w:p>
        </w:tc>
      </w:tr>
      <w:tr w:rsidR="00A94A8C" w:rsidRPr="00633059" w14:paraId="3715E42E" w14:textId="77777777" w:rsidTr="00546F7A">
        <w:trPr>
          <w:trHeight w:val="221"/>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037E322B"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28</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1B573F37"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REVOQUE EXTERIOR</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7D20DF2B"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711E6BAE"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16.61</w:t>
            </w:r>
          </w:p>
        </w:tc>
      </w:tr>
      <w:tr w:rsidR="00A94A8C" w:rsidRPr="00633059" w14:paraId="737A6848" w14:textId="77777777" w:rsidTr="00546F7A">
        <w:trPr>
          <w:trHeight w:val="266"/>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5DDF76D3"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29</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60DE6CBE"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REVESTIMIENTO DE PISO FLOTANTE</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4FFEAB09"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77F45554"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76.28</w:t>
            </w:r>
          </w:p>
        </w:tc>
      </w:tr>
      <w:tr w:rsidR="00A94A8C" w:rsidRPr="00633059" w14:paraId="145B3B32" w14:textId="77777777" w:rsidTr="00546F7A">
        <w:trPr>
          <w:trHeight w:val="242"/>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39FF7A3B"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30</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19010ED0"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REVESTIMIENTO MADERA PAREDES</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58A2122F"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5CA07FFF"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28.68</w:t>
            </w:r>
          </w:p>
        </w:tc>
      </w:tr>
      <w:tr w:rsidR="00A94A8C" w:rsidRPr="00633059" w14:paraId="47A92077" w14:textId="77777777" w:rsidTr="00546F7A">
        <w:trPr>
          <w:trHeight w:val="117"/>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0AFAB3AD"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31</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4ECBA467"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ZOCALO DE MADERA</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756ED1DD"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3776124F"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28.68</w:t>
            </w:r>
          </w:p>
        </w:tc>
      </w:tr>
      <w:tr w:rsidR="00A94A8C" w:rsidRPr="00633059" w14:paraId="64CD96D2" w14:textId="77777777" w:rsidTr="00546F7A">
        <w:trPr>
          <w:trHeight w:val="178"/>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3E4F3ECF"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32</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01297347"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PINTURA INTERIOR</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2E3829BC"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3BA5DAF4"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98.66</w:t>
            </w:r>
          </w:p>
        </w:tc>
      </w:tr>
      <w:tr w:rsidR="00A94A8C" w:rsidRPr="00633059" w14:paraId="67C0FFC1" w14:textId="77777777" w:rsidTr="00546F7A">
        <w:trPr>
          <w:trHeight w:val="237"/>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3E1FE615"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33</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68CA8DC4"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PINTURA AL OLEO</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3DAD85C0"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44F0DFA8"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3.44</w:t>
            </w:r>
          </w:p>
        </w:tc>
      </w:tr>
      <w:tr w:rsidR="00A94A8C" w:rsidRPr="00633059" w14:paraId="318367DE" w14:textId="77777777" w:rsidTr="00546F7A">
        <w:trPr>
          <w:trHeight w:val="242"/>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72207324"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34</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61EE18B9"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PINTURA EXTERIOR</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063759BC"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147A43B0"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40.61</w:t>
            </w:r>
          </w:p>
        </w:tc>
      </w:tr>
      <w:tr w:rsidR="00A94A8C" w:rsidRPr="00633059" w14:paraId="56A26E51" w14:textId="77777777" w:rsidTr="00546F7A">
        <w:trPr>
          <w:trHeight w:val="259"/>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19347A94"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35</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0D4F4BD2"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CIELO FALSO PLACAS AMSTRONG</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361C78C7"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7D523AB0"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60.46</w:t>
            </w:r>
          </w:p>
        </w:tc>
      </w:tr>
      <w:tr w:rsidR="00A94A8C" w:rsidRPr="00633059" w14:paraId="29AABC1B" w14:textId="77777777" w:rsidTr="00546F7A">
        <w:trPr>
          <w:trHeight w:val="250"/>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306F0759"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36</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2E79A6B8"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CIELO FALSO DRYWALL</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0BFD9BF7"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1B551246"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13.77</w:t>
            </w:r>
          </w:p>
        </w:tc>
      </w:tr>
      <w:tr w:rsidR="00A94A8C" w:rsidRPr="00633059" w14:paraId="49C18C4A" w14:textId="77777777" w:rsidTr="00546F7A">
        <w:trPr>
          <w:trHeight w:val="254"/>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15FF25E3"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37</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785D3347"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CIELO FALSO ACRILICO TRAGALUZ</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2A852561"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50F7B402"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15.42</w:t>
            </w:r>
          </w:p>
        </w:tc>
      </w:tr>
      <w:tr w:rsidR="00A94A8C" w:rsidRPr="00633059" w14:paraId="4809BC17" w14:textId="77777777" w:rsidTr="00546F7A">
        <w:trPr>
          <w:trHeight w:val="115"/>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212FCB60"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38</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4199E935"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DIVISIONES DE VIDRIO TEMPLADO CON ESMERILADO</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48946D18"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012A1F91"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2.59</w:t>
            </w:r>
          </w:p>
        </w:tc>
      </w:tr>
      <w:tr w:rsidR="00A94A8C" w:rsidRPr="00633059" w14:paraId="3EDDB179" w14:textId="77777777" w:rsidTr="005F2914">
        <w:trPr>
          <w:trHeight w:val="318"/>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3881A3F6"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39</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607BDEFE"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PUERTA DE VIDRIO TEMPLADO CON ESMERILADO</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0B26B32F"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66B4BDAE"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6.89</w:t>
            </w:r>
          </w:p>
        </w:tc>
      </w:tr>
      <w:tr w:rsidR="00A94A8C" w:rsidRPr="00633059" w14:paraId="16BB12CD" w14:textId="77777777" w:rsidTr="005F2914">
        <w:trPr>
          <w:trHeight w:val="251"/>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59EE530F"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40</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26F55A11"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PUERTA TABLERO DE MADERA</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2D8CFC11"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14AEF35E"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1.00</w:t>
            </w:r>
          </w:p>
        </w:tc>
      </w:tr>
      <w:tr w:rsidR="00A94A8C" w:rsidRPr="00633059" w14:paraId="69156D6A" w14:textId="77777777" w:rsidTr="005F2914">
        <w:trPr>
          <w:trHeight w:val="255"/>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21CCF80C"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41</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4F54B954"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CUBIERTA CORREDIZA INTERIOR TRAGALUZ</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0056A49C"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16F5A707"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15.42</w:t>
            </w:r>
          </w:p>
        </w:tc>
      </w:tr>
      <w:tr w:rsidR="00A94A8C" w:rsidRPr="00633059" w14:paraId="244F4A7B" w14:textId="77777777" w:rsidTr="005F2914">
        <w:trPr>
          <w:trHeight w:val="259"/>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76137AB7"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42</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6457B085"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LIMPIEZA Y RETIRO DE ESCOMBROS</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131BC9D7"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M3</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2C1B09AF"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32.00</w:t>
            </w:r>
          </w:p>
        </w:tc>
      </w:tr>
      <w:tr w:rsidR="00A94A8C" w:rsidRPr="00633059" w14:paraId="277E0A9E" w14:textId="77777777" w:rsidTr="005F2914">
        <w:trPr>
          <w:trHeight w:val="249"/>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10E9043D" w14:textId="77777777" w:rsidR="00A94A8C" w:rsidRPr="00633059" w:rsidRDefault="00A94A8C" w:rsidP="00A94A8C">
            <w:pPr>
              <w:spacing w:after="0"/>
              <w:jc w:val="center"/>
              <w:rPr>
                <w:kern w:val="28"/>
                <w:sz w:val="14"/>
                <w:szCs w:val="14"/>
                <w:lang w:val="es-BO" w:eastAsia="es-ES"/>
              </w:rPr>
            </w:pP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56544A70" w14:textId="77777777" w:rsidR="00A94A8C" w:rsidRPr="00633059" w:rsidRDefault="00A94A8C" w:rsidP="00A94A8C">
            <w:pPr>
              <w:spacing w:after="0"/>
              <w:jc w:val="both"/>
              <w:rPr>
                <w:b/>
                <w:kern w:val="28"/>
                <w:sz w:val="14"/>
                <w:szCs w:val="14"/>
                <w:lang w:eastAsia="es-ES"/>
              </w:rPr>
            </w:pPr>
            <w:r w:rsidRPr="00633059">
              <w:rPr>
                <w:b/>
                <w:kern w:val="28"/>
                <w:sz w:val="14"/>
                <w:szCs w:val="14"/>
                <w:lang w:eastAsia="es-ES"/>
              </w:rPr>
              <w:t>INSTALACION ELECTRICA</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bottom"/>
          </w:tcPr>
          <w:p w14:paraId="7AB87FF4" w14:textId="77777777" w:rsidR="00A94A8C" w:rsidRPr="00633059" w:rsidRDefault="00A94A8C" w:rsidP="00A94A8C">
            <w:pPr>
              <w:spacing w:after="0"/>
              <w:jc w:val="center"/>
              <w:rPr>
                <w:kern w:val="28"/>
                <w:sz w:val="14"/>
                <w:szCs w:val="14"/>
                <w:lang w:eastAsia="es-ES"/>
              </w:rPr>
            </w:pP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bottom"/>
          </w:tcPr>
          <w:p w14:paraId="1311A89B"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 </w:t>
            </w:r>
          </w:p>
        </w:tc>
      </w:tr>
      <w:tr w:rsidR="00A94A8C" w:rsidRPr="00633059" w14:paraId="2422C414" w14:textId="77777777" w:rsidTr="005F2914">
        <w:trPr>
          <w:trHeight w:val="253"/>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296A0DBE"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43</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649DEA4B"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INTERRUPTOR SIMPLE</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193228E6"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3457B761"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1.00</w:t>
            </w:r>
          </w:p>
        </w:tc>
      </w:tr>
      <w:tr w:rsidR="00A94A8C" w:rsidRPr="00633059" w14:paraId="4FB58CFC" w14:textId="77777777" w:rsidTr="005F2914">
        <w:trPr>
          <w:trHeight w:val="257"/>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64C903D0"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44</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0EA42685"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INTERRUPTOR DOBLE</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4A667BA1"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58A1BBFC"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3.00</w:t>
            </w:r>
          </w:p>
        </w:tc>
      </w:tr>
      <w:tr w:rsidR="00A94A8C" w:rsidRPr="00633059" w14:paraId="50763034" w14:textId="77777777" w:rsidTr="005F2914">
        <w:trPr>
          <w:trHeight w:val="248"/>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02EE829B"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45</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13152CBC"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INTERRUPTOR DE CRUCE</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2E61D329"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79EE9279"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2.00</w:t>
            </w:r>
          </w:p>
        </w:tc>
      </w:tr>
      <w:tr w:rsidR="00A94A8C" w:rsidRPr="00633059" w14:paraId="5C41E747" w14:textId="77777777" w:rsidTr="005F2914">
        <w:trPr>
          <w:trHeight w:val="252"/>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61242BA8"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46</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43ABB408"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CONMUTADOR SIMPLE</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2D26753E"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376C994D"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3.00</w:t>
            </w:r>
          </w:p>
        </w:tc>
      </w:tr>
      <w:tr w:rsidR="00A94A8C" w:rsidRPr="00633059" w14:paraId="790EE588" w14:textId="77777777" w:rsidTr="005F2914">
        <w:trPr>
          <w:trHeight w:val="255"/>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6752737F"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47</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6125ADC5"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CONMUTADOR E INTERRUPTOR</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7D884836"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7047442A"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1.00</w:t>
            </w:r>
          </w:p>
        </w:tc>
      </w:tr>
      <w:tr w:rsidR="00A94A8C" w:rsidRPr="00633059" w14:paraId="3BC3D744" w14:textId="77777777" w:rsidTr="005F2914">
        <w:trPr>
          <w:trHeight w:val="259"/>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4B88905C"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48</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5117004C"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TOMACORRIENTES DOBLE CON PROTECCCIÓN A TIERRA TIPO NEMA</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7A734C81"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344AFC75"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18.00</w:t>
            </w:r>
          </w:p>
        </w:tc>
      </w:tr>
      <w:tr w:rsidR="00A94A8C" w:rsidRPr="00633059" w14:paraId="518FBD4A" w14:textId="77777777" w:rsidTr="005F2914">
        <w:trPr>
          <w:trHeight w:val="250"/>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63261F79"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49</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489241A5"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TOMACORRIENTES TIPO SCHUKO</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2DED24DE"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7DAC2EE3"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1.00</w:t>
            </w:r>
          </w:p>
        </w:tc>
      </w:tr>
      <w:tr w:rsidR="00A94A8C" w:rsidRPr="00633059" w14:paraId="2AF82DC7" w14:textId="77777777" w:rsidTr="001E5A21">
        <w:trPr>
          <w:trHeight w:val="253"/>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125D9F6B"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50</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2CB9960D"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INTERRUP. TERMOMAG. 16 A -2P</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66BE43D1"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2C3C93A0"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5.00</w:t>
            </w:r>
          </w:p>
        </w:tc>
      </w:tr>
      <w:tr w:rsidR="00A94A8C" w:rsidRPr="00633059" w14:paraId="750BF023" w14:textId="77777777" w:rsidTr="001E5A21">
        <w:trPr>
          <w:trHeight w:val="257"/>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0E00FE2B"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51</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5723670D"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INTERRUP. TERMOMAG. 20 A -2P</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043536BE"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0881C269"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4.00</w:t>
            </w:r>
          </w:p>
        </w:tc>
      </w:tr>
      <w:tr w:rsidR="00A94A8C" w:rsidRPr="00633059" w14:paraId="40130E44" w14:textId="77777777" w:rsidTr="001E5A21">
        <w:trPr>
          <w:trHeight w:val="247"/>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66085F2E"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52</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6A385A46"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INTERRUP. TERMOMAG. 32 A -2P</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0EEC2538"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145C9D81"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2.00</w:t>
            </w:r>
          </w:p>
        </w:tc>
      </w:tr>
      <w:tr w:rsidR="00A94A8C" w:rsidRPr="00633059" w14:paraId="77802F61" w14:textId="77777777" w:rsidTr="001E5A21">
        <w:trPr>
          <w:trHeight w:val="251"/>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36172D95"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53</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323C6FAB"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INTERRUP. TERMOMAG.40A -2P</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5394B1FC"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0A7CF99A"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2.00</w:t>
            </w:r>
          </w:p>
        </w:tc>
      </w:tr>
      <w:tr w:rsidR="00A94A8C" w:rsidRPr="00633059" w14:paraId="7359BB57" w14:textId="77777777" w:rsidTr="001E5A21">
        <w:trPr>
          <w:trHeight w:val="255"/>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0BA6A36A"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54</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12D7C0B3"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PICADO DE MURO PARA ENDUCTADO</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7A08466D"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2A82B4AB"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70.80</w:t>
            </w:r>
          </w:p>
        </w:tc>
      </w:tr>
      <w:tr w:rsidR="00A94A8C" w:rsidRPr="00633059" w14:paraId="51365AF8" w14:textId="77777777" w:rsidTr="001E5A21">
        <w:trPr>
          <w:trHeight w:val="259"/>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5474F3C9"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55</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25B9578A"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ENDUCTADO TUBERIA CONDUIT DE PVC Ø 3/4"</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526003BA"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487BD20F"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156.00</w:t>
            </w:r>
          </w:p>
        </w:tc>
      </w:tr>
      <w:tr w:rsidR="00A94A8C" w:rsidRPr="00633059" w14:paraId="5F9815C4" w14:textId="77777777" w:rsidTr="001E5A21">
        <w:trPr>
          <w:trHeight w:val="249"/>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2D4CCDE9"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56</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76843A1C"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ENDUCTADO TUBERIA CONDUIT DE PVC Ø DE 1"</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49B6358A"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6E30C23A"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30.00</w:t>
            </w:r>
          </w:p>
        </w:tc>
      </w:tr>
      <w:tr w:rsidR="00A94A8C" w:rsidRPr="00633059" w14:paraId="21F26AAA" w14:textId="77777777" w:rsidTr="00E87056">
        <w:trPr>
          <w:trHeight w:val="253"/>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6887F337"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57</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428A7E37"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CABLE</w:t>
            </w:r>
            <w:r w:rsidR="002C5257" w:rsidRPr="00633059">
              <w:rPr>
                <w:kern w:val="28"/>
                <w:sz w:val="14"/>
                <w:szCs w:val="14"/>
                <w:lang w:eastAsia="es-ES"/>
              </w:rPr>
              <w:t xml:space="preserve"> </w:t>
            </w:r>
            <w:r w:rsidRPr="00633059">
              <w:rPr>
                <w:kern w:val="28"/>
                <w:sz w:val="14"/>
                <w:szCs w:val="14"/>
                <w:lang w:eastAsia="es-ES"/>
              </w:rPr>
              <w:t xml:space="preserve">DE COBRE N° 14 AWG </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5618D9C6"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126759F3"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252.00</w:t>
            </w:r>
          </w:p>
        </w:tc>
      </w:tr>
      <w:tr w:rsidR="00A94A8C" w:rsidRPr="00633059" w14:paraId="3A661DAD" w14:textId="77777777" w:rsidTr="00E87056">
        <w:trPr>
          <w:trHeight w:val="257"/>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6BF2B5C0"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58</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59337737"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CABLE</w:t>
            </w:r>
            <w:r w:rsidR="002C5257" w:rsidRPr="00633059">
              <w:rPr>
                <w:kern w:val="28"/>
                <w:sz w:val="14"/>
                <w:szCs w:val="14"/>
                <w:lang w:eastAsia="es-ES"/>
              </w:rPr>
              <w:t xml:space="preserve"> </w:t>
            </w:r>
            <w:r w:rsidRPr="00633059">
              <w:rPr>
                <w:kern w:val="28"/>
                <w:sz w:val="14"/>
                <w:szCs w:val="14"/>
                <w:lang w:eastAsia="es-ES"/>
              </w:rPr>
              <w:t>DE COBRE N° 12 AWG</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26716B8C"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6837A948"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270.00</w:t>
            </w:r>
          </w:p>
        </w:tc>
      </w:tr>
      <w:tr w:rsidR="00A94A8C" w:rsidRPr="00633059" w14:paraId="35461926" w14:textId="77777777" w:rsidTr="00E87056">
        <w:trPr>
          <w:trHeight w:val="261"/>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7A8D4C9D"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59</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19C109EA"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CABLE</w:t>
            </w:r>
            <w:r w:rsidR="002C5257" w:rsidRPr="00633059">
              <w:rPr>
                <w:kern w:val="28"/>
                <w:sz w:val="14"/>
                <w:szCs w:val="14"/>
                <w:lang w:eastAsia="es-ES"/>
              </w:rPr>
              <w:t xml:space="preserve"> </w:t>
            </w:r>
            <w:r w:rsidRPr="00633059">
              <w:rPr>
                <w:kern w:val="28"/>
                <w:sz w:val="14"/>
                <w:szCs w:val="14"/>
                <w:lang w:eastAsia="es-ES"/>
              </w:rPr>
              <w:t>DE COBRE N° 10 AWG</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1DA6189F"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080B5199"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35.00</w:t>
            </w:r>
          </w:p>
        </w:tc>
      </w:tr>
      <w:tr w:rsidR="00A94A8C" w:rsidRPr="00633059" w14:paraId="59DAAB0B" w14:textId="77777777" w:rsidTr="00E87056">
        <w:trPr>
          <w:trHeight w:val="237"/>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5D3F93FB"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60</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6B1CE178"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CABLE</w:t>
            </w:r>
            <w:r w:rsidR="002C5257" w:rsidRPr="00633059">
              <w:rPr>
                <w:kern w:val="28"/>
                <w:sz w:val="14"/>
                <w:szCs w:val="14"/>
                <w:lang w:eastAsia="es-ES"/>
              </w:rPr>
              <w:t xml:space="preserve"> </w:t>
            </w:r>
            <w:r w:rsidRPr="00633059">
              <w:rPr>
                <w:kern w:val="28"/>
                <w:sz w:val="14"/>
                <w:szCs w:val="14"/>
                <w:lang w:eastAsia="es-ES"/>
              </w:rPr>
              <w:t>DE COBRE N° 8 AWG</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4E0297E7"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548A548E"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30.00</w:t>
            </w:r>
          </w:p>
        </w:tc>
      </w:tr>
      <w:tr w:rsidR="00A94A8C" w:rsidRPr="00633059" w14:paraId="714EC0E5" w14:textId="77777777" w:rsidTr="00E87056">
        <w:trPr>
          <w:trHeight w:val="255"/>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34E0AE92"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61</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2A95EE42"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CAJA METALICA C/TAPA DE DERIVACION DE 20X20X15 CM</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54E21DF0"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01A3505D"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3.00</w:t>
            </w:r>
          </w:p>
        </w:tc>
      </w:tr>
      <w:tr w:rsidR="00A94A8C" w:rsidRPr="00633059" w14:paraId="4C49581F" w14:textId="77777777" w:rsidTr="00E87056">
        <w:trPr>
          <w:trHeight w:val="259"/>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754B0B79"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62</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5B04171E"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TABLERO DISTRIB C/BARRAS P/12 TERMOMAGS.-2P(TD-A1 Y TD-ILUM)</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46F7C4F9"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2A4C4D97"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2.00</w:t>
            </w:r>
          </w:p>
        </w:tc>
      </w:tr>
      <w:tr w:rsidR="00A94A8C" w:rsidRPr="00633059" w14:paraId="304E9B3A" w14:textId="77777777" w:rsidTr="003C5383">
        <w:trPr>
          <w:trHeight w:val="249"/>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34C674EE"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63</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3C8095DE"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 xml:space="preserve">APLIQUE LED DE 9 W </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2C024376"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6DE2C93A"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4.00</w:t>
            </w:r>
          </w:p>
        </w:tc>
      </w:tr>
      <w:tr w:rsidR="00A94A8C" w:rsidRPr="00633059" w14:paraId="02B77154" w14:textId="77777777" w:rsidTr="003C5383">
        <w:trPr>
          <w:trHeight w:val="253"/>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52A5BBF0"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64</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3B27C50C" w14:textId="77777777" w:rsidR="00A94A8C" w:rsidRPr="00633059" w:rsidRDefault="00A94A8C" w:rsidP="00A94A8C">
            <w:pPr>
              <w:spacing w:after="0"/>
              <w:jc w:val="both"/>
              <w:rPr>
                <w:kern w:val="28"/>
                <w:sz w:val="14"/>
                <w:szCs w:val="14"/>
                <w:lang w:val="en-US" w:eastAsia="es-ES"/>
              </w:rPr>
            </w:pPr>
            <w:r w:rsidRPr="00633059">
              <w:rPr>
                <w:kern w:val="28"/>
                <w:sz w:val="14"/>
                <w:szCs w:val="14"/>
                <w:lang w:val="en-US" w:eastAsia="es-ES"/>
              </w:rPr>
              <w:t>SPOT  LED DIMABLE DE 7 W</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7FBF358C"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6576340B"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51.00</w:t>
            </w:r>
          </w:p>
        </w:tc>
      </w:tr>
      <w:tr w:rsidR="00A94A8C" w:rsidRPr="00633059" w14:paraId="664091B6" w14:textId="77777777" w:rsidTr="003C5383">
        <w:trPr>
          <w:trHeight w:val="257"/>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52834322"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65</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10B36239"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SPOT  LED DE 9 W</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4CCBDA48"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4381D120"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12.00</w:t>
            </w:r>
          </w:p>
        </w:tc>
      </w:tr>
      <w:tr w:rsidR="00A94A8C" w:rsidRPr="00633059" w14:paraId="6296542E" w14:textId="77777777" w:rsidTr="003C5383">
        <w:trPr>
          <w:trHeight w:val="261"/>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5622F232"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66</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15B24467"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LUMINARIA LED DE 7 W DE EMERGENCIA CON BATERIA</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72F6EDE5"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0611592A"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3.00</w:t>
            </w:r>
          </w:p>
        </w:tc>
      </w:tr>
      <w:tr w:rsidR="00A94A8C" w:rsidRPr="00633059" w14:paraId="6038DB3B" w14:textId="77777777" w:rsidTr="003C5383">
        <w:trPr>
          <w:trHeight w:val="238"/>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3C286431"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67</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749892D3"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 xml:space="preserve">PLAFON LED DE 10 W </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1C459F7E"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36045B8C"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4.00</w:t>
            </w:r>
          </w:p>
        </w:tc>
      </w:tr>
      <w:tr w:rsidR="00A94A8C" w:rsidRPr="00633059" w14:paraId="7CEBDC82" w14:textId="77777777" w:rsidTr="003C5383">
        <w:trPr>
          <w:trHeight w:val="269"/>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003F4A51"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68</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1712BDC6"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 xml:space="preserve">PLAFON LED DE 15 W </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45071F2F"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3D443682"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8.00</w:t>
            </w:r>
          </w:p>
        </w:tc>
      </w:tr>
      <w:tr w:rsidR="00A94A8C" w:rsidRPr="00633059" w14:paraId="22308700" w14:textId="77777777" w:rsidTr="008D04FC">
        <w:trPr>
          <w:trHeight w:val="246"/>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7F776BC5"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69</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236E7135" w14:textId="77777777" w:rsidR="00A94A8C" w:rsidRPr="00633059" w:rsidRDefault="00A94A8C" w:rsidP="00A94A8C">
            <w:pPr>
              <w:spacing w:after="0"/>
              <w:jc w:val="both"/>
              <w:rPr>
                <w:kern w:val="28"/>
                <w:sz w:val="14"/>
                <w:szCs w:val="14"/>
                <w:lang w:val="en-US" w:eastAsia="es-ES"/>
              </w:rPr>
            </w:pPr>
            <w:r w:rsidRPr="00633059">
              <w:rPr>
                <w:kern w:val="28"/>
                <w:sz w:val="14"/>
                <w:szCs w:val="14"/>
                <w:lang w:val="en-US" w:eastAsia="es-ES"/>
              </w:rPr>
              <w:t>LUMINARIA LED TUBULAR 1X18 W</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5EF9D5D8"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318DA646"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12.00</w:t>
            </w:r>
          </w:p>
        </w:tc>
      </w:tr>
      <w:tr w:rsidR="00A94A8C" w:rsidRPr="00633059" w14:paraId="56480BAE" w14:textId="77777777" w:rsidTr="008D04FC">
        <w:trPr>
          <w:trHeight w:val="249"/>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3AB7CDFD"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70</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38662539"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LUMINARIA LED TIPO PANTALLA DE 2X18 W</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41AECC08"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69D61DF4"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4.00</w:t>
            </w:r>
          </w:p>
        </w:tc>
      </w:tr>
      <w:tr w:rsidR="00A94A8C" w:rsidRPr="00633059" w14:paraId="26671CA8" w14:textId="77777777" w:rsidTr="008D04FC">
        <w:trPr>
          <w:trHeight w:val="253"/>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24F4FD96" w14:textId="77777777" w:rsidR="00A94A8C" w:rsidRPr="00633059" w:rsidRDefault="00A94A8C" w:rsidP="00A94A8C">
            <w:pPr>
              <w:spacing w:after="0"/>
              <w:jc w:val="center"/>
              <w:rPr>
                <w:kern w:val="28"/>
                <w:sz w:val="14"/>
                <w:szCs w:val="14"/>
                <w:lang w:val="es-BO" w:eastAsia="es-ES"/>
              </w:rPr>
            </w:pP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65B12221" w14:textId="77777777" w:rsidR="00A94A8C" w:rsidRPr="00633059" w:rsidRDefault="00A94A8C" w:rsidP="00A94A8C">
            <w:pPr>
              <w:spacing w:after="0"/>
              <w:jc w:val="both"/>
              <w:rPr>
                <w:b/>
                <w:kern w:val="28"/>
                <w:sz w:val="14"/>
                <w:szCs w:val="14"/>
                <w:lang w:eastAsia="es-ES"/>
              </w:rPr>
            </w:pPr>
            <w:r w:rsidRPr="00633059">
              <w:rPr>
                <w:b/>
                <w:kern w:val="28"/>
                <w:sz w:val="14"/>
                <w:szCs w:val="14"/>
                <w:lang w:eastAsia="es-ES"/>
              </w:rPr>
              <w:t>INSTALACION PANELES SOLARES</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5777467F" w14:textId="77777777" w:rsidR="00A94A8C" w:rsidRPr="00633059" w:rsidRDefault="00A94A8C" w:rsidP="00A94A8C">
            <w:pPr>
              <w:spacing w:after="0"/>
              <w:jc w:val="center"/>
              <w:rPr>
                <w:kern w:val="28"/>
                <w:sz w:val="14"/>
                <w:szCs w:val="14"/>
                <w:lang w:eastAsia="es-ES"/>
              </w:rPr>
            </w:pP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15D84F4E"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 </w:t>
            </w:r>
          </w:p>
        </w:tc>
      </w:tr>
      <w:tr w:rsidR="00A94A8C" w:rsidRPr="00633059" w14:paraId="00153646" w14:textId="77777777" w:rsidTr="008D04FC">
        <w:trPr>
          <w:trHeight w:val="258"/>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5CC33125"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71</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474149A8"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PROVISION SISTEMA FOTOVOLTAICO</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2EB39D7B"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GLB</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3BAD3D4B"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1.00</w:t>
            </w:r>
          </w:p>
        </w:tc>
      </w:tr>
      <w:tr w:rsidR="00A94A8C" w:rsidRPr="00633059" w14:paraId="0AC77CBB" w14:textId="77777777" w:rsidTr="004A01BC">
        <w:trPr>
          <w:trHeight w:val="252"/>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48CFCE9B"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lastRenderedPageBreak/>
              <w:t>72</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6735EC78"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INSTALACION SISTEMA FOTOVOLTAICO</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1ABDAF1B"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GLB</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79F36DC8"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1.00</w:t>
            </w:r>
          </w:p>
        </w:tc>
      </w:tr>
      <w:tr w:rsidR="00A94A8C" w:rsidRPr="00633059" w14:paraId="2CBEB16E" w14:textId="77777777" w:rsidTr="004A01BC">
        <w:trPr>
          <w:trHeight w:val="256"/>
          <w:jc w:val="center"/>
        </w:trPr>
        <w:tc>
          <w:tcPr>
            <w:tcW w:w="494" w:type="dxa"/>
            <w:tcBorders>
              <w:top w:val="single" w:sz="12"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2208DB24"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73</w:t>
            </w:r>
          </w:p>
        </w:tc>
        <w:tc>
          <w:tcPr>
            <w:tcW w:w="4654" w:type="dxa"/>
            <w:tcBorders>
              <w:top w:val="single" w:sz="12" w:space="0" w:color="auto"/>
              <w:left w:val="single" w:sz="4" w:space="0" w:color="auto"/>
              <w:bottom w:val="single" w:sz="4" w:space="0" w:color="auto"/>
              <w:right w:val="single" w:sz="4" w:space="0" w:color="auto"/>
            </w:tcBorders>
            <w:shd w:val="clear" w:color="auto" w:fill="FFFFFF"/>
            <w:vAlign w:val="center"/>
          </w:tcPr>
          <w:p w14:paraId="48CBB950"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TABLERO DE TRANSFERENCIA</w:t>
            </w:r>
          </w:p>
        </w:tc>
        <w:tc>
          <w:tcPr>
            <w:tcW w:w="1300" w:type="dxa"/>
            <w:tcBorders>
              <w:top w:val="single" w:sz="12" w:space="0" w:color="auto"/>
              <w:left w:val="single" w:sz="4" w:space="0" w:color="auto"/>
              <w:bottom w:val="single" w:sz="4" w:space="0" w:color="auto"/>
              <w:right w:val="single" w:sz="4" w:space="0" w:color="auto"/>
            </w:tcBorders>
            <w:shd w:val="clear" w:color="auto" w:fill="FFFFFF"/>
            <w:vAlign w:val="center"/>
          </w:tcPr>
          <w:p w14:paraId="4A91059B"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GLB</w:t>
            </w:r>
          </w:p>
        </w:tc>
        <w:tc>
          <w:tcPr>
            <w:tcW w:w="1110" w:type="dxa"/>
            <w:tcBorders>
              <w:top w:val="single" w:sz="12" w:space="0" w:color="auto"/>
              <w:left w:val="single" w:sz="4" w:space="0" w:color="auto"/>
              <w:bottom w:val="single" w:sz="4" w:space="0" w:color="auto"/>
              <w:right w:val="single" w:sz="12" w:space="0" w:color="auto"/>
            </w:tcBorders>
            <w:shd w:val="clear" w:color="auto" w:fill="FFFFFF"/>
            <w:vAlign w:val="center"/>
          </w:tcPr>
          <w:p w14:paraId="3890F974"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1.00</w:t>
            </w:r>
          </w:p>
        </w:tc>
      </w:tr>
      <w:tr w:rsidR="00A94A8C" w:rsidRPr="00633059" w14:paraId="0BDDB2D1" w14:textId="77777777" w:rsidTr="004A01BC">
        <w:trPr>
          <w:trHeight w:val="280"/>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2AA99E15" w14:textId="77777777" w:rsidR="00A94A8C" w:rsidRPr="004A01BC" w:rsidRDefault="00A94A8C" w:rsidP="00A94A8C">
            <w:pPr>
              <w:spacing w:after="0"/>
              <w:jc w:val="center"/>
              <w:rPr>
                <w:kern w:val="28"/>
                <w:sz w:val="18"/>
                <w:szCs w:val="18"/>
                <w:lang w:val="es-BO" w:eastAsia="es-ES"/>
              </w:rPr>
            </w:pP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48224C4B" w14:textId="77777777" w:rsidR="00A94A8C" w:rsidRPr="004A01BC" w:rsidRDefault="00A94A8C" w:rsidP="00A94A8C">
            <w:pPr>
              <w:spacing w:after="0"/>
              <w:jc w:val="both"/>
              <w:rPr>
                <w:b/>
                <w:kern w:val="28"/>
                <w:sz w:val="18"/>
                <w:szCs w:val="18"/>
                <w:lang w:eastAsia="es-ES"/>
              </w:rPr>
            </w:pPr>
            <w:r w:rsidRPr="004A01BC">
              <w:rPr>
                <w:b/>
                <w:kern w:val="28"/>
                <w:sz w:val="18"/>
                <w:szCs w:val="18"/>
                <w:lang w:eastAsia="es-ES"/>
              </w:rPr>
              <w:t>MODULO 2 AMPLIACION Y REFACCION DE OFICINAS</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bottom"/>
          </w:tcPr>
          <w:p w14:paraId="66D5A9B8" w14:textId="77777777" w:rsidR="00A94A8C" w:rsidRPr="00633059" w:rsidRDefault="00A94A8C" w:rsidP="00A94A8C">
            <w:pPr>
              <w:spacing w:after="0"/>
              <w:jc w:val="center"/>
              <w:rPr>
                <w:kern w:val="28"/>
                <w:sz w:val="14"/>
                <w:szCs w:val="14"/>
                <w:lang w:eastAsia="es-ES"/>
              </w:rPr>
            </w:pPr>
          </w:p>
        </w:tc>
        <w:tc>
          <w:tcPr>
            <w:tcW w:w="1110" w:type="dxa"/>
            <w:tcBorders>
              <w:top w:val="single" w:sz="4" w:space="0" w:color="auto"/>
              <w:left w:val="single" w:sz="4" w:space="0" w:color="auto"/>
              <w:bottom w:val="single" w:sz="4" w:space="0" w:color="auto"/>
              <w:right w:val="single" w:sz="12" w:space="0" w:color="auto"/>
            </w:tcBorders>
            <w:shd w:val="clear" w:color="auto" w:fill="FFFFFF"/>
            <w:vAlign w:val="bottom"/>
          </w:tcPr>
          <w:p w14:paraId="2DDCD4D5" w14:textId="77777777" w:rsidR="00A94A8C" w:rsidRPr="00633059" w:rsidRDefault="00A94A8C" w:rsidP="00A94A8C">
            <w:pPr>
              <w:spacing w:after="0"/>
              <w:jc w:val="right"/>
              <w:rPr>
                <w:kern w:val="28"/>
                <w:sz w:val="14"/>
                <w:szCs w:val="14"/>
                <w:lang w:eastAsia="es-ES"/>
              </w:rPr>
            </w:pPr>
          </w:p>
        </w:tc>
      </w:tr>
      <w:tr w:rsidR="00A94A8C" w:rsidRPr="00633059" w14:paraId="261438D3" w14:textId="77777777" w:rsidTr="004A01BC">
        <w:trPr>
          <w:trHeight w:val="256"/>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5321C1AF"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1</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51103489"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DEMOLICION MURO DE ADOBE</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75BC3D10"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M3</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517F9216"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17.87</w:t>
            </w:r>
          </w:p>
        </w:tc>
      </w:tr>
      <w:tr w:rsidR="00A94A8C" w:rsidRPr="00633059" w14:paraId="67286FDC" w14:textId="77777777" w:rsidTr="004A01BC">
        <w:trPr>
          <w:trHeight w:val="288"/>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70D4C087"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2</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2CEAFEFE"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REMOCION CUBIERTA DE CALAMINA</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4E452B2B"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4E95E2BE"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89.60</w:t>
            </w:r>
          </w:p>
        </w:tc>
      </w:tr>
      <w:tr w:rsidR="00A94A8C" w:rsidRPr="00633059" w14:paraId="78EB7DDB" w14:textId="77777777" w:rsidTr="004A01BC">
        <w:trPr>
          <w:trHeight w:val="277"/>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155826C9"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3</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71D4BB04"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REMOCION DE VENTANA</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09178C08"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6763C0E2"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25.25</w:t>
            </w:r>
          </w:p>
        </w:tc>
      </w:tr>
      <w:tr w:rsidR="00A94A8C" w:rsidRPr="00633059" w14:paraId="3B5E5AD2" w14:textId="77777777" w:rsidTr="004A01BC">
        <w:trPr>
          <w:trHeight w:val="268"/>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7D484001"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4</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57CC5388"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REMOCION DE VENTANA PARA REPOSICION</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54AD7B45"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1E5EF15E"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20.31</w:t>
            </w:r>
          </w:p>
        </w:tc>
      </w:tr>
      <w:tr w:rsidR="00A94A8C" w:rsidRPr="00633059" w14:paraId="726E49E3" w14:textId="77777777" w:rsidTr="004A01BC">
        <w:trPr>
          <w:trHeight w:val="271"/>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2DCF028E"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5</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79A1DA5F"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REMOCION DE PUERTA</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51437814"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246283FD"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15.75</w:t>
            </w:r>
          </w:p>
        </w:tc>
      </w:tr>
      <w:tr w:rsidR="00A94A8C" w:rsidRPr="00633059" w14:paraId="28167B03" w14:textId="77777777" w:rsidTr="0029397F">
        <w:trPr>
          <w:trHeight w:val="276"/>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0C158686"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6</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30D67C4D"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 xml:space="preserve">EXCAVACION </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2F6B639A"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M3</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45D8C550"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6.32</w:t>
            </w:r>
          </w:p>
        </w:tc>
      </w:tr>
      <w:tr w:rsidR="00A94A8C" w:rsidRPr="00633059" w14:paraId="53FE3B37" w14:textId="77777777" w:rsidTr="0029397F">
        <w:trPr>
          <w:trHeight w:val="279"/>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0179D99E"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7</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3A9E265D"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CIMIENTOS  DE HORMIGON CICLOPEO</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60329ED1"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M3</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1103A5D9"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0.62</w:t>
            </w:r>
          </w:p>
        </w:tc>
      </w:tr>
      <w:tr w:rsidR="00A94A8C" w:rsidRPr="00633059" w14:paraId="0028ADC9" w14:textId="77777777" w:rsidTr="0029397F">
        <w:trPr>
          <w:trHeight w:val="256"/>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5B328E76"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8</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3D902AC5"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SOBRECIMIENTOS DE HORMIGON CICLOPEO</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5EC5A29A"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M3</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5EFBE262"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0.12</w:t>
            </w:r>
          </w:p>
        </w:tc>
      </w:tr>
      <w:tr w:rsidR="00A94A8C" w:rsidRPr="00633059" w14:paraId="5EBFBCB6" w14:textId="77777777" w:rsidTr="0029397F">
        <w:trPr>
          <w:trHeight w:val="288"/>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339FA5E0"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9</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0EAB6283"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VIGA DE HORMIGON ARMADO ENCADENADO</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5FEEFF2C"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M3</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6EC0350A"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3.65</w:t>
            </w:r>
          </w:p>
        </w:tc>
      </w:tr>
      <w:tr w:rsidR="00A94A8C" w:rsidRPr="00633059" w14:paraId="1C87170D" w14:textId="77777777" w:rsidTr="0029397F">
        <w:trPr>
          <w:trHeight w:val="277"/>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7CB78A86"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10</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284A32EA"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EMPEDRADO Y CONTRAPISO</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418FF4C7"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4AAE51DB"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21.35</w:t>
            </w:r>
          </w:p>
        </w:tc>
      </w:tr>
      <w:tr w:rsidR="00A94A8C" w:rsidRPr="00633059" w14:paraId="607BBF1E" w14:textId="77777777" w:rsidTr="0029397F">
        <w:trPr>
          <w:trHeight w:val="267"/>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058C150F"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11</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6A1090ED"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LOSA ALIVIANADA CON VIGUETAS PRETENSADAS</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1894C1F2"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1DE11F55"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19.96</w:t>
            </w:r>
          </w:p>
        </w:tc>
      </w:tr>
      <w:tr w:rsidR="00A94A8C" w:rsidRPr="00633059" w14:paraId="7128DC8F" w14:textId="77777777" w:rsidTr="00CC6F18">
        <w:trPr>
          <w:trHeight w:val="271"/>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065FC76E"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12</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23727F29"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LOSA LLENA DE HORMIGON ARMADO TANQUE DE AGUA</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7A850435"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M3</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5BFF6DEC"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0.43</w:t>
            </w:r>
          </w:p>
        </w:tc>
      </w:tr>
      <w:tr w:rsidR="00A94A8C" w:rsidRPr="00633059" w14:paraId="76BD7287" w14:textId="77777777" w:rsidTr="00CC6F18">
        <w:trPr>
          <w:trHeight w:val="276"/>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47A25462"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13</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398C05F3"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CONTRAPISO DE CEMENTO SOBRE LOSA</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4BCD06A8"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13852A89"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30.42</w:t>
            </w:r>
          </w:p>
        </w:tc>
      </w:tr>
      <w:tr w:rsidR="00A94A8C" w:rsidRPr="00633059" w14:paraId="24C21CEA" w14:textId="77777777" w:rsidTr="00CC6F18">
        <w:trPr>
          <w:trHeight w:val="279"/>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5CDF9E0D"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14</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09BF400D"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MURO DE LADRILLO DE 6H</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0908F8B6"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383A0442"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155.31</w:t>
            </w:r>
          </w:p>
        </w:tc>
      </w:tr>
      <w:tr w:rsidR="00A94A8C" w:rsidRPr="00633059" w14:paraId="0754A49A" w14:textId="77777777" w:rsidTr="00CC6F18">
        <w:trPr>
          <w:trHeight w:val="269"/>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45DBF4AE"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15</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22468F7B"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DINTEL DE LADRILLO ARMADO</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07FB141D"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463F5960"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23.73</w:t>
            </w:r>
          </w:p>
        </w:tc>
      </w:tr>
      <w:tr w:rsidR="00A94A8C" w:rsidRPr="00633059" w14:paraId="07B51BED" w14:textId="77777777" w:rsidTr="00CC6F18">
        <w:trPr>
          <w:trHeight w:val="273"/>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553B4A90"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16</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5EA84D01"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CUBIERTA DE CALAMINA Nª 28 CON COLOR (INCLUYE EST METALICA)</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799EFF45"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63B3E716"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103.77</w:t>
            </w:r>
          </w:p>
        </w:tc>
      </w:tr>
      <w:tr w:rsidR="00A94A8C" w:rsidRPr="00633059" w14:paraId="593DA459" w14:textId="77777777" w:rsidTr="00CC6F18">
        <w:trPr>
          <w:trHeight w:val="277"/>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49FCF9E9"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17</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090C3CEF"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CUBIERTA DE POLICARBONATO INCLUYE ESTRUCTURA</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358A55C5"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17094235"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47.51</w:t>
            </w:r>
          </w:p>
        </w:tc>
      </w:tr>
      <w:tr w:rsidR="00A94A8C" w:rsidRPr="00633059" w14:paraId="5008D61C" w14:textId="77777777" w:rsidTr="00CC6F18">
        <w:trPr>
          <w:trHeight w:val="268"/>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2CD6D3E8"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18</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488C427F"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ALEROS</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47DFEC76"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747F3B0A"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6.58</w:t>
            </w:r>
          </w:p>
        </w:tc>
      </w:tr>
      <w:tr w:rsidR="00A94A8C" w:rsidRPr="00633059" w14:paraId="634BB14F" w14:textId="77777777" w:rsidTr="00CC6F18">
        <w:trPr>
          <w:trHeight w:val="271"/>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7E0AC42A"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19</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7E1470D8"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BAJANTES PLUVIALES PVC CLASE 9 D=4" (INCLUYE AUDITORIO)</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713A1CC1"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5D6E15EB"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36.00</w:t>
            </w:r>
          </w:p>
        </w:tc>
      </w:tr>
      <w:tr w:rsidR="00A94A8C" w:rsidRPr="00633059" w14:paraId="5338761E" w14:textId="77777777" w:rsidTr="00CC6F18">
        <w:trPr>
          <w:trHeight w:val="275"/>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69DE14D7"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20</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07D26097"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CANALETAS CORTE 50</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2CD02439"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480A6E5B"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43.04</w:t>
            </w:r>
          </w:p>
        </w:tc>
      </w:tr>
      <w:tr w:rsidR="00A94A8C" w:rsidRPr="00633059" w14:paraId="048078EA" w14:textId="77777777" w:rsidTr="00CC6F18">
        <w:trPr>
          <w:trHeight w:val="279"/>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38184DAB"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21</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17685AC3"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REVOQUE INTERIOR</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196EA2D0"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4468D357"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125.54</w:t>
            </w:r>
          </w:p>
        </w:tc>
      </w:tr>
      <w:tr w:rsidR="00A94A8C" w:rsidRPr="00633059" w14:paraId="4C10702D" w14:textId="77777777" w:rsidTr="00CC6F18">
        <w:trPr>
          <w:trHeight w:val="270"/>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4FAB6759"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22</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7DA89FF7"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REVOQUE EXTERIOR</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490DB061"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2D345793"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55.15</w:t>
            </w:r>
          </w:p>
        </w:tc>
      </w:tr>
      <w:tr w:rsidR="00A94A8C" w:rsidRPr="00633059" w14:paraId="0BB06E9F" w14:textId="77777777" w:rsidTr="007D6196">
        <w:trPr>
          <w:trHeight w:val="273"/>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2DAC5D05"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23</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48794728"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PISO DE MACHIMBRE</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6FABA82A"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275F3CE9"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17.82</w:t>
            </w:r>
          </w:p>
        </w:tc>
      </w:tr>
      <w:tr w:rsidR="00A94A8C" w:rsidRPr="00633059" w14:paraId="35A6A617" w14:textId="77777777" w:rsidTr="007D6196">
        <w:trPr>
          <w:trHeight w:val="277"/>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0A90712D"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24</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625293A7"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REVESTIMIENTO DE CERAMICA PISOS</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14F75260"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6F1FE525"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47.92</w:t>
            </w:r>
          </w:p>
        </w:tc>
      </w:tr>
      <w:tr w:rsidR="00A94A8C" w:rsidRPr="00633059" w14:paraId="056CC9A9" w14:textId="77777777" w:rsidTr="00B266FA">
        <w:trPr>
          <w:trHeight w:val="281"/>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553E9EB0"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25</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5E5ABA13"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REJILLA ECOLOGICA DE HORMIGON PARA CESPED</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59A15992"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1DF61ABF"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24.00</w:t>
            </w:r>
          </w:p>
        </w:tc>
      </w:tr>
      <w:tr w:rsidR="00A94A8C" w:rsidRPr="00633059" w14:paraId="48673B9D" w14:textId="77777777" w:rsidTr="00B266FA">
        <w:trPr>
          <w:trHeight w:val="258"/>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39811BAE"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26</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290FC066"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BOTAGUAS DE HORMIGON ARMADO</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5C54C8E4"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3BABC9BD"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32.76</w:t>
            </w:r>
          </w:p>
        </w:tc>
      </w:tr>
      <w:tr w:rsidR="00A94A8C" w:rsidRPr="00633059" w14:paraId="002EF0C0" w14:textId="77777777" w:rsidTr="00B266FA">
        <w:trPr>
          <w:trHeight w:val="275"/>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3B66DBB7"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27</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7407C19C"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REVESTIMIENTO DE AZULEJO</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689B7E79"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304FCB17"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168.80</w:t>
            </w:r>
          </w:p>
        </w:tc>
      </w:tr>
      <w:tr w:rsidR="00A94A8C" w:rsidRPr="00633059" w14:paraId="42EE1333" w14:textId="77777777" w:rsidTr="00B266FA">
        <w:trPr>
          <w:trHeight w:val="279"/>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23D69C7D"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28</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7B3E3DBA"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PINTURA INTERIOR</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1DD2FA64"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41DC7E82"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507.13</w:t>
            </w:r>
          </w:p>
        </w:tc>
      </w:tr>
      <w:tr w:rsidR="00A94A8C" w:rsidRPr="00633059" w14:paraId="344AEE70" w14:textId="77777777" w:rsidTr="00B266FA">
        <w:trPr>
          <w:trHeight w:val="270"/>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42635A6D"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29</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7890EBB3"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PINTURA AL OLEO</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6AAF25A4"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5C43E8E8"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15.00</w:t>
            </w:r>
          </w:p>
        </w:tc>
      </w:tr>
      <w:tr w:rsidR="00A94A8C" w:rsidRPr="00633059" w14:paraId="741AC677" w14:textId="77777777" w:rsidTr="005B1103">
        <w:trPr>
          <w:trHeight w:val="273"/>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39AA1694"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30</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4D310814"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PINTURA EXTERIOR</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6D0FB8B6"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0F2E08F8"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120.03</w:t>
            </w:r>
          </w:p>
        </w:tc>
      </w:tr>
      <w:tr w:rsidR="00A94A8C" w:rsidRPr="00633059" w14:paraId="49DBD874" w14:textId="77777777" w:rsidTr="005B1103">
        <w:trPr>
          <w:trHeight w:val="278"/>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423CC229"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31</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2FF16D59"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CIELO FALSO PLACAS AMSTRONG</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5BFCA9A0"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0704451B"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94.96</w:t>
            </w:r>
          </w:p>
        </w:tc>
      </w:tr>
      <w:tr w:rsidR="00A94A8C" w:rsidRPr="00633059" w14:paraId="18F9E165" w14:textId="77777777" w:rsidTr="005B1103">
        <w:trPr>
          <w:trHeight w:val="281"/>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120BA419"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32</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63A31145"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CIELO FALSO ACRILICO TRAGALUZ</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01DA7B22"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35B26C84"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13.72</w:t>
            </w:r>
          </w:p>
        </w:tc>
      </w:tr>
      <w:tr w:rsidR="00A94A8C" w:rsidRPr="00633059" w14:paraId="4C982FBB" w14:textId="77777777" w:rsidTr="005B1103">
        <w:trPr>
          <w:trHeight w:val="257"/>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45489737"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33</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0CDDE350"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ZOCALO DE MADERA</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37662EBB"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661B9E63"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76.60</w:t>
            </w:r>
          </w:p>
        </w:tc>
      </w:tr>
      <w:tr w:rsidR="00A94A8C" w:rsidRPr="00633059" w14:paraId="7065DA57" w14:textId="77777777" w:rsidTr="005B1103">
        <w:trPr>
          <w:trHeight w:val="275"/>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056BE4C4"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34</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1733DFCA"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DIVISIONES DE VIDRIO TEMPLADO CON ESMERILADO</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3C1CFEC8"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3F67138D"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15.60</w:t>
            </w:r>
          </w:p>
        </w:tc>
      </w:tr>
      <w:tr w:rsidR="00A94A8C" w:rsidRPr="00633059" w14:paraId="56B962A8" w14:textId="77777777" w:rsidTr="005B1103">
        <w:trPr>
          <w:trHeight w:val="280"/>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0E763ECF"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35</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695440C5"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PUERTA DE VIDRIO TEMPLADO CON ESMERILADO</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6045C0E6"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6F0610A4"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8.07</w:t>
            </w:r>
          </w:p>
        </w:tc>
      </w:tr>
      <w:tr w:rsidR="00A94A8C" w:rsidRPr="00633059" w14:paraId="28364991" w14:textId="77777777" w:rsidTr="005B1103">
        <w:trPr>
          <w:trHeight w:val="269"/>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210AA345"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36</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3026588C"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PUERTA CONTRAPLACADA DE MADERA</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4A1FBB77"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3E679E72"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24.36</w:t>
            </w:r>
          </w:p>
        </w:tc>
      </w:tr>
      <w:tr w:rsidR="00A94A8C" w:rsidRPr="00633059" w14:paraId="5321D8C6" w14:textId="77777777" w:rsidTr="005B1103">
        <w:trPr>
          <w:trHeight w:val="274"/>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45B10476"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37</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3304F2F7"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VENTANA ALUMINIO CON VIDRIO PLANO INCOLORO 4 MM</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5FE9CE3D"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2799D234"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76.35</w:t>
            </w:r>
          </w:p>
        </w:tc>
      </w:tr>
      <w:tr w:rsidR="00A94A8C" w:rsidRPr="00633059" w14:paraId="2026B88A" w14:textId="77777777" w:rsidTr="005B1103">
        <w:trPr>
          <w:trHeight w:val="277"/>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5486137F"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38</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36A6DABC"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REVESTIMIENTO DE PIEDRA</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3A2231D8"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M2</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4CDEF340"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23.94</w:t>
            </w:r>
          </w:p>
        </w:tc>
      </w:tr>
      <w:tr w:rsidR="00A94A8C" w:rsidRPr="00633059" w14:paraId="396CD7BD" w14:textId="77777777" w:rsidTr="00B45C24">
        <w:trPr>
          <w:trHeight w:val="281"/>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08825B41"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39</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0BF38D48"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PROVISION Y COLOCADO DE LAVAMANOS</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197FAD45"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5226E6B0"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7.00</w:t>
            </w:r>
          </w:p>
        </w:tc>
      </w:tr>
      <w:tr w:rsidR="00A94A8C" w:rsidRPr="00633059" w14:paraId="7721972D" w14:textId="77777777" w:rsidTr="00B45C24">
        <w:trPr>
          <w:trHeight w:val="258"/>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1F9D336C"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40</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6CCA6DD4"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PROVISION Y COLOCADO DE INODORO</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2CE455AD"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4EB7AAD5"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8.00</w:t>
            </w:r>
          </w:p>
        </w:tc>
      </w:tr>
      <w:tr w:rsidR="00A94A8C" w:rsidRPr="00633059" w14:paraId="27253F20" w14:textId="77777777" w:rsidTr="00B45C24">
        <w:trPr>
          <w:trHeight w:val="275"/>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5EB18578"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41</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5B5A2AA1"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PROVISION Y COLOCADO DE URINARIO</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2D223AC1"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1534D6E8"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2.00</w:t>
            </w:r>
          </w:p>
        </w:tc>
      </w:tr>
      <w:tr w:rsidR="00A94A8C" w:rsidRPr="00633059" w14:paraId="1413DCEA" w14:textId="77777777" w:rsidTr="00B45C24">
        <w:trPr>
          <w:trHeight w:val="279"/>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5AF374FB"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42</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48DBB087"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REJILLA DE PISO</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2F1001BD"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141F6935"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8.00</w:t>
            </w:r>
          </w:p>
        </w:tc>
      </w:tr>
      <w:tr w:rsidR="00A94A8C" w:rsidRPr="00633059" w14:paraId="7A2FF32C" w14:textId="77777777" w:rsidTr="00B45C24">
        <w:trPr>
          <w:trHeight w:val="270"/>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590EBB7F"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43</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253BE3B6"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LIMPIEZA Y RETIRO DE ESCOMBROS</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059B782A"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GLB</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385D9BD4"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1.00</w:t>
            </w:r>
          </w:p>
        </w:tc>
      </w:tr>
      <w:tr w:rsidR="00A94A8C" w:rsidRPr="00633059" w14:paraId="0BEADB50" w14:textId="77777777" w:rsidTr="00B45C24">
        <w:trPr>
          <w:trHeight w:val="131"/>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1C90D30D" w14:textId="77777777" w:rsidR="00A94A8C" w:rsidRPr="00633059" w:rsidRDefault="00A94A8C" w:rsidP="00A94A8C">
            <w:pPr>
              <w:spacing w:after="0"/>
              <w:jc w:val="center"/>
              <w:rPr>
                <w:kern w:val="28"/>
                <w:sz w:val="14"/>
                <w:szCs w:val="14"/>
                <w:lang w:val="es-BO" w:eastAsia="es-ES"/>
              </w:rPr>
            </w:pP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7AFD5B22" w14:textId="77777777" w:rsidR="00A94A8C" w:rsidRPr="00633059" w:rsidRDefault="00A94A8C" w:rsidP="00A94A8C">
            <w:pPr>
              <w:spacing w:after="0"/>
              <w:jc w:val="both"/>
              <w:rPr>
                <w:b/>
                <w:kern w:val="28"/>
                <w:sz w:val="14"/>
                <w:szCs w:val="14"/>
                <w:lang w:eastAsia="es-ES"/>
              </w:rPr>
            </w:pPr>
            <w:r w:rsidRPr="00633059">
              <w:rPr>
                <w:b/>
                <w:kern w:val="28"/>
                <w:sz w:val="14"/>
                <w:szCs w:val="14"/>
                <w:lang w:eastAsia="es-ES"/>
              </w:rPr>
              <w:t>INSTALACION ELECTRICA</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bottom"/>
          </w:tcPr>
          <w:p w14:paraId="649E1725" w14:textId="77777777" w:rsidR="00A94A8C" w:rsidRPr="00633059" w:rsidRDefault="00A94A8C" w:rsidP="00A94A8C">
            <w:pPr>
              <w:spacing w:after="0"/>
              <w:jc w:val="center"/>
              <w:rPr>
                <w:kern w:val="28"/>
                <w:sz w:val="14"/>
                <w:szCs w:val="14"/>
                <w:lang w:eastAsia="es-ES"/>
              </w:rPr>
            </w:pPr>
          </w:p>
        </w:tc>
        <w:tc>
          <w:tcPr>
            <w:tcW w:w="1110" w:type="dxa"/>
            <w:tcBorders>
              <w:top w:val="single" w:sz="4" w:space="0" w:color="auto"/>
              <w:left w:val="single" w:sz="4" w:space="0" w:color="auto"/>
              <w:bottom w:val="single" w:sz="4" w:space="0" w:color="auto"/>
              <w:right w:val="single" w:sz="12" w:space="0" w:color="auto"/>
            </w:tcBorders>
            <w:shd w:val="clear" w:color="auto" w:fill="FFFFFF"/>
            <w:vAlign w:val="bottom"/>
          </w:tcPr>
          <w:p w14:paraId="1FEAC095"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 </w:t>
            </w:r>
          </w:p>
        </w:tc>
      </w:tr>
      <w:tr w:rsidR="00A94A8C" w:rsidRPr="00633059" w14:paraId="37B54FE5" w14:textId="77777777" w:rsidTr="00B45C24">
        <w:trPr>
          <w:trHeight w:val="220"/>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4BEC54F8"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44</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44847DD1"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INTERRUPTOR SIMPLE</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29DB9EF5"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696DE349"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6.00</w:t>
            </w:r>
          </w:p>
        </w:tc>
      </w:tr>
      <w:tr w:rsidR="00A94A8C" w:rsidRPr="00633059" w14:paraId="322FBB07" w14:textId="77777777" w:rsidTr="00B45C24">
        <w:trPr>
          <w:trHeight w:val="272"/>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41C6DF01"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45</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056608E7"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INTERRUPTOR DOBLE</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367029BC"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07FDE465"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9.00</w:t>
            </w:r>
          </w:p>
        </w:tc>
      </w:tr>
      <w:tr w:rsidR="00A94A8C" w:rsidRPr="00633059" w14:paraId="671BB48B" w14:textId="77777777" w:rsidTr="00F52A24">
        <w:trPr>
          <w:trHeight w:val="272"/>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6C26C831"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lastRenderedPageBreak/>
              <w:t>46</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26DAF909"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INTERRUPTOR DE CRUCE</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3990A437"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7CF89291"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2.00</w:t>
            </w:r>
          </w:p>
        </w:tc>
      </w:tr>
      <w:tr w:rsidR="00A94A8C" w:rsidRPr="00633059" w14:paraId="08205339" w14:textId="77777777" w:rsidTr="00F52A24">
        <w:trPr>
          <w:trHeight w:val="276"/>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2CEA19AE"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47</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2BE7F23E"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CONMUTADOR SIMPLE</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7C44F9AE"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7D2B7B26"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6.00</w:t>
            </w:r>
          </w:p>
        </w:tc>
      </w:tr>
      <w:tr w:rsidR="00A94A8C" w:rsidRPr="00633059" w14:paraId="190FFC71" w14:textId="77777777" w:rsidTr="00F52A24">
        <w:trPr>
          <w:trHeight w:val="280"/>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5B257345"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48</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46C3F56F"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CONMUTADOR E INTERRUPTOR</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66AB7538"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5ABCD3A3"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4.00</w:t>
            </w:r>
          </w:p>
        </w:tc>
      </w:tr>
      <w:tr w:rsidR="00A94A8C" w:rsidRPr="00633059" w14:paraId="6C23CE00" w14:textId="77777777" w:rsidTr="00F52A24">
        <w:trPr>
          <w:trHeight w:val="257"/>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155447EE"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49</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5D5836DF"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TOMACORRIENTES DOBLE CON PROTECCCIÓN A TIERRA TIPO NEMA</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1C3DF8CF"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107ED0FA"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33.00</w:t>
            </w:r>
          </w:p>
        </w:tc>
      </w:tr>
      <w:tr w:rsidR="00A94A8C" w:rsidRPr="00633059" w14:paraId="074249F7" w14:textId="77777777" w:rsidTr="00F52A24">
        <w:trPr>
          <w:trHeight w:val="288"/>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34A2C545"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50</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6376B7DD"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INTERRUP. TERMOMAG. 16 A -2P</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5C788448"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1677A6AF"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4.00</w:t>
            </w:r>
          </w:p>
        </w:tc>
      </w:tr>
      <w:tr w:rsidR="00A94A8C" w:rsidRPr="00633059" w14:paraId="70610E4A" w14:textId="77777777" w:rsidTr="00F52A24">
        <w:trPr>
          <w:trHeight w:val="263"/>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151C39A9"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51</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76DCD352"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INTERRUP. TERMOMAG. 20 A -2P</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10A3E335"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7A5029D0"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5.00</w:t>
            </w:r>
          </w:p>
        </w:tc>
      </w:tr>
      <w:tr w:rsidR="00A94A8C" w:rsidRPr="00633059" w14:paraId="141FC97D" w14:textId="77777777" w:rsidTr="00F52A24">
        <w:trPr>
          <w:trHeight w:val="268"/>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566E254B"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52</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5A998430"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INTERRUP. TERMOMAG. 63 A -2P</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4E710C63"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61F521D5"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22.71</w:t>
            </w:r>
          </w:p>
        </w:tc>
      </w:tr>
      <w:tr w:rsidR="00A94A8C" w:rsidRPr="00633059" w14:paraId="7A333CC5" w14:textId="77777777" w:rsidTr="00F52A24">
        <w:trPr>
          <w:trHeight w:val="286"/>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22818379"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53</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5D9D823C"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INTERRUP. TERMOMAG. 80 A -3P</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7E9A2A5C"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7B580135"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4.00</w:t>
            </w:r>
          </w:p>
        </w:tc>
      </w:tr>
      <w:tr w:rsidR="00A94A8C" w:rsidRPr="00633059" w14:paraId="00A6FCFA" w14:textId="77777777" w:rsidTr="00F52A24">
        <w:trPr>
          <w:trHeight w:val="276"/>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1AAF4EC6"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54</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526DC97C"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PICADO DE MURO PARA ENDUCTADO</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58D785CB"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5F349E3A"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2.00</w:t>
            </w:r>
          </w:p>
        </w:tc>
      </w:tr>
      <w:tr w:rsidR="00A94A8C" w:rsidRPr="00633059" w14:paraId="1FBC1ACE" w14:textId="77777777" w:rsidTr="00F52A24">
        <w:trPr>
          <w:trHeight w:val="279"/>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2143B77F"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55</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3DE35137"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ENDUCTADO TUBERIA CONDUIT DE PVC Ø 3/4"</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54AF744C"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6A0D6A83"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255.60</w:t>
            </w:r>
          </w:p>
        </w:tc>
      </w:tr>
      <w:tr w:rsidR="00A94A8C" w:rsidRPr="00633059" w14:paraId="57DCCF2A" w14:textId="77777777" w:rsidTr="00F52A24">
        <w:trPr>
          <w:trHeight w:val="256"/>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0E5D03F1"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56</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216CE362"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ENDUCTADO TUBERIA CONDUIT DE PVC Ø DE 1"</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695BEE3B"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06CF4027"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270.00</w:t>
            </w:r>
          </w:p>
        </w:tc>
      </w:tr>
      <w:tr w:rsidR="00A94A8C" w:rsidRPr="00633059" w14:paraId="743DF15C" w14:textId="77777777" w:rsidTr="00F52A24">
        <w:trPr>
          <w:trHeight w:val="287"/>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4D046489"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57</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3C91B349"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ENDUCTADO TUBERIA CONDUIT DE PVC Ø DE 1"½</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3C97D75A"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282D7DC0"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20.00</w:t>
            </w:r>
          </w:p>
        </w:tc>
      </w:tr>
      <w:tr w:rsidR="00A94A8C" w:rsidRPr="00633059" w14:paraId="0AE5C7CE" w14:textId="77777777" w:rsidTr="00F52A24">
        <w:trPr>
          <w:trHeight w:val="264"/>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0761429F"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58</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39458C54"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ENDUCTADO TUBERIA CONDUIT DE PVC C9 Ø DE 3"</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3C253FB1"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7C094695"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35.00</w:t>
            </w:r>
          </w:p>
        </w:tc>
      </w:tr>
      <w:tr w:rsidR="00A94A8C" w:rsidRPr="00633059" w14:paraId="7EB65DDD" w14:textId="77777777" w:rsidTr="00F52A24">
        <w:trPr>
          <w:trHeight w:val="267"/>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2C2EDF1D"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59</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1D3214A2"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 xml:space="preserve">CABLE DE COBRE N° 14 AWG </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254E4E10"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48159307"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14.00</w:t>
            </w:r>
          </w:p>
        </w:tc>
      </w:tr>
      <w:tr w:rsidR="00A94A8C" w:rsidRPr="00633059" w14:paraId="460BB0A1" w14:textId="77777777" w:rsidTr="00BD6BAE">
        <w:trPr>
          <w:trHeight w:val="285"/>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353BDDD3"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60</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54B9A8EA"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CABLE DE COBRE N° 12 AWG</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7191FADD"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0851D2AB"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680.00</w:t>
            </w:r>
          </w:p>
        </w:tc>
      </w:tr>
      <w:tr w:rsidR="00A94A8C" w:rsidRPr="00633059" w14:paraId="0A4D99E4" w14:textId="77777777" w:rsidTr="00BD6BAE">
        <w:trPr>
          <w:trHeight w:val="275"/>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4983E768"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61</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64514F3B"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CABLE DE COBRE N° 10 AWG</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1E596B18"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676E3755"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528.00</w:t>
            </w:r>
          </w:p>
        </w:tc>
      </w:tr>
      <w:tr w:rsidR="00A94A8C" w:rsidRPr="00633059" w14:paraId="74CC5905" w14:textId="77777777" w:rsidTr="00BD6BAE">
        <w:trPr>
          <w:trHeight w:val="279"/>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5E15636B"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62</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7593E46C"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CABLE DE COBRE N° 8 AWG</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45AEFA4C"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64C50136"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20.00</w:t>
            </w:r>
          </w:p>
        </w:tc>
      </w:tr>
      <w:tr w:rsidR="00A94A8C" w:rsidRPr="00633059" w14:paraId="74496D12" w14:textId="77777777" w:rsidTr="00BD6BAE">
        <w:trPr>
          <w:trHeight w:val="269"/>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5E7FFDF0"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63</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6F3DDA65"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 xml:space="preserve">CABLE DE COBRE N° 6 AWG </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32F03859"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44AE7849"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50.00</w:t>
            </w:r>
          </w:p>
        </w:tc>
      </w:tr>
      <w:tr w:rsidR="00A94A8C" w:rsidRPr="00633059" w14:paraId="147B4401" w14:textId="77777777" w:rsidTr="00BD6BAE">
        <w:trPr>
          <w:trHeight w:val="273"/>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3FEA429A"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64</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1909D98D"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 xml:space="preserve">CABLE DE COBRE N° 4 AWG </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29EBB444"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526F5777"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42.00</w:t>
            </w:r>
          </w:p>
        </w:tc>
      </w:tr>
      <w:tr w:rsidR="00A94A8C" w:rsidRPr="00633059" w14:paraId="5FC5943F" w14:textId="77777777" w:rsidTr="00BD6BAE">
        <w:trPr>
          <w:trHeight w:val="278"/>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57EC90AF"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65</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29777DDD"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CABLE DE COBRE N° 2 AWG</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68245D87"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5624E081"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20.00</w:t>
            </w:r>
          </w:p>
        </w:tc>
      </w:tr>
      <w:tr w:rsidR="00A94A8C" w:rsidRPr="00633059" w14:paraId="3BF498B9" w14:textId="77777777" w:rsidTr="00523168">
        <w:trPr>
          <w:trHeight w:val="268"/>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39D5177E"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66</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3EF3181D"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CAJA METALICA C/TAPA DE DERIVACION DE 20X20X15 CM</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0EF0D420"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48067CF5"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2.00</w:t>
            </w:r>
          </w:p>
        </w:tc>
      </w:tr>
      <w:tr w:rsidR="00A94A8C" w:rsidRPr="00633059" w14:paraId="66D7691E" w14:textId="77777777" w:rsidTr="00633059">
        <w:trPr>
          <w:trHeight w:val="401"/>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3193C341"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67</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0CB66A7C"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TABLERO DE DISTRIBUCIÓN C/BARRAS PARA 8 TERMOMAGS. - 2P (TD-A1 Y TD-ILUM)</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4D1FD0AB"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5894FDBF"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2.00</w:t>
            </w:r>
          </w:p>
        </w:tc>
      </w:tr>
      <w:tr w:rsidR="00A94A8C" w:rsidRPr="00633059" w14:paraId="2F56F1FC" w14:textId="77777777" w:rsidTr="00523168">
        <w:trPr>
          <w:trHeight w:val="278"/>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70E890D7"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68</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25098C5B"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TABLERO DE DISTRIBUCIÓN C/BARRAS PARA 13 TERMOMAGS. 2P (TD-A Y TD-B)</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7A5A4976"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74C11BDD"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2.00</w:t>
            </w:r>
          </w:p>
        </w:tc>
      </w:tr>
      <w:tr w:rsidR="00A94A8C" w:rsidRPr="00633059" w14:paraId="2DCC237C" w14:textId="77777777" w:rsidTr="003A74C7">
        <w:trPr>
          <w:trHeight w:val="281"/>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358E1E66"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69</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2830FE55"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TABLERO DE MEDICION</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7A99BD18"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76F84717"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1.00</w:t>
            </w:r>
          </w:p>
        </w:tc>
      </w:tr>
      <w:tr w:rsidR="00A94A8C" w:rsidRPr="00633059" w14:paraId="0275DA53" w14:textId="77777777" w:rsidTr="003A74C7">
        <w:trPr>
          <w:trHeight w:val="272"/>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0B7A15B4"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70</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659F6312"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MALLA DE PUESTA A TIERRA</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2EA88AB9"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GLB</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12DEA53D"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1.00</w:t>
            </w:r>
          </w:p>
        </w:tc>
      </w:tr>
      <w:tr w:rsidR="00A94A8C" w:rsidRPr="00633059" w14:paraId="623F1269" w14:textId="77777777" w:rsidTr="003A74C7">
        <w:trPr>
          <w:trHeight w:val="275"/>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7E45485D"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71</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42F60A0E"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APLIQUE LED DE 7 W  IP 65</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73EC85A3"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53CFB427"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7.00</w:t>
            </w:r>
          </w:p>
        </w:tc>
      </w:tr>
      <w:tr w:rsidR="00A94A8C" w:rsidRPr="00633059" w14:paraId="0A1C415A" w14:textId="77777777" w:rsidTr="003A74C7">
        <w:trPr>
          <w:trHeight w:val="266"/>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28B2229C"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72</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54E673B1"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 xml:space="preserve">APLIQUE LED DE 9 W </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27F12FE9"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6AC7B29E"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4.00</w:t>
            </w:r>
          </w:p>
        </w:tc>
      </w:tr>
      <w:tr w:rsidR="00A94A8C" w:rsidRPr="00633059" w14:paraId="19C509E2" w14:textId="77777777" w:rsidTr="003A74C7">
        <w:trPr>
          <w:trHeight w:val="283"/>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7903C72C"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73</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20FCED01" w14:textId="77777777" w:rsidR="00A94A8C" w:rsidRPr="00633059" w:rsidRDefault="00A94A8C" w:rsidP="00A94A8C">
            <w:pPr>
              <w:spacing w:after="0"/>
              <w:jc w:val="both"/>
              <w:rPr>
                <w:kern w:val="28"/>
                <w:sz w:val="14"/>
                <w:szCs w:val="14"/>
                <w:lang w:val="en-US" w:eastAsia="es-ES"/>
              </w:rPr>
            </w:pPr>
            <w:r w:rsidRPr="00633059">
              <w:rPr>
                <w:kern w:val="28"/>
                <w:sz w:val="14"/>
                <w:szCs w:val="14"/>
                <w:lang w:val="en-US" w:eastAsia="es-ES"/>
              </w:rPr>
              <w:t>SPOT  LED DE 7 W IP 68</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221D0952"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4EFB4CFB"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3.00</w:t>
            </w:r>
          </w:p>
        </w:tc>
      </w:tr>
      <w:tr w:rsidR="00A94A8C" w:rsidRPr="00633059" w14:paraId="661F16F9" w14:textId="77777777" w:rsidTr="003A74C7">
        <w:trPr>
          <w:trHeight w:val="274"/>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3718EEA1"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74</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528773EC"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LUMINARIA LED DE 7 W DE EMERGENCIA CON BATERIA</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317711FB"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3FF99D94"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5.00</w:t>
            </w:r>
          </w:p>
        </w:tc>
      </w:tr>
      <w:tr w:rsidR="00A94A8C" w:rsidRPr="00633059" w14:paraId="66A13F6B" w14:textId="77777777" w:rsidTr="003A74C7">
        <w:trPr>
          <w:trHeight w:val="263"/>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51C130FD"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75</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7B812E47"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 xml:space="preserve">PLAFON LED DE 10 W </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25D947DD"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1BA6BCAF"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5.00</w:t>
            </w:r>
          </w:p>
        </w:tc>
      </w:tr>
      <w:tr w:rsidR="00A94A8C" w:rsidRPr="00633059" w14:paraId="644D8916" w14:textId="77777777" w:rsidTr="003A74C7">
        <w:trPr>
          <w:trHeight w:val="282"/>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530ACE67"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76</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609D19C9"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 xml:space="preserve">PLAFON LED DE 15 W </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05F32218"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5B6F9FAD"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6.00</w:t>
            </w:r>
          </w:p>
        </w:tc>
      </w:tr>
      <w:tr w:rsidR="00A94A8C" w:rsidRPr="00633059" w14:paraId="2CAF95B1" w14:textId="77777777" w:rsidTr="003A74C7">
        <w:trPr>
          <w:trHeight w:val="271"/>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0D90F7A6"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77</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0D7948F0"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LUMINARIA LED TIPO PANTALLA DE 2X9 W</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00EFEA6B"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0F00CC70"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5.00</w:t>
            </w:r>
          </w:p>
        </w:tc>
      </w:tr>
      <w:tr w:rsidR="00A94A8C" w:rsidRPr="00633059" w14:paraId="3355FA3F" w14:textId="77777777" w:rsidTr="003A74C7">
        <w:trPr>
          <w:trHeight w:val="276"/>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670E84B2"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78</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33059D9C"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LUMINARIA LED TIPO PANTALLA DE 3X9 W</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797C2BE8"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2BAD5300"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21.00</w:t>
            </w:r>
          </w:p>
        </w:tc>
      </w:tr>
      <w:tr w:rsidR="00A94A8C" w:rsidRPr="00633059" w14:paraId="5293A048" w14:textId="77777777" w:rsidTr="003A74C7">
        <w:trPr>
          <w:trHeight w:val="265"/>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046E1529"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79</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0E2E8A4F"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ACOMETIDA EN B.T.</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2A7CA5F5"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GLB</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0AF776C2"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1.00</w:t>
            </w:r>
          </w:p>
        </w:tc>
      </w:tr>
      <w:tr w:rsidR="00A94A8C" w:rsidRPr="00633059" w14:paraId="44B71F7B" w14:textId="77777777" w:rsidTr="003A74C7">
        <w:trPr>
          <w:trHeight w:val="142"/>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0478BFA7" w14:textId="77777777" w:rsidR="00A94A8C" w:rsidRPr="00633059" w:rsidRDefault="00A94A8C" w:rsidP="00A94A8C">
            <w:pPr>
              <w:spacing w:after="0"/>
              <w:jc w:val="center"/>
              <w:rPr>
                <w:kern w:val="28"/>
                <w:sz w:val="14"/>
                <w:szCs w:val="14"/>
                <w:lang w:val="es-BO" w:eastAsia="es-ES"/>
              </w:rPr>
            </w:pP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275D26D0" w14:textId="77777777" w:rsidR="00A94A8C" w:rsidRPr="00633059" w:rsidRDefault="00A94A8C" w:rsidP="00A94A8C">
            <w:pPr>
              <w:spacing w:after="0"/>
              <w:jc w:val="both"/>
              <w:rPr>
                <w:b/>
                <w:kern w:val="28"/>
                <w:sz w:val="14"/>
                <w:szCs w:val="14"/>
                <w:lang w:eastAsia="es-ES"/>
              </w:rPr>
            </w:pPr>
            <w:r w:rsidRPr="00633059">
              <w:rPr>
                <w:b/>
                <w:kern w:val="28"/>
                <w:sz w:val="14"/>
                <w:szCs w:val="14"/>
                <w:lang w:eastAsia="es-ES"/>
              </w:rPr>
              <w:t xml:space="preserve">SISTEMA DE COMUNICACIONES Y RED DE DATOS </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bottom"/>
          </w:tcPr>
          <w:p w14:paraId="3BA6B56E" w14:textId="77777777" w:rsidR="00A94A8C" w:rsidRPr="00633059" w:rsidRDefault="00A94A8C" w:rsidP="00A94A8C">
            <w:pPr>
              <w:spacing w:after="0"/>
              <w:jc w:val="center"/>
              <w:rPr>
                <w:kern w:val="28"/>
                <w:sz w:val="14"/>
                <w:szCs w:val="14"/>
                <w:lang w:eastAsia="es-ES"/>
              </w:rPr>
            </w:pPr>
          </w:p>
        </w:tc>
        <w:tc>
          <w:tcPr>
            <w:tcW w:w="1110" w:type="dxa"/>
            <w:tcBorders>
              <w:top w:val="single" w:sz="4" w:space="0" w:color="auto"/>
              <w:left w:val="single" w:sz="4" w:space="0" w:color="auto"/>
              <w:bottom w:val="single" w:sz="4" w:space="0" w:color="auto"/>
              <w:right w:val="single" w:sz="12" w:space="0" w:color="auto"/>
            </w:tcBorders>
            <w:shd w:val="clear" w:color="auto" w:fill="FFFFFF"/>
            <w:vAlign w:val="bottom"/>
          </w:tcPr>
          <w:p w14:paraId="058B1BD3"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 </w:t>
            </w:r>
          </w:p>
        </w:tc>
      </w:tr>
      <w:tr w:rsidR="00A94A8C" w:rsidRPr="00633059" w14:paraId="23DE1C9E" w14:textId="77777777" w:rsidTr="003A74C7">
        <w:trPr>
          <w:trHeight w:val="215"/>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403F8381"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80</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5FA4D330"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ENDUCTADO TUBERIA CONDUIT DE PVC Ø DE 3/4" (P/CAMARAS SEGURIDAD)</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5146C4C8"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22F81F86"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112.00</w:t>
            </w:r>
          </w:p>
        </w:tc>
      </w:tr>
      <w:tr w:rsidR="00A94A8C" w:rsidRPr="00633059" w14:paraId="44608E3D" w14:textId="77777777" w:rsidTr="003A74C7">
        <w:trPr>
          <w:trHeight w:val="275"/>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1AFC9113"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81</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665637CD"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ENDUCTADO TUBERIA CONDUIT DE PVC Ø DE 1"</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14A7B2A1"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007C8756"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258.00</w:t>
            </w:r>
          </w:p>
        </w:tc>
      </w:tr>
      <w:tr w:rsidR="00A94A8C" w:rsidRPr="00633059" w14:paraId="3564C7B3" w14:textId="77777777" w:rsidTr="003A74C7">
        <w:trPr>
          <w:trHeight w:val="280"/>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473D8324"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82</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1DDCDE3D"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ENDUCTADO TUBERIA CONDUIT DE PVC Ø DE 1"½</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3D467BB0"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5403EB40"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45.00</w:t>
            </w:r>
          </w:p>
        </w:tc>
      </w:tr>
      <w:tr w:rsidR="00A94A8C" w:rsidRPr="00633059" w14:paraId="5CACA2AA" w14:textId="77777777" w:rsidTr="003A74C7">
        <w:trPr>
          <w:trHeight w:val="270"/>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764DE282"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83</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24F7962E"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CAJA METALICA CON TAPA DE 20X20X15 CM</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49492D6A"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17601905"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3.00</w:t>
            </w:r>
          </w:p>
        </w:tc>
      </w:tr>
      <w:tr w:rsidR="00A94A8C" w:rsidRPr="00633059" w14:paraId="17C33582" w14:textId="77777777" w:rsidTr="003A74C7">
        <w:trPr>
          <w:trHeight w:val="274"/>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65E94965"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84</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41B18846"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INSTALACION CABLE UTP CAT 6</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52C5C470"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080DE2D2"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408.00</w:t>
            </w:r>
          </w:p>
        </w:tc>
      </w:tr>
      <w:tr w:rsidR="00A94A8C" w:rsidRPr="00633059" w14:paraId="14E8C4C3" w14:textId="77777777" w:rsidTr="00C801FC">
        <w:trPr>
          <w:trHeight w:val="135"/>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36E87DF1"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85</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1034457E"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PLACA DOBLE TOMA RED C/RJ 45 CAT 6 (DATOS Y TELEFONO)</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405ABC6E"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73FB90A3"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10.00</w:t>
            </w:r>
          </w:p>
        </w:tc>
      </w:tr>
      <w:tr w:rsidR="00A94A8C" w:rsidRPr="00633059" w14:paraId="4B6E5943" w14:textId="77777777" w:rsidTr="00C801FC">
        <w:trPr>
          <w:trHeight w:val="196"/>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40D136F2" w14:textId="77777777" w:rsidR="00A94A8C" w:rsidRPr="00633059" w:rsidRDefault="00A94A8C" w:rsidP="00A94A8C">
            <w:pPr>
              <w:spacing w:after="0"/>
              <w:jc w:val="center"/>
              <w:rPr>
                <w:kern w:val="28"/>
                <w:sz w:val="14"/>
                <w:szCs w:val="14"/>
                <w:lang w:val="es-BO" w:eastAsia="es-ES"/>
              </w:rPr>
            </w:pP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3535AE0B" w14:textId="77777777" w:rsidR="00A94A8C" w:rsidRPr="00633059" w:rsidRDefault="00A94A8C" w:rsidP="00A94A8C">
            <w:pPr>
              <w:spacing w:after="0"/>
              <w:jc w:val="both"/>
              <w:rPr>
                <w:b/>
                <w:kern w:val="28"/>
                <w:sz w:val="14"/>
                <w:szCs w:val="14"/>
                <w:lang w:eastAsia="es-ES"/>
              </w:rPr>
            </w:pPr>
            <w:r w:rsidRPr="00633059">
              <w:rPr>
                <w:b/>
                <w:kern w:val="28"/>
                <w:sz w:val="14"/>
                <w:szCs w:val="14"/>
                <w:lang w:eastAsia="es-ES"/>
              </w:rPr>
              <w:t>INSTALACION SANITARIA</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bottom"/>
          </w:tcPr>
          <w:p w14:paraId="6762A473" w14:textId="77777777" w:rsidR="00A94A8C" w:rsidRPr="00633059" w:rsidRDefault="00A94A8C" w:rsidP="00A94A8C">
            <w:pPr>
              <w:spacing w:after="0"/>
              <w:jc w:val="center"/>
              <w:rPr>
                <w:kern w:val="28"/>
                <w:sz w:val="14"/>
                <w:szCs w:val="14"/>
                <w:lang w:eastAsia="es-ES"/>
              </w:rPr>
            </w:pPr>
          </w:p>
        </w:tc>
        <w:tc>
          <w:tcPr>
            <w:tcW w:w="1110" w:type="dxa"/>
            <w:tcBorders>
              <w:top w:val="single" w:sz="4" w:space="0" w:color="auto"/>
              <w:left w:val="single" w:sz="4" w:space="0" w:color="auto"/>
              <w:bottom w:val="single" w:sz="4" w:space="0" w:color="auto"/>
              <w:right w:val="single" w:sz="12" w:space="0" w:color="auto"/>
            </w:tcBorders>
            <w:shd w:val="clear" w:color="auto" w:fill="FFFFFF"/>
            <w:vAlign w:val="bottom"/>
          </w:tcPr>
          <w:p w14:paraId="4E4BC26B"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 </w:t>
            </w:r>
          </w:p>
        </w:tc>
      </w:tr>
      <w:tr w:rsidR="00A94A8C" w:rsidRPr="00633059" w14:paraId="75F72B8A" w14:textId="77777777" w:rsidTr="00C801FC">
        <w:trPr>
          <w:trHeight w:val="283"/>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636349BC"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86</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7310AECD"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TUBERIA PVC E-40 D=1" C/ACCESORIOS (PROV. Y COLOC.)</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620ED1D3"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6D948675"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8.00</w:t>
            </w:r>
          </w:p>
        </w:tc>
      </w:tr>
      <w:tr w:rsidR="00A94A8C" w:rsidRPr="00633059" w14:paraId="30759474" w14:textId="77777777" w:rsidTr="00C801FC">
        <w:trPr>
          <w:trHeight w:val="274"/>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264E42D9"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87</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23674019"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TUBERIA PVC E-40 D=3/4" C/ACCESORIOS (PROV. Y COLOC.)</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4B12BA93"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288C7BC9"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40.00</w:t>
            </w:r>
          </w:p>
        </w:tc>
      </w:tr>
      <w:tr w:rsidR="00A94A8C" w:rsidRPr="00633059" w14:paraId="55A03AE8" w14:textId="77777777" w:rsidTr="00C801FC">
        <w:trPr>
          <w:trHeight w:val="263"/>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29CCF617"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88</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3709A2ED"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TUBERIA PVC E-40 D=1/2" C/ACCESORIOS (PROV. Y COLOC.)</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07BC3E62"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5BB1F8BC"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12.00</w:t>
            </w:r>
          </w:p>
        </w:tc>
      </w:tr>
      <w:tr w:rsidR="00A94A8C" w:rsidRPr="00633059" w14:paraId="1F2E5560" w14:textId="77777777" w:rsidTr="00C801FC">
        <w:trPr>
          <w:trHeight w:val="282"/>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7F00C4B9"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89</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5B87E35E"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LLAVE DE PASO CORTINA D=1" (PROV. Y COLOC.)</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072A783A"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0352EBD7"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2.00</w:t>
            </w:r>
          </w:p>
        </w:tc>
      </w:tr>
      <w:tr w:rsidR="00A94A8C" w:rsidRPr="00633059" w14:paraId="6E4C3DDF" w14:textId="77777777" w:rsidTr="00C801FC">
        <w:trPr>
          <w:trHeight w:val="271"/>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4F8DF52E"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90</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1403C420"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LLAVE DE PASO CORTINA D=3/4" (PROV. Y COLOC.)</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6F87AE01"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432B46E9"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5.00</w:t>
            </w:r>
          </w:p>
        </w:tc>
      </w:tr>
      <w:tr w:rsidR="00A94A8C" w:rsidRPr="00633059" w14:paraId="2CD885E1" w14:textId="77777777" w:rsidTr="00C801FC">
        <w:trPr>
          <w:trHeight w:val="276"/>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7DEE7D0F"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91</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41409BC4"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LLAVE DE PASO CORTINA D=1/2" (PROV. Y COLOC.)</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66A476A8"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4E68FDAC"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2.00</w:t>
            </w:r>
          </w:p>
        </w:tc>
      </w:tr>
      <w:tr w:rsidR="00A94A8C" w:rsidRPr="00633059" w14:paraId="4DB60526" w14:textId="77777777" w:rsidTr="00C801FC">
        <w:trPr>
          <w:trHeight w:val="272"/>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0994CCC7"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92</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2C809F13"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TUBERIA PVC CLASE 9 D=4" (PROV. Y COLOC.)</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5D6358E4"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47561D7C"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50.00</w:t>
            </w:r>
          </w:p>
        </w:tc>
      </w:tr>
      <w:tr w:rsidR="00A94A8C" w:rsidRPr="00633059" w14:paraId="1EDB6899" w14:textId="77777777" w:rsidTr="00C801FC">
        <w:trPr>
          <w:trHeight w:val="272"/>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5AF05A3F"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lastRenderedPageBreak/>
              <w:t>93</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51C2FBC0"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TUBERIA PVC CLASE 9 D=3" (PROV. Y COLOC.)</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4040DEEC"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13B4EC56"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3.00</w:t>
            </w:r>
          </w:p>
        </w:tc>
      </w:tr>
      <w:tr w:rsidR="00A94A8C" w:rsidRPr="00633059" w14:paraId="04DAFA08" w14:textId="77777777" w:rsidTr="00C801FC">
        <w:trPr>
          <w:trHeight w:val="276"/>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624888C0"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94</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13B31F6B"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TUBERIA PVC CLASE 9 D=2" (PROV. Y COLOC.)</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59C91467"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122086AB"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15.00</w:t>
            </w:r>
          </w:p>
        </w:tc>
      </w:tr>
      <w:tr w:rsidR="00A94A8C" w:rsidRPr="00633059" w14:paraId="0FEE7D1B" w14:textId="77777777" w:rsidTr="00C801FC">
        <w:trPr>
          <w:trHeight w:val="280"/>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5FB6C950"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95</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0255FC0D"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ACCESORIOS PVC CLASE 9 D=4" (PROV. Y COLOC.)</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37B3271C"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6EF03357"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12.00</w:t>
            </w:r>
          </w:p>
        </w:tc>
      </w:tr>
      <w:tr w:rsidR="00A94A8C" w:rsidRPr="00633059" w14:paraId="6A334C3F" w14:textId="77777777" w:rsidTr="00C801FC">
        <w:trPr>
          <w:trHeight w:val="256"/>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4B4228E2"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96</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44274928"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ACCESORIOS PVC CLASE 9 D=3" (PROV. Y COLOC.)</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322E6251"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387E8EA6"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3.00</w:t>
            </w:r>
          </w:p>
        </w:tc>
      </w:tr>
      <w:tr w:rsidR="00A94A8C" w:rsidRPr="00633059" w14:paraId="0718BC21" w14:textId="77777777" w:rsidTr="00C801FC">
        <w:trPr>
          <w:trHeight w:val="288"/>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4D00F3D6"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97</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3897489C"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ACCESORIOS PVC CLASE 9 D=2" (PROV. Y COLOC.)</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1EC969C8"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2FEBE0B8"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18.00</w:t>
            </w:r>
          </w:p>
        </w:tc>
      </w:tr>
      <w:tr w:rsidR="00A94A8C" w:rsidRPr="00633059" w14:paraId="334C34B2" w14:textId="77777777" w:rsidTr="00C801FC">
        <w:trPr>
          <w:trHeight w:val="278"/>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5AF5E3D3"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98</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26320B71"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BAJANTE SANITARIA PVC CLASE 9 D=4" (PROV. Y COLOC.)</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68EDB634"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0273E606"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36.00</w:t>
            </w:r>
          </w:p>
        </w:tc>
      </w:tr>
      <w:tr w:rsidR="00A94A8C" w:rsidRPr="00633059" w14:paraId="0E31B382" w14:textId="77777777" w:rsidTr="00C801FC">
        <w:trPr>
          <w:trHeight w:val="268"/>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0D8E5335"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99</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281AC7C3"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TUBERIA DE VENTILACION PVC CLASE 9 D=3" (PROV. Y COLOC.)</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266E3D76"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6E38A57E"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18.00</w:t>
            </w:r>
          </w:p>
        </w:tc>
      </w:tr>
      <w:tr w:rsidR="00A94A8C" w:rsidRPr="00633059" w14:paraId="3732F11D" w14:textId="77777777" w:rsidTr="00C801FC">
        <w:trPr>
          <w:trHeight w:val="271"/>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23C048E3"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100</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22B8EAF5"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CAJA INTERCEPTORA PVC E-40 6"X40 CM (PROV. Y COLOC.)</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2B1A7F37"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328F1C06"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8.00</w:t>
            </w:r>
          </w:p>
        </w:tc>
      </w:tr>
      <w:tr w:rsidR="00A94A8C" w:rsidRPr="00633059" w14:paraId="4863E745" w14:textId="77777777" w:rsidTr="00C801FC">
        <w:trPr>
          <w:trHeight w:val="276"/>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3858C4B2"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101</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407EAE5D"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CAMARA DESGRASADORA DE PVC D 30cm (PROV. Y COLOC.)</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56F40D7C"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6BB636DF"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1.00</w:t>
            </w:r>
          </w:p>
        </w:tc>
      </w:tr>
      <w:tr w:rsidR="00A94A8C" w:rsidRPr="00633059" w14:paraId="036C2B0C" w14:textId="77777777" w:rsidTr="00C801FC">
        <w:trPr>
          <w:trHeight w:val="279"/>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3BAC2F63"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102</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57A2C354"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SUMIDERO CON REJILLA DE PISO 0,30X0,3M</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1A2C499B"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30107BDA"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2.00</w:t>
            </w:r>
          </w:p>
        </w:tc>
      </w:tr>
      <w:tr w:rsidR="00A94A8C" w:rsidRPr="00633059" w14:paraId="35ED6091" w14:textId="77777777" w:rsidTr="00C801FC">
        <w:trPr>
          <w:trHeight w:val="256"/>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67BC1E75"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103</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36E96A10"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 xml:space="preserve">CAMARA DE INSPECCION </w:t>
            </w:r>
            <w:proofErr w:type="spellStart"/>
            <w:r w:rsidRPr="00633059">
              <w:rPr>
                <w:kern w:val="28"/>
                <w:sz w:val="14"/>
                <w:szCs w:val="14"/>
                <w:lang w:eastAsia="es-ES"/>
              </w:rPr>
              <w:t>H°C°</w:t>
            </w:r>
            <w:proofErr w:type="spellEnd"/>
            <w:r w:rsidRPr="00633059">
              <w:rPr>
                <w:kern w:val="28"/>
                <w:sz w:val="14"/>
                <w:szCs w:val="14"/>
                <w:lang w:eastAsia="es-ES"/>
              </w:rPr>
              <w:t xml:space="preserve"> 60 X 60 </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3396AF72"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36D574C4"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3.00</w:t>
            </w:r>
          </w:p>
        </w:tc>
      </w:tr>
      <w:tr w:rsidR="00A94A8C" w:rsidRPr="00633059" w14:paraId="6DAF74CA" w14:textId="77777777" w:rsidTr="00C801FC">
        <w:trPr>
          <w:trHeight w:val="288"/>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6E9E5A96"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104</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4C062A5F"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CAMARA DE REGISTRO 30X30</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23945E59"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PZA</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0DF43C06"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3.00</w:t>
            </w:r>
          </w:p>
        </w:tc>
      </w:tr>
      <w:tr w:rsidR="00A94A8C" w:rsidRPr="00633059" w14:paraId="068BA688" w14:textId="77777777" w:rsidTr="00C801FC">
        <w:trPr>
          <w:trHeight w:val="264"/>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7F205593"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105</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167FF3B2"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RELLENO Y COMPACTADO  CON TIERRA COMUN</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45B4C0EA"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M3</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4259B543"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3.00</w:t>
            </w:r>
          </w:p>
        </w:tc>
      </w:tr>
      <w:tr w:rsidR="00A94A8C" w:rsidRPr="00633059" w14:paraId="046C1CA7" w14:textId="77777777" w:rsidTr="00C801FC">
        <w:trPr>
          <w:trHeight w:val="267"/>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3680650E"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106</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76B1A605"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PRUEBA HIDRAULICA EN TUBERIA DE 1/2" A 4"</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183B0927"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ML</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2BDAD00C"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60.00</w:t>
            </w:r>
          </w:p>
        </w:tc>
      </w:tr>
      <w:tr w:rsidR="00A94A8C" w:rsidRPr="00633059" w14:paraId="46CA7720" w14:textId="77777777" w:rsidTr="00103D5B">
        <w:trPr>
          <w:trHeight w:val="143"/>
          <w:jc w:val="center"/>
        </w:trPr>
        <w:tc>
          <w:tcPr>
            <w:tcW w:w="494"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4293E04D" w14:textId="77777777" w:rsidR="00A94A8C" w:rsidRPr="00633059" w:rsidRDefault="00A94A8C" w:rsidP="00A94A8C">
            <w:pPr>
              <w:spacing w:after="0"/>
              <w:jc w:val="center"/>
              <w:rPr>
                <w:kern w:val="28"/>
                <w:sz w:val="14"/>
                <w:szCs w:val="14"/>
                <w:lang w:val="es-BO" w:eastAsia="es-ES"/>
              </w:rPr>
            </w:pPr>
            <w:r w:rsidRPr="00633059">
              <w:rPr>
                <w:kern w:val="28"/>
                <w:sz w:val="14"/>
                <w:szCs w:val="14"/>
                <w:lang w:val="es-BO" w:eastAsia="es-ES"/>
              </w:rPr>
              <w:t>107</w:t>
            </w:r>
          </w:p>
        </w:tc>
        <w:tc>
          <w:tcPr>
            <w:tcW w:w="4654" w:type="dxa"/>
            <w:tcBorders>
              <w:top w:val="single" w:sz="4" w:space="0" w:color="auto"/>
              <w:left w:val="single" w:sz="4" w:space="0" w:color="auto"/>
              <w:bottom w:val="single" w:sz="4" w:space="0" w:color="auto"/>
              <w:right w:val="single" w:sz="4" w:space="0" w:color="auto"/>
            </w:tcBorders>
            <w:shd w:val="clear" w:color="auto" w:fill="FFFFFF"/>
            <w:vAlign w:val="center"/>
          </w:tcPr>
          <w:p w14:paraId="3E10B533" w14:textId="77777777" w:rsidR="00A94A8C" w:rsidRPr="00633059" w:rsidRDefault="00A94A8C" w:rsidP="00A94A8C">
            <w:pPr>
              <w:spacing w:after="0"/>
              <w:jc w:val="both"/>
              <w:rPr>
                <w:kern w:val="28"/>
                <w:sz w:val="14"/>
                <w:szCs w:val="14"/>
                <w:lang w:eastAsia="es-ES"/>
              </w:rPr>
            </w:pPr>
            <w:r w:rsidRPr="00633059">
              <w:rPr>
                <w:kern w:val="28"/>
                <w:sz w:val="14"/>
                <w:szCs w:val="14"/>
                <w:lang w:eastAsia="es-ES"/>
              </w:rPr>
              <w:t xml:space="preserve">TANQUE DE POLIETILENO HD 2000 </w:t>
            </w:r>
            <w:proofErr w:type="spellStart"/>
            <w:r w:rsidRPr="00633059">
              <w:rPr>
                <w:kern w:val="28"/>
                <w:sz w:val="14"/>
                <w:szCs w:val="14"/>
                <w:lang w:eastAsia="es-ES"/>
              </w:rPr>
              <w:t>lts</w:t>
            </w:r>
            <w:proofErr w:type="spellEnd"/>
            <w:r w:rsidRPr="00633059">
              <w:rPr>
                <w:kern w:val="28"/>
                <w:sz w:val="14"/>
                <w:szCs w:val="14"/>
                <w:lang w:eastAsia="es-ES"/>
              </w:rPr>
              <w:t>. CON ACCESORIOS</w:t>
            </w:r>
          </w:p>
        </w:tc>
        <w:tc>
          <w:tcPr>
            <w:tcW w:w="1300" w:type="dxa"/>
            <w:tcBorders>
              <w:top w:val="single" w:sz="4" w:space="0" w:color="auto"/>
              <w:left w:val="single" w:sz="4" w:space="0" w:color="auto"/>
              <w:bottom w:val="single" w:sz="4" w:space="0" w:color="auto"/>
              <w:right w:val="single" w:sz="4" w:space="0" w:color="auto"/>
            </w:tcBorders>
            <w:shd w:val="clear" w:color="auto" w:fill="FFFFFF"/>
            <w:vAlign w:val="center"/>
          </w:tcPr>
          <w:p w14:paraId="22044D74" w14:textId="77777777" w:rsidR="00A94A8C" w:rsidRPr="00633059" w:rsidRDefault="00A94A8C" w:rsidP="00A94A8C">
            <w:pPr>
              <w:spacing w:after="0"/>
              <w:jc w:val="center"/>
              <w:rPr>
                <w:kern w:val="28"/>
                <w:sz w:val="14"/>
                <w:szCs w:val="14"/>
                <w:lang w:eastAsia="es-ES"/>
              </w:rPr>
            </w:pPr>
            <w:r w:rsidRPr="00633059">
              <w:rPr>
                <w:kern w:val="28"/>
                <w:sz w:val="14"/>
                <w:szCs w:val="14"/>
                <w:lang w:eastAsia="es-ES"/>
              </w:rPr>
              <w:t>GLB</w:t>
            </w:r>
          </w:p>
        </w:tc>
        <w:tc>
          <w:tcPr>
            <w:tcW w:w="1110" w:type="dxa"/>
            <w:tcBorders>
              <w:top w:val="single" w:sz="4" w:space="0" w:color="auto"/>
              <w:left w:val="single" w:sz="4" w:space="0" w:color="auto"/>
              <w:bottom w:val="single" w:sz="4" w:space="0" w:color="auto"/>
              <w:right w:val="single" w:sz="12" w:space="0" w:color="auto"/>
            </w:tcBorders>
            <w:shd w:val="clear" w:color="auto" w:fill="FFFFFF"/>
            <w:vAlign w:val="center"/>
          </w:tcPr>
          <w:p w14:paraId="1A1C3282" w14:textId="77777777" w:rsidR="00A94A8C" w:rsidRPr="00633059" w:rsidRDefault="00A94A8C" w:rsidP="00A94A8C">
            <w:pPr>
              <w:spacing w:after="0"/>
              <w:jc w:val="right"/>
              <w:rPr>
                <w:kern w:val="28"/>
                <w:sz w:val="14"/>
                <w:szCs w:val="14"/>
                <w:lang w:eastAsia="es-ES"/>
              </w:rPr>
            </w:pPr>
            <w:r w:rsidRPr="00633059">
              <w:rPr>
                <w:kern w:val="28"/>
                <w:sz w:val="14"/>
                <w:szCs w:val="14"/>
                <w:lang w:eastAsia="es-ES"/>
              </w:rPr>
              <w:t>1.00</w:t>
            </w:r>
          </w:p>
        </w:tc>
      </w:tr>
    </w:tbl>
    <w:p w14:paraId="6048CE8E" w14:textId="77777777" w:rsidR="00A94A8C" w:rsidRPr="00633059" w:rsidRDefault="00A94A8C" w:rsidP="00A94A8C">
      <w:pPr>
        <w:spacing w:after="0"/>
        <w:jc w:val="both"/>
        <w:rPr>
          <w:bCs/>
          <w:kern w:val="28"/>
          <w:sz w:val="16"/>
          <w:szCs w:val="16"/>
          <w:lang w:val="es-BO" w:eastAsia="es-ES"/>
        </w:rPr>
      </w:pPr>
    </w:p>
    <w:p w14:paraId="642905CF" w14:textId="77777777" w:rsidR="00DD4560" w:rsidRPr="00633059" w:rsidRDefault="00DD4560" w:rsidP="00420029">
      <w:pPr>
        <w:spacing w:after="0"/>
        <w:jc w:val="both"/>
        <w:rPr>
          <w:kern w:val="28"/>
          <w:sz w:val="16"/>
          <w:szCs w:val="16"/>
          <w:lang w:val="es-ES_tradnl" w:eastAsia="es-ES"/>
        </w:rPr>
      </w:pPr>
    </w:p>
    <w:p w14:paraId="14D0C971" w14:textId="77777777" w:rsidR="002C5257" w:rsidRPr="00633059" w:rsidRDefault="00633059" w:rsidP="002C5257">
      <w:pPr>
        <w:pStyle w:val="Puesto"/>
        <w:spacing w:before="0" w:after="0"/>
        <w:jc w:val="left"/>
        <w:rPr>
          <w:rFonts w:ascii="Verdana" w:hAnsi="Verdana"/>
          <w:szCs w:val="20"/>
          <w:lang w:val="es-BO"/>
        </w:rPr>
      </w:pPr>
      <w:r w:rsidRPr="00633059">
        <w:rPr>
          <w:rFonts w:ascii="Verdana" w:hAnsi="Verdana"/>
          <w:szCs w:val="20"/>
          <w:lang w:val="es-BO"/>
        </w:rPr>
        <w:t>A</w:t>
      </w:r>
      <w:r w:rsidR="002C5257" w:rsidRPr="00633059">
        <w:rPr>
          <w:rFonts w:ascii="Verdana" w:hAnsi="Verdana"/>
          <w:szCs w:val="20"/>
          <w:lang w:val="es-BO"/>
        </w:rPr>
        <w:t xml:space="preserve">NEXO  </w:t>
      </w:r>
      <w:r>
        <w:rPr>
          <w:rFonts w:ascii="Verdana" w:hAnsi="Verdana"/>
          <w:szCs w:val="20"/>
          <w:lang w:val="es-BO"/>
        </w:rPr>
        <w:t>III</w:t>
      </w:r>
    </w:p>
    <w:p w14:paraId="28CCB577" w14:textId="77777777" w:rsidR="00B55C9C" w:rsidRPr="00633059" w:rsidRDefault="00B55C9C" w:rsidP="00420029">
      <w:pPr>
        <w:spacing w:after="0"/>
        <w:jc w:val="both"/>
        <w:rPr>
          <w:kern w:val="28"/>
          <w:sz w:val="20"/>
          <w:szCs w:val="20"/>
          <w:lang w:val="es-ES_tradnl" w:eastAsia="es-ES"/>
        </w:rPr>
      </w:pPr>
    </w:p>
    <w:p w14:paraId="505A5FA9" w14:textId="77777777" w:rsidR="00B55C9C" w:rsidRPr="00633059" w:rsidRDefault="002C5257" w:rsidP="00B55C9C">
      <w:pPr>
        <w:spacing w:after="0" w:line="240" w:lineRule="auto"/>
        <w:jc w:val="center"/>
        <w:rPr>
          <w:rFonts w:ascii="Verdana" w:eastAsia="Times New Roman" w:hAnsi="Verdana" w:cs="Arial"/>
          <w:b/>
          <w:sz w:val="20"/>
          <w:szCs w:val="20"/>
          <w:lang w:val="es-BO"/>
        </w:rPr>
      </w:pPr>
      <w:r w:rsidRPr="00633059">
        <w:rPr>
          <w:rFonts w:ascii="Verdana" w:eastAsia="Times New Roman" w:hAnsi="Verdana" w:cs="Arial"/>
          <w:b/>
          <w:sz w:val="20"/>
          <w:szCs w:val="20"/>
          <w:lang w:val="es-BO"/>
        </w:rPr>
        <w:t>FORMATO MODELO</w:t>
      </w:r>
    </w:p>
    <w:p w14:paraId="3614B089" w14:textId="77777777" w:rsidR="00B55C9C" w:rsidRPr="00633059" w:rsidRDefault="00B55C9C" w:rsidP="00B55C9C">
      <w:pPr>
        <w:spacing w:after="0" w:line="240" w:lineRule="auto"/>
        <w:jc w:val="center"/>
        <w:rPr>
          <w:rFonts w:ascii="Verdana" w:eastAsia="Times New Roman" w:hAnsi="Verdana" w:cs="Arial"/>
          <w:b/>
          <w:sz w:val="20"/>
          <w:szCs w:val="20"/>
          <w:lang w:val="es-BO"/>
        </w:rPr>
      </w:pPr>
      <w:r w:rsidRPr="00633059">
        <w:rPr>
          <w:rFonts w:ascii="Verdana" w:eastAsia="Times New Roman" w:hAnsi="Verdana" w:cs="Arial"/>
          <w:b/>
          <w:sz w:val="20"/>
          <w:szCs w:val="20"/>
          <w:lang w:val="es-BO"/>
        </w:rPr>
        <w:t>ANÁLISIS DE PRECIOS UNITARIOS</w:t>
      </w:r>
    </w:p>
    <w:p w14:paraId="52C53EF3" w14:textId="77777777" w:rsidR="00B55C9C" w:rsidRPr="00B55C9C" w:rsidRDefault="00B55C9C" w:rsidP="00B55C9C">
      <w:pPr>
        <w:tabs>
          <w:tab w:val="right" w:pos="6663"/>
        </w:tabs>
        <w:spacing w:after="0" w:line="240" w:lineRule="auto"/>
        <w:rPr>
          <w:rFonts w:ascii="Verdana" w:eastAsia="Times New Roman" w:hAnsi="Verdana" w:cs="Arial"/>
          <w:b/>
          <w:bCs/>
          <w:sz w:val="16"/>
          <w:szCs w:val="16"/>
          <w:u w:val="single"/>
          <w:lang w:val="es-BO"/>
        </w:rPr>
      </w:pPr>
    </w:p>
    <w:tbl>
      <w:tblPr>
        <w:tblW w:w="978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3592"/>
        <w:gridCol w:w="183"/>
        <w:gridCol w:w="180"/>
        <w:gridCol w:w="1576"/>
        <w:gridCol w:w="1842"/>
        <w:gridCol w:w="2267"/>
        <w:gridCol w:w="141"/>
      </w:tblGrid>
      <w:tr w:rsidR="00B55C9C" w:rsidRPr="00633059" w14:paraId="2CE8CD96" w14:textId="77777777" w:rsidTr="00DD4560">
        <w:trPr>
          <w:jc w:val="center"/>
        </w:trPr>
        <w:tc>
          <w:tcPr>
            <w:tcW w:w="9781" w:type="dxa"/>
            <w:gridSpan w:val="7"/>
            <w:tcBorders>
              <w:top w:val="single" w:sz="12" w:space="0" w:color="auto"/>
            </w:tcBorders>
            <w:shd w:val="clear" w:color="auto" w:fill="244061" w:themeFill="accent1" w:themeFillShade="80"/>
            <w:vAlign w:val="center"/>
          </w:tcPr>
          <w:p w14:paraId="740CDF8B" w14:textId="77777777" w:rsidR="00B55C9C" w:rsidRPr="00633059" w:rsidRDefault="00B55C9C" w:rsidP="00B55C9C">
            <w:pPr>
              <w:spacing w:after="0" w:line="240" w:lineRule="auto"/>
              <w:rPr>
                <w:rFonts w:ascii="Arial" w:eastAsia="Times New Roman" w:hAnsi="Arial" w:cs="Arial"/>
                <w:b/>
                <w:sz w:val="16"/>
                <w:szCs w:val="16"/>
                <w:lang w:val="es-BO"/>
              </w:rPr>
            </w:pPr>
            <w:r w:rsidRPr="00633059">
              <w:rPr>
                <w:rFonts w:ascii="Arial" w:eastAsia="Times New Roman" w:hAnsi="Arial" w:cs="Arial"/>
                <w:b/>
                <w:sz w:val="16"/>
                <w:szCs w:val="16"/>
                <w:lang w:val="es-BO"/>
              </w:rPr>
              <w:t>DATOS GENERALES</w:t>
            </w:r>
          </w:p>
        </w:tc>
      </w:tr>
      <w:tr w:rsidR="00B55C9C" w:rsidRPr="00633059" w14:paraId="2C9CA522" w14:textId="77777777" w:rsidTr="00DD4560">
        <w:trPr>
          <w:jc w:val="center"/>
        </w:trPr>
        <w:tc>
          <w:tcPr>
            <w:tcW w:w="3593" w:type="dxa"/>
            <w:tcBorders>
              <w:top w:val="single" w:sz="4" w:space="0" w:color="auto"/>
              <w:left w:val="single" w:sz="12" w:space="0" w:color="auto"/>
              <w:bottom w:val="nil"/>
              <w:right w:val="nil"/>
            </w:tcBorders>
            <w:shd w:val="clear" w:color="auto" w:fill="auto"/>
            <w:tcMar>
              <w:left w:w="0" w:type="dxa"/>
              <w:right w:w="0" w:type="dxa"/>
            </w:tcMar>
            <w:vAlign w:val="center"/>
          </w:tcPr>
          <w:p w14:paraId="7A23B128" w14:textId="77777777" w:rsidR="00B55C9C" w:rsidRPr="00633059" w:rsidRDefault="00B55C9C" w:rsidP="00B55C9C">
            <w:pPr>
              <w:spacing w:after="0" w:line="240" w:lineRule="auto"/>
              <w:rPr>
                <w:rFonts w:ascii="Arial" w:eastAsia="Times New Roman" w:hAnsi="Arial" w:cs="Arial"/>
                <w:sz w:val="16"/>
                <w:szCs w:val="16"/>
                <w:lang w:val="es-BO"/>
              </w:rPr>
            </w:pPr>
          </w:p>
        </w:tc>
        <w:tc>
          <w:tcPr>
            <w:tcW w:w="180" w:type="dxa"/>
            <w:tcBorders>
              <w:top w:val="single" w:sz="4" w:space="0" w:color="auto"/>
              <w:left w:val="nil"/>
              <w:bottom w:val="nil"/>
              <w:right w:val="nil"/>
            </w:tcBorders>
            <w:shd w:val="clear" w:color="auto" w:fill="auto"/>
            <w:vAlign w:val="center"/>
          </w:tcPr>
          <w:p w14:paraId="4650382D" w14:textId="77777777" w:rsidR="00B55C9C" w:rsidRPr="00633059" w:rsidRDefault="00B55C9C" w:rsidP="00B55C9C">
            <w:pPr>
              <w:spacing w:after="0" w:line="240" w:lineRule="auto"/>
              <w:jc w:val="center"/>
              <w:rPr>
                <w:rFonts w:ascii="Arial" w:eastAsia="Times New Roman" w:hAnsi="Arial" w:cs="Arial"/>
                <w:b/>
                <w:sz w:val="16"/>
                <w:szCs w:val="16"/>
                <w:lang w:val="es-BO"/>
              </w:rPr>
            </w:pPr>
          </w:p>
        </w:tc>
        <w:tc>
          <w:tcPr>
            <w:tcW w:w="180" w:type="dxa"/>
            <w:tcBorders>
              <w:top w:val="single" w:sz="4" w:space="0" w:color="auto"/>
              <w:left w:val="nil"/>
              <w:bottom w:val="nil"/>
              <w:right w:val="nil"/>
            </w:tcBorders>
            <w:shd w:val="clear" w:color="auto" w:fill="auto"/>
            <w:vAlign w:val="center"/>
          </w:tcPr>
          <w:p w14:paraId="0E87FEE0" w14:textId="77777777" w:rsidR="00B55C9C" w:rsidRPr="00633059" w:rsidRDefault="00B55C9C" w:rsidP="00B55C9C">
            <w:pPr>
              <w:spacing w:after="0" w:line="240" w:lineRule="auto"/>
              <w:jc w:val="center"/>
              <w:rPr>
                <w:rFonts w:ascii="Arial" w:eastAsia="Times New Roman" w:hAnsi="Arial" w:cs="Arial"/>
                <w:b/>
                <w:sz w:val="16"/>
                <w:szCs w:val="16"/>
                <w:lang w:val="es-BO"/>
              </w:rPr>
            </w:pPr>
          </w:p>
        </w:tc>
        <w:tc>
          <w:tcPr>
            <w:tcW w:w="5828" w:type="dxa"/>
            <w:gridSpan w:val="4"/>
            <w:tcBorders>
              <w:top w:val="single" w:sz="4" w:space="0" w:color="auto"/>
              <w:left w:val="nil"/>
              <w:bottom w:val="nil"/>
            </w:tcBorders>
            <w:shd w:val="clear" w:color="auto" w:fill="auto"/>
            <w:vAlign w:val="center"/>
          </w:tcPr>
          <w:p w14:paraId="124999C4" w14:textId="77777777" w:rsidR="00B55C9C" w:rsidRPr="00633059" w:rsidRDefault="00B55C9C" w:rsidP="00B55C9C">
            <w:pPr>
              <w:spacing w:after="0" w:line="240" w:lineRule="auto"/>
              <w:jc w:val="center"/>
              <w:rPr>
                <w:rFonts w:ascii="Arial" w:eastAsia="Times New Roman" w:hAnsi="Arial" w:cs="Arial"/>
                <w:b/>
                <w:sz w:val="16"/>
                <w:szCs w:val="16"/>
                <w:lang w:val="es-BO"/>
              </w:rPr>
            </w:pPr>
          </w:p>
        </w:tc>
      </w:tr>
      <w:tr w:rsidR="00B55C9C" w:rsidRPr="00633059" w14:paraId="3C0142FD" w14:textId="77777777" w:rsidTr="00633059">
        <w:trPr>
          <w:jc w:val="center"/>
        </w:trPr>
        <w:tc>
          <w:tcPr>
            <w:tcW w:w="3590" w:type="dxa"/>
            <w:tcBorders>
              <w:top w:val="nil"/>
              <w:left w:val="single" w:sz="12" w:space="0" w:color="auto"/>
              <w:bottom w:val="nil"/>
              <w:right w:val="nil"/>
            </w:tcBorders>
            <w:shd w:val="clear" w:color="auto" w:fill="auto"/>
            <w:tcMar>
              <w:left w:w="0" w:type="dxa"/>
              <w:right w:w="85" w:type="dxa"/>
            </w:tcMar>
            <w:vAlign w:val="center"/>
          </w:tcPr>
          <w:p w14:paraId="1077D448" w14:textId="77777777" w:rsidR="00B55C9C" w:rsidRPr="00633059" w:rsidRDefault="00B55C9C" w:rsidP="00B55C9C">
            <w:pPr>
              <w:spacing w:after="0" w:line="240" w:lineRule="auto"/>
              <w:jc w:val="right"/>
              <w:rPr>
                <w:rFonts w:ascii="Arial" w:eastAsia="Times New Roman" w:hAnsi="Arial" w:cs="Arial"/>
                <w:b/>
                <w:sz w:val="14"/>
                <w:szCs w:val="14"/>
                <w:lang w:val="es-BO"/>
              </w:rPr>
            </w:pPr>
            <w:r w:rsidRPr="00633059">
              <w:rPr>
                <w:rFonts w:ascii="Arial" w:eastAsia="Times New Roman" w:hAnsi="Arial" w:cs="Arial"/>
                <w:b/>
                <w:sz w:val="14"/>
                <w:szCs w:val="14"/>
                <w:lang w:val="es-BO"/>
              </w:rPr>
              <w:t>Proyecto</w:t>
            </w:r>
          </w:p>
        </w:tc>
        <w:tc>
          <w:tcPr>
            <w:tcW w:w="183" w:type="dxa"/>
            <w:tcBorders>
              <w:top w:val="nil"/>
              <w:left w:val="nil"/>
              <w:bottom w:val="nil"/>
              <w:right w:val="nil"/>
            </w:tcBorders>
            <w:shd w:val="clear" w:color="auto" w:fill="auto"/>
            <w:vAlign w:val="center"/>
          </w:tcPr>
          <w:p w14:paraId="60179A35" w14:textId="77777777" w:rsidR="00B55C9C" w:rsidRPr="00633059" w:rsidRDefault="00B55C9C" w:rsidP="00B55C9C">
            <w:pPr>
              <w:spacing w:after="0" w:line="240" w:lineRule="auto"/>
              <w:jc w:val="center"/>
              <w:rPr>
                <w:rFonts w:ascii="Arial" w:eastAsia="Times New Roman" w:hAnsi="Arial" w:cs="Arial"/>
                <w:b/>
                <w:sz w:val="14"/>
                <w:szCs w:val="14"/>
                <w:lang w:val="es-BO"/>
              </w:rPr>
            </w:pPr>
            <w:r w:rsidRPr="00633059">
              <w:rPr>
                <w:rFonts w:ascii="Arial" w:eastAsia="Times New Roman" w:hAnsi="Arial" w:cs="Arial"/>
                <w:b/>
                <w:sz w:val="14"/>
                <w:szCs w:val="14"/>
                <w:lang w:val="es-BO"/>
              </w:rPr>
              <w:t>:</w:t>
            </w:r>
          </w:p>
        </w:tc>
        <w:tc>
          <w:tcPr>
            <w:tcW w:w="180" w:type="dxa"/>
            <w:tcBorders>
              <w:top w:val="nil"/>
              <w:left w:val="nil"/>
              <w:bottom w:val="nil"/>
              <w:right w:val="single" w:sz="4" w:space="0" w:color="auto"/>
            </w:tcBorders>
            <w:shd w:val="clear" w:color="auto" w:fill="auto"/>
            <w:vAlign w:val="center"/>
          </w:tcPr>
          <w:p w14:paraId="0483CB1C" w14:textId="77777777" w:rsidR="00B55C9C" w:rsidRPr="00633059" w:rsidRDefault="00B55C9C" w:rsidP="00B55C9C">
            <w:pPr>
              <w:spacing w:after="0" w:line="240" w:lineRule="auto"/>
              <w:rPr>
                <w:rFonts w:ascii="Arial" w:eastAsia="Times New Roman" w:hAnsi="Arial" w:cs="Arial"/>
                <w:sz w:val="14"/>
                <w:szCs w:val="14"/>
                <w:lang w:val="es-BO"/>
              </w:rPr>
            </w:pPr>
          </w:p>
        </w:tc>
        <w:tc>
          <w:tcPr>
            <w:tcW w:w="5687" w:type="dxa"/>
            <w:gridSpan w:val="3"/>
            <w:tcBorders>
              <w:left w:val="single" w:sz="4" w:space="0" w:color="auto"/>
              <w:bottom w:val="single" w:sz="4" w:space="0" w:color="auto"/>
            </w:tcBorders>
            <w:shd w:val="clear" w:color="auto" w:fill="DBE5F1" w:themeFill="accent1" w:themeFillTint="33"/>
            <w:vAlign w:val="center"/>
          </w:tcPr>
          <w:p w14:paraId="4F139B35" w14:textId="77777777" w:rsidR="00B55C9C" w:rsidRPr="00633059" w:rsidRDefault="00B55C9C" w:rsidP="00B55C9C">
            <w:pPr>
              <w:spacing w:after="0" w:line="240" w:lineRule="auto"/>
              <w:rPr>
                <w:rFonts w:ascii="Arial" w:eastAsia="Times New Roman" w:hAnsi="Arial" w:cs="Arial"/>
                <w:sz w:val="14"/>
                <w:szCs w:val="14"/>
                <w:lang w:val="es-BO"/>
              </w:rPr>
            </w:pPr>
          </w:p>
        </w:tc>
        <w:tc>
          <w:tcPr>
            <w:tcW w:w="141" w:type="dxa"/>
            <w:tcBorders>
              <w:top w:val="nil"/>
              <w:left w:val="nil"/>
              <w:bottom w:val="nil"/>
            </w:tcBorders>
            <w:shd w:val="clear" w:color="auto" w:fill="auto"/>
            <w:vAlign w:val="center"/>
          </w:tcPr>
          <w:p w14:paraId="3E361646" w14:textId="77777777" w:rsidR="00B55C9C" w:rsidRPr="00633059" w:rsidRDefault="00B55C9C" w:rsidP="00B55C9C">
            <w:pPr>
              <w:spacing w:after="0" w:line="240" w:lineRule="auto"/>
              <w:rPr>
                <w:rFonts w:ascii="Arial" w:eastAsia="Times New Roman" w:hAnsi="Arial" w:cs="Arial"/>
                <w:sz w:val="14"/>
                <w:szCs w:val="14"/>
                <w:lang w:val="es-BO"/>
              </w:rPr>
            </w:pPr>
          </w:p>
        </w:tc>
      </w:tr>
      <w:tr w:rsidR="00B55C9C" w:rsidRPr="00633059" w14:paraId="5DA4CCC9" w14:textId="77777777" w:rsidTr="00633059">
        <w:trPr>
          <w:jc w:val="center"/>
        </w:trPr>
        <w:tc>
          <w:tcPr>
            <w:tcW w:w="3590" w:type="dxa"/>
            <w:tcBorders>
              <w:top w:val="nil"/>
              <w:left w:val="single" w:sz="12" w:space="0" w:color="auto"/>
              <w:bottom w:val="nil"/>
              <w:right w:val="nil"/>
            </w:tcBorders>
            <w:shd w:val="clear" w:color="auto" w:fill="auto"/>
            <w:tcMar>
              <w:left w:w="0" w:type="dxa"/>
              <w:right w:w="85" w:type="dxa"/>
            </w:tcMar>
            <w:vAlign w:val="center"/>
          </w:tcPr>
          <w:p w14:paraId="1773A94C" w14:textId="77777777" w:rsidR="00B55C9C" w:rsidRPr="00633059" w:rsidRDefault="00B55C9C" w:rsidP="00B55C9C">
            <w:pPr>
              <w:spacing w:after="0" w:line="240" w:lineRule="auto"/>
              <w:jc w:val="right"/>
              <w:rPr>
                <w:rFonts w:ascii="Arial" w:eastAsia="Times New Roman" w:hAnsi="Arial" w:cs="Arial"/>
                <w:sz w:val="14"/>
                <w:szCs w:val="14"/>
                <w:lang w:val="es-BO"/>
              </w:rPr>
            </w:pPr>
          </w:p>
        </w:tc>
        <w:tc>
          <w:tcPr>
            <w:tcW w:w="183" w:type="dxa"/>
            <w:tcBorders>
              <w:top w:val="nil"/>
              <w:left w:val="nil"/>
              <w:bottom w:val="nil"/>
              <w:right w:val="nil"/>
            </w:tcBorders>
            <w:shd w:val="clear" w:color="auto" w:fill="auto"/>
            <w:vAlign w:val="center"/>
          </w:tcPr>
          <w:p w14:paraId="4B3283BA" w14:textId="77777777" w:rsidR="00B55C9C" w:rsidRPr="00633059" w:rsidRDefault="00B55C9C" w:rsidP="00B55C9C">
            <w:pPr>
              <w:spacing w:after="0" w:line="240" w:lineRule="auto"/>
              <w:jc w:val="center"/>
              <w:rPr>
                <w:rFonts w:ascii="Arial" w:eastAsia="Times New Roman" w:hAnsi="Arial" w:cs="Arial"/>
                <w:b/>
                <w:sz w:val="14"/>
                <w:szCs w:val="14"/>
                <w:lang w:val="es-BO"/>
              </w:rPr>
            </w:pPr>
          </w:p>
        </w:tc>
        <w:tc>
          <w:tcPr>
            <w:tcW w:w="180" w:type="dxa"/>
            <w:tcBorders>
              <w:top w:val="nil"/>
              <w:left w:val="nil"/>
              <w:bottom w:val="nil"/>
              <w:right w:val="nil"/>
            </w:tcBorders>
            <w:shd w:val="clear" w:color="auto" w:fill="auto"/>
            <w:vAlign w:val="center"/>
          </w:tcPr>
          <w:p w14:paraId="6BF45C78" w14:textId="77777777" w:rsidR="00B55C9C" w:rsidRPr="00633059" w:rsidRDefault="00B55C9C" w:rsidP="00B55C9C">
            <w:pPr>
              <w:spacing w:after="0" w:line="240" w:lineRule="auto"/>
              <w:jc w:val="center"/>
              <w:rPr>
                <w:rFonts w:ascii="Arial" w:eastAsia="Times New Roman" w:hAnsi="Arial" w:cs="Arial"/>
                <w:b/>
                <w:sz w:val="14"/>
                <w:szCs w:val="14"/>
                <w:lang w:val="es-BO"/>
              </w:rPr>
            </w:pPr>
          </w:p>
        </w:tc>
        <w:tc>
          <w:tcPr>
            <w:tcW w:w="5828" w:type="dxa"/>
            <w:gridSpan w:val="4"/>
            <w:tcBorders>
              <w:top w:val="nil"/>
              <w:left w:val="nil"/>
              <w:bottom w:val="nil"/>
            </w:tcBorders>
            <w:shd w:val="clear" w:color="auto" w:fill="auto"/>
            <w:vAlign w:val="center"/>
          </w:tcPr>
          <w:p w14:paraId="188C68FF" w14:textId="77777777" w:rsidR="00B55C9C" w:rsidRPr="00633059" w:rsidRDefault="00B55C9C" w:rsidP="00B55C9C">
            <w:pPr>
              <w:spacing w:after="0" w:line="240" w:lineRule="auto"/>
              <w:jc w:val="center"/>
              <w:rPr>
                <w:rFonts w:ascii="Arial" w:eastAsia="Times New Roman" w:hAnsi="Arial" w:cs="Arial"/>
                <w:b/>
                <w:sz w:val="14"/>
                <w:szCs w:val="14"/>
                <w:lang w:val="es-BO"/>
              </w:rPr>
            </w:pPr>
          </w:p>
        </w:tc>
      </w:tr>
      <w:tr w:rsidR="00B55C9C" w:rsidRPr="00633059" w14:paraId="6F8C3410" w14:textId="77777777" w:rsidTr="00633059">
        <w:trPr>
          <w:jc w:val="center"/>
        </w:trPr>
        <w:tc>
          <w:tcPr>
            <w:tcW w:w="3590" w:type="dxa"/>
            <w:tcBorders>
              <w:top w:val="nil"/>
              <w:left w:val="single" w:sz="12" w:space="0" w:color="auto"/>
              <w:bottom w:val="nil"/>
              <w:right w:val="nil"/>
            </w:tcBorders>
            <w:shd w:val="clear" w:color="auto" w:fill="auto"/>
            <w:tcMar>
              <w:left w:w="0" w:type="dxa"/>
              <w:right w:w="85" w:type="dxa"/>
            </w:tcMar>
            <w:vAlign w:val="center"/>
          </w:tcPr>
          <w:p w14:paraId="1651262B" w14:textId="77777777" w:rsidR="00B55C9C" w:rsidRPr="00633059" w:rsidRDefault="00B55C9C" w:rsidP="00B55C9C">
            <w:pPr>
              <w:spacing w:after="0" w:line="240" w:lineRule="auto"/>
              <w:jc w:val="right"/>
              <w:rPr>
                <w:rFonts w:ascii="Arial" w:eastAsia="Times New Roman" w:hAnsi="Arial" w:cs="Arial"/>
                <w:b/>
                <w:sz w:val="14"/>
                <w:szCs w:val="14"/>
                <w:lang w:val="es-BO"/>
              </w:rPr>
            </w:pPr>
            <w:r w:rsidRPr="00633059">
              <w:rPr>
                <w:rFonts w:ascii="Arial" w:eastAsia="Times New Roman" w:hAnsi="Arial" w:cs="Arial"/>
                <w:b/>
                <w:sz w:val="14"/>
                <w:szCs w:val="14"/>
                <w:lang w:val="es-BO"/>
              </w:rPr>
              <w:t>Actividad</w:t>
            </w:r>
          </w:p>
        </w:tc>
        <w:tc>
          <w:tcPr>
            <w:tcW w:w="183" w:type="dxa"/>
            <w:tcBorders>
              <w:top w:val="nil"/>
              <w:left w:val="nil"/>
              <w:bottom w:val="nil"/>
              <w:right w:val="nil"/>
            </w:tcBorders>
            <w:shd w:val="clear" w:color="auto" w:fill="auto"/>
            <w:vAlign w:val="center"/>
          </w:tcPr>
          <w:p w14:paraId="42320FB8" w14:textId="77777777" w:rsidR="00B55C9C" w:rsidRPr="00633059" w:rsidRDefault="00B55C9C" w:rsidP="00B55C9C">
            <w:pPr>
              <w:spacing w:after="0" w:line="240" w:lineRule="auto"/>
              <w:jc w:val="center"/>
              <w:rPr>
                <w:rFonts w:ascii="Arial" w:eastAsia="Times New Roman" w:hAnsi="Arial" w:cs="Arial"/>
                <w:b/>
                <w:sz w:val="14"/>
                <w:szCs w:val="14"/>
                <w:lang w:val="es-BO"/>
              </w:rPr>
            </w:pPr>
            <w:r w:rsidRPr="00633059">
              <w:rPr>
                <w:rFonts w:ascii="Arial" w:eastAsia="Times New Roman" w:hAnsi="Arial" w:cs="Arial"/>
                <w:b/>
                <w:sz w:val="14"/>
                <w:szCs w:val="14"/>
                <w:lang w:val="es-BO"/>
              </w:rPr>
              <w:t>:</w:t>
            </w:r>
          </w:p>
        </w:tc>
        <w:tc>
          <w:tcPr>
            <w:tcW w:w="180" w:type="dxa"/>
            <w:tcBorders>
              <w:top w:val="nil"/>
              <w:left w:val="nil"/>
              <w:bottom w:val="nil"/>
              <w:right w:val="single" w:sz="4" w:space="0" w:color="auto"/>
            </w:tcBorders>
            <w:shd w:val="clear" w:color="auto" w:fill="auto"/>
            <w:vAlign w:val="center"/>
          </w:tcPr>
          <w:p w14:paraId="1591E65B" w14:textId="77777777" w:rsidR="00B55C9C" w:rsidRPr="00633059" w:rsidRDefault="00B55C9C" w:rsidP="00B55C9C">
            <w:pPr>
              <w:spacing w:after="0" w:line="240" w:lineRule="auto"/>
              <w:rPr>
                <w:rFonts w:ascii="Arial" w:eastAsia="Times New Roman" w:hAnsi="Arial" w:cs="Arial"/>
                <w:sz w:val="14"/>
                <w:szCs w:val="14"/>
                <w:lang w:val="es-BO"/>
              </w:rPr>
            </w:pPr>
          </w:p>
        </w:tc>
        <w:tc>
          <w:tcPr>
            <w:tcW w:w="3419" w:type="dxa"/>
            <w:gridSpan w:val="2"/>
            <w:tcBorders>
              <w:top w:val="single" w:sz="4" w:space="0" w:color="auto"/>
              <w:left w:val="single" w:sz="4" w:space="0" w:color="auto"/>
              <w:bottom w:val="single" w:sz="4" w:space="0" w:color="auto"/>
            </w:tcBorders>
            <w:shd w:val="clear" w:color="auto" w:fill="DBE5F1" w:themeFill="accent1" w:themeFillTint="33"/>
            <w:vAlign w:val="center"/>
          </w:tcPr>
          <w:p w14:paraId="193EE2BD" w14:textId="77777777" w:rsidR="00B55C9C" w:rsidRPr="00633059" w:rsidRDefault="00B55C9C" w:rsidP="00B55C9C">
            <w:pPr>
              <w:spacing w:after="0" w:line="240" w:lineRule="auto"/>
              <w:rPr>
                <w:rFonts w:ascii="Arial" w:eastAsia="Times New Roman" w:hAnsi="Arial" w:cs="Arial"/>
                <w:sz w:val="14"/>
                <w:szCs w:val="14"/>
                <w:lang w:val="es-BO"/>
              </w:rPr>
            </w:pPr>
          </w:p>
        </w:tc>
        <w:tc>
          <w:tcPr>
            <w:tcW w:w="2409" w:type="dxa"/>
            <w:gridSpan w:val="2"/>
            <w:tcBorders>
              <w:top w:val="nil"/>
              <w:left w:val="nil"/>
              <w:bottom w:val="nil"/>
            </w:tcBorders>
            <w:shd w:val="clear" w:color="auto" w:fill="auto"/>
            <w:vAlign w:val="center"/>
          </w:tcPr>
          <w:p w14:paraId="1C8D308C" w14:textId="77777777" w:rsidR="00B55C9C" w:rsidRPr="00633059" w:rsidRDefault="00B55C9C" w:rsidP="00B55C9C">
            <w:pPr>
              <w:spacing w:after="0" w:line="240" w:lineRule="auto"/>
              <w:rPr>
                <w:rFonts w:ascii="Arial" w:eastAsia="Times New Roman" w:hAnsi="Arial" w:cs="Arial"/>
                <w:sz w:val="14"/>
                <w:szCs w:val="14"/>
                <w:lang w:val="es-BO"/>
              </w:rPr>
            </w:pPr>
          </w:p>
        </w:tc>
      </w:tr>
      <w:tr w:rsidR="00B55C9C" w:rsidRPr="00633059" w14:paraId="6EED6761" w14:textId="77777777" w:rsidTr="00633059">
        <w:trPr>
          <w:jc w:val="center"/>
        </w:trPr>
        <w:tc>
          <w:tcPr>
            <w:tcW w:w="3590" w:type="dxa"/>
            <w:tcBorders>
              <w:top w:val="nil"/>
              <w:left w:val="single" w:sz="12" w:space="0" w:color="auto"/>
              <w:bottom w:val="nil"/>
              <w:right w:val="nil"/>
            </w:tcBorders>
            <w:shd w:val="clear" w:color="auto" w:fill="auto"/>
            <w:tcMar>
              <w:left w:w="0" w:type="dxa"/>
              <w:right w:w="85" w:type="dxa"/>
            </w:tcMar>
            <w:vAlign w:val="center"/>
          </w:tcPr>
          <w:p w14:paraId="70B63568" w14:textId="77777777" w:rsidR="00B55C9C" w:rsidRPr="00633059" w:rsidRDefault="00B55C9C" w:rsidP="00B55C9C">
            <w:pPr>
              <w:spacing w:after="0" w:line="240" w:lineRule="auto"/>
              <w:jc w:val="right"/>
              <w:rPr>
                <w:rFonts w:ascii="Arial" w:eastAsia="Times New Roman" w:hAnsi="Arial" w:cs="Arial"/>
                <w:sz w:val="14"/>
                <w:szCs w:val="14"/>
                <w:lang w:val="es-BO"/>
              </w:rPr>
            </w:pPr>
          </w:p>
        </w:tc>
        <w:tc>
          <w:tcPr>
            <w:tcW w:w="183" w:type="dxa"/>
            <w:tcBorders>
              <w:top w:val="nil"/>
              <w:left w:val="nil"/>
              <w:bottom w:val="nil"/>
              <w:right w:val="nil"/>
            </w:tcBorders>
            <w:shd w:val="clear" w:color="auto" w:fill="auto"/>
            <w:vAlign w:val="center"/>
          </w:tcPr>
          <w:p w14:paraId="192BD0B1" w14:textId="77777777" w:rsidR="00B55C9C" w:rsidRPr="00633059" w:rsidRDefault="00B55C9C" w:rsidP="00B55C9C">
            <w:pPr>
              <w:spacing w:after="0" w:line="240" w:lineRule="auto"/>
              <w:jc w:val="center"/>
              <w:rPr>
                <w:rFonts w:ascii="Arial" w:eastAsia="Times New Roman" w:hAnsi="Arial" w:cs="Arial"/>
                <w:b/>
                <w:sz w:val="14"/>
                <w:szCs w:val="14"/>
                <w:lang w:val="es-BO"/>
              </w:rPr>
            </w:pPr>
          </w:p>
        </w:tc>
        <w:tc>
          <w:tcPr>
            <w:tcW w:w="180" w:type="dxa"/>
            <w:tcBorders>
              <w:top w:val="nil"/>
              <w:left w:val="nil"/>
              <w:bottom w:val="nil"/>
              <w:right w:val="nil"/>
            </w:tcBorders>
            <w:shd w:val="clear" w:color="auto" w:fill="auto"/>
            <w:vAlign w:val="center"/>
          </w:tcPr>
          <w:p w14:paraId="40F1DE28" w14:textId="77777777" w:rsidR="00B55C9C" w:rsidRPr="00633059" w:rsidRDefault="00B55C9C" w:rsidP="00B55C9C">
            <w:pPr>
              <w:spacing w:after="0" w:line="240" w:lineRule="auto"/>
              <w:jc w:val="center"/>
              <w:rPr>
                <w:rFonts w:ascii="Arial" w:eastAsia="Times New Roman" w:hAnsi="Arial" w:cs="Arial"/>
                <w:b/>
                <w:sz w:val="14"/>
                <w:szCs w:val="14"/>
                <w:lang w:val="es-BO"/>
              </w:rPr>
            </w:pPr>
          </w:p>
        </w:tc>
        <w:tc>
          <w:tcPr>
            <w:tcW w:w="5828" w:type="dxa"/>
            <w:gridSpan w:val="4"/>
            <w:tcBorders>
              <w:top w:val="nil"/>
              <w:left w:val="nil"/>
              <w:bottom w:val="nil"/>
            </w:tcBorders>
            <w:shd w:val="clear" w:color="auto" w:fill="auto"/>
            <w:vAlign w:val="center"/>
          </w:tcPr>
          <w:p w14:paraId="19E485CA" w14:textId="77777777" w:rsidR="00B55C9C" w:rsidRPr="00633059" w:rsidRDefault="00B55C9C" w:rsidP="00B55C9C">
            <w:pPr>
              <w:spacing w:after="0" w:line="240" w:lineRule="auto"/>
              <w:jc w:val="center"/>
              <w:rPr>
                <w:rFonts w:ascii="Arial" w:eastAsia="Times New Roman" w:hAnsi="Arial" w:cs="Arial"/>
                <w:b/>
                <w:sz w:val="14"/>
                <w:szCs w:val="14"/>
                <w:lang w:val="es-BO"/>
              </w:rPr>
            </w:pPr>
          </w:p>
        </w:tc>
      </w:tr>
      <w:tr w:rsidR="00B55C9C" w:rsidRPr="00633059" w14:paraId="6A3DBB95" w14:textId="77777777" w:rsidTr="00633059">
        <w:trPr>
          <w:jc w:val="center"/>
        </w:trPr>
        <w:tc>
          <w:tcPr>
            <w:tcW w:w="3590" w:type="dxa"/>
            <w:tcBorders>
              <w:top w:val="nil"/>
              <w:left w:val="single" w:sz="12" w:space="0" w:color="auto"/>
              <w:bottom w:val="nil"/>
              <w:right w:val="nil"/>
            </w:tcBorders>
            <w:shd w:val="clear" w:color="auto" w:fill="auto"/>
            <w:tcMar>
              <w:left w:w="0" w:type="dxa"/>
              <w:right w:w="85" w:type="dxa"/>
            </w:tcMar>
            <w:vAlign w:val="center"/>
          </w:tcPr>
          <w:p w14:paraId="24A3DBA4" w14:textId="77777777" w:rsidR="00B55C9C" w:rsidRPr="00633059" w:rsidRDefault="00B55C9C" w:rsidP="00B55C9C">
            <w:pPr>
              <w:spacing w:after="0" w:line="240" w:lineRule="auto"/>
              <w:jc w:val="right"/>
              <w:rPr>
                <w:rFonts w:ascii="Arial" w:eastAsia="Times New Roman" w:hAnsi="Arial" w:cs="Arial"/>
                <w:b/>
                <w:sz w:val="14"/>
                <w:szCs w:val="14"/>
                <w:lang w:val="es-BO"/>
              </w:rPr>
            </w:pPr>
            <w:r w:rsidRPr="00633059">
              <w:rPr>
                <w:rFonts w:ascii="Arial" w:eastAsia="Times New Roman" w:hAnsi="Arial" w:cs="Arial"/>
                <w:b/>
                <w:sz w:val="14"/>
                <w:szCs w:val="14"/>
                <w:lang w:val="es-BO"/>
              </w:rPr>
              <w:t xml:space="preserve">Cantidad </w:t>
            </w:r>
          </w:p>
        </w:tc>
        <w:tc>
          <w:tcPr>
            <w:tcW w:w="183" w:type="dxa"/>
            <w:tcBorders>
              <w:top w:val="nil"/>
              <w:left w:val="nil"/>
              <w:bottom w:val="nil"/>
              <w:right w:val="nil"/>
            </w:tcBorders>
            <w:shd w:val="clear" w:color="auto" w:fill="auto"/>
            <w:vAlign w:val="center"/>
          </w:tcPr>
          <w:p w14:paraId="3D2DEF88" w14:textId="77777777" w:rsidR="00B55C9C" w:rsidRPr="00633059" w:rsidRDefault="00B55C9C" w:rsidP="00B55C9C">
            <w:pPr>
              <w:spacing w:after="0" w:line="240" w:lineRule="auto"/>
              <w:jc w:val="center"/>
              <w:rPr>
                <w:rFonts w:ascii="Arial" w:eastAsia="Times New Roman" w:hAnsi="Arial" w:cs="Arial"/>
                <w:b/>
                <w:sz w:val="14"/>
                <w:szCs w:val="14"/>
                <w:lang w:val="es-BO"/>
              </w:rPr>
            </w:pPr>
            <w:r w:rsidRPr="00633059">
              <w:rPr>
                <w:rFonts w:ascii="Arial" w:eastAsia="Times New Roman" w:hAnsi="Arial" w:cs="Arial"/>
                <w:b/>
                <w:sz w:val="14"/>
                <w:szCs w:val="14"/>
                <w:lang w:val="es-BO"/>
              </w:rPr>
              <w:t>:</w:t>
            </w:r>
          </w:p>
        </w:tc>
        <w:tc>
          <w:tcPr>
            <w:tcW w:w="180" w:type="dxa"/>
            <w:tcBorders>
              <w:top w:val="nil"/>
              <w:left w:val="nil"/>
              <w:bottom w:val="nil"/>
              <w:right w:val="single" w:sz="4" w:space="0" w:color="auto"/>
            </w:tcBorders>
            <w:shd w:val="clear" w:color="auto" w:fill="auto"/>
            <w:vAlign w:val="center"/>
          </w:tcPr>
          <w:p w14:paraId="264AFCCA" w14:textId="77777777" w:rsidR="00B55C9C" w:rsidRPr="00633059" w:rsidRDefault="00B55C9C" w:rsidP="00B55C9C">
            <w:pPr>
              <w:spacing w:after="0" w:line="240" w:lineRule="auto"/>
              <w:rPr>
                <w:rFonts w:ascii="Arial" w:eastAsia="Times New Roman" w:hAnsi="Arial" w:cs="Arial"/>
                <w:sz w:val="14"/>
                <w:szCs w:val="14"/>
                <w:lang w:val="es-BO"/>
              </w:rPr>
            </w:pPr>
          </w:p>
        </w:tc>
        <w:tc>
          <w:tcPr>
            <w:tcW w:w="1576" w:type="dxa"/>
            <w:tcBorders>
              <w:left w:val="single" w:sz="4" w:space="0" w:color="auto"/>
              <w:bottom w:val="single" w:sz="4" w:space="0" w:color="auto"/>
              <w:right w:val="single" w:sz="4" w:space="0" w:color="auto"/>
            </w:tcBorders>
            <w:shd w:val="clear" w:color="auto" w:fill="DBE5F1" w:themeFill="accent1" w:themeFillTint="33"/>
            <w:vAlign w:val="center"/>
          </w:tcPr>
          <w:p w14:paraId="25D096B2" w14:textId="77777777" w:rsidR="00B55C9C" w:rsidRPr="00633059" w:rsidRDefault="00B55C9C" w:rsidP="00B55C9C">
            <w:pPr>
              <w:spacing w:after="0" w:line="240" w:lineRule="auto"/>
              <w:rPr>
                <w:rFonts w:ascii="Arial" w:eastAsia="Times New Roman" w:hAnsi="Arial" w:cs="Arial"/>
                <w:sz w:val="14"/>
                <w:szCs w:val="14"/>
                <w:lang w:val="es-BO"/>
              </w:rPr>
            </w:pPr>
          </w:p>
        </w:tc>
        <w:tc>
          <w:tcPr>
            <w:tcW w:w="4252" w:type="dxa"/>
            <w:gridSpan w:val="3"/>
            <w:tcBorders>
              <w:top w:val="nil"/>
              <w:left w:val="single" w:sz="4" w:space="0" w:color="auto"/>
              <w:bottom w:val="nil"/>
            </w:tcBorders>
            <w:shd w:val="clear" w:color="auto" w:fill="FFFFFF"/>
            <w:vAlign w:val="center"/>
          </w:tcPr>
          <w:p w14:paraId="4E31DED0" w14:textId="77777777" w:rsidR="00B55C9C" w:rsidRPr="00633059" w:rsidRDefault="00B55C9C" w:rsidP="00B55C9C">
            <w:pPr>
              <w:spacing w:after="0" w:line="240" w:lineRule="auto"/>
              <w:rPr>
                <w:rFonts w:ascii="Arial" w:eastAsia="Times New Roman" w:hAnsi="Arial" w:cs="Arial"/>
                <w:sz w:val="14"/>
                <w:szCs w:val="14"/>
                <w:lang w:val="es-BO"/>
              </w:rPr>
            </w:pPr>
          </w:p>
        </w:tc>
      </w:tr>
      <w:tr w:rsidR="00B55C9C" w:rsidRPr="00633059" w14:paraId="3F9DBB3A" w14:textId="77777777" w:rsidTr="00633059">
        <w:trPr>
          <w:jc w:val="center"/>
        </w:trPr>
        <w:tc>
          <w:tcPr>
            <w:tcW w:w="3590" w:type="dxa"/>
            <w:tcBorders>
              <w:top w:val="nil"/>
              <w:left w:val="single" w:sz="12" w:space="0" w:color="auto"/>
              <w:bottom w:val="nil"/>
              <w:right w:val="nil"/>
            </w:tcBorders>
            <w:shd w:val="clear" w:color="auto" w:fill="auto"/>
            <w:tcMar>
              <w:left w:w="0" w:type="dxa"/>
              <w:right w:w="85" w:type="dxa"/>
            </w:tcMar>
            <w:vAlign w:val="center"/>
          </w:tcPr>
          <w:p w14:paraId="5D524427" w14:textId="77777777" w:rsidR="00B55C9C" w:rsidRPr="00633059" w:rsidRDefault="00B55C9C" w:rsidP="00B55C9C">
            <w:pPr>
              <w:spacing w:after="0" w:line="240" w:lineRule="auto"/>
              <w:jc w:val="right"/>
              <w:rPr>
                <w:rFonts w:ascii="Arial" w:eastAsia="Times New Roman" w:hAnsi="Arial" w:cs="Arial"/>
                <w:sz w:val="14"/>
                <w:szCs w:val="14"/>
                <w:lang w:val="es-BO"/>
              </w:rPr>
            </w:pPr>
          </w:p>
        </w:tc>
        <w:tc>
          <w:tcPr>
            <w:tcW w:w="183" w:type="dxa"/>
            <w:tcBorders>
              <w:top w:val="nil"/>
              <w:left w:val="nil"/>
              <w:bottom w:val="nil"/>
              <w:right w:val="nil"/>
            </w:tcBorders>
            <w:shd w:val="clear" w:color="auto" w:fill="auto"/>
            <w:vAlign w:val="center"/>
          </w:tcPr>
          <w:p w14:paraId="380D8421" w14:textId="77777777" w:rsidR="00B55C9C" w:rsidRPr="00633059" w:rsidRDefault="00B55C9C" w:rsidP="00B55C9C">
            <w:pPr>
              <w:spacing w:after="0" w:line="240" w:lineRule="auto"/>
              <w:jc w:val="center"/>
              <w:rPr>
                <w:rFonts w:ascii="Arial" w:eastAsia="Times New Roman" w:hAnsi="Arial" w:cs="Arial"/>
                <w:b/>
                <w:sz w:val="14"/>
                <w:szCs w:val="14"/>
                <w:lang w:val="es-BO"/>
              </w:rPr>
            </w:pPr>
          </w:p>
        </w:tc>
        <w:tc>
          <w:tcPr>
            <w:tcW w:w="180" w:type="dxa"/>
            <w:tcBorders>
              <w:top w:val="nil"/>
              <w:left w:val="nil"/>
              <w:bottom w:val="nil"/>
              <w:right w:val="nil"/>
            </w:tcBorders>
            <w:shd w:val="clear" w:color="auto" w:fill="auto"/>
            <w:vAlign w:val="center"/>
          </w:tcPr>
          <w:p w14:paraId="7992B868" w14:textId="77777777" w:rsidR="00B55C9C" w:rsidRPr="00633059" w:rsidRDefault="00B55C9C" w:rsidP="00B55C9C">
            <w:pPr>
              <w:spacing w:after="0" w:line="240" w:lineRule="auto"/>
              <w:jc w:val="center"/>
              <w:rPr>
                <w:rFonts w:ascii="Arial" w:eastAsia="Times New Roman" w:hAnsi="Arial" w:cs="Arial"/>
                <w:b/>
                <w:sz w:val="14"/>
                <w:szCs w:val="14"/>
                <w:lang w:val="es-BO"/>
              </w:rPr>
            </w:pPr>
          </w:p>
        </w:tc>
        <w:tc>
          <w:tcPr>
            <w:tcW w:w="5828" w:type="dxa"/>
            <w:gridSpan w:val="4"/>
            <w:tcBorders>
              <w:top w:val="nil"/>
              <w:left w:val="nil"/>
              <w:bottom w:val="nil"/>
            </w:tcBorders>
            <w:shd w:val="clear" w:color="auto" w:fill="auto"/>
            <w:vAlign w:val="center"/>
          </w:tcPr>
          <w:p w14:paraId="0CB9667F" w14:textId="77777777" w:rsidR="00B55C9C" w:rsidRPr="00633059" w:rsidRDefault="00B55C9C" w:rsidP="00B55C9C">
            <w:pPr>
              <w:spacing w:after="0" w:line="240" w:lineRule="auto"/>
              <w:jc w:val="center"/>
              <w:rPr>
                <w:rFonts w:ascii="Arial" w:eastAsia="Times New Roman" w:hAnsi="Arial" w:cs="Arial"/>
                <w:b/>
                <w:sz w:val="14"/>
                <w:szCs w:val="14"/>
                <w:lang w:val="es-BO"/>
              </w:rPr>
            </w:pPr>
          </w:p>
        </w:tc>
      </w:tr>
      <w:tr w:rsidR="00B55C9C" w:rsidRPr="00633059" w14:paraId="210C2AED" w14:textId="77777777" w:rsidTr="00633059">
        <w:trPr>
          <w:jc w:val="center"/>
        </w:trPr>
        <w:tc>
          <w:tcPr>
            <w:tcW w:w="3590" w:type="dxa"/>
            <w:tcBorders>
              <w:top w:val="nil"/>
              <w:left w:val="single" w:sz="12" w:space="0" w:color="auto"/>
              <w:bottom w:val="nil"/>
              <w:right w:val="nil"/>
            </w:tcBorders>
            <w:shd w:val="clear" w:color="auto" w:fill="auto"/>
            <w:tcMar>
              <w:left w:w="0" w:type="dxa"/>
              <w:right w:w="85" w:type="dxa"/>
            </w:tcMar>
            <w:vAlign w:val="center"/>
          </w:tcPr>
          <w:p w14:paraId="2124768A" w14:textId="77777777" w:rsidR="00B55C9C" w:rsidRPr="00633059" w:rsidRDefault="00B55C9C" w:rsidP="00B55C9C">
            <w:pPr>
              <w:spacing w:after="0" w:line="240" w:lineRule="auto"/>
              <w:jc w:val="right"/>
              <w:rPr>
                <w:rFonts w:ascii="Arial" w:eastAsia="Times New Roman" w:hAnsi="Arial" w:cs="Arial"/>
                <w:b/>
                <w:sz w:val="14"/>
                <w:szCs w:val="14"/>
                <w:lang w:val="es-BO"/>
              </w:rPr>
            </w:pPr>
            <w:r w:rsidRPr="00633059">
              <w:rPr>
                <w:rFonts w:ascii="Arial" w:eastAsia="Times New Roman" w:hAnsi="Arial" w:cs="Arial"/>
                <w:b/>
                <w:sz w:val="14"/>
                <w:szCs w:val="14"/>
                <w:lang w:val="es-BO"/>
              </w:rPr>
              <w:t>Unidad</w:t>
            </w:r>
          </w:p>
        </w:tc>
        <w:tc>
          <w:tcPr>
            <w:tcW w:w="183" w:type="dxa"/>
            <w:tcBorders>
              <w:top w:val="nil"/>
              <w:left w:val="nil"/>
              <w:bottom w:val="nil"/>
              <w:right w:val="nil"/>
            </w:tcBorders>
            <w:shd w:val="clear" w:color="auto" w:fill="auto"/>
            <w:vAlign w:val="center"/>
          </w:tcPr>
          <w:p w14:paraId="0EE45724" w14:textId="77777777" w:rsidR="00B55C9C" w:rsidRPr="00633059" w:rsidRDefault="00B55C9C" w:rsidP="00B55C9C">
            <w:pPr>
              <w:spacing w:after="0" w:line="240" w:lineRule="auto"/>
              <w:jc w:val="center"/>
              <w:rPr>
                <w:rFonts w:ascii="Arial" w:eastAsia="Times New Roman" w:hAnsi="Arial" w:cs="Arial"/>
                <w:b/>
                <w:sz w:val="14"/>
                <w:szCs w:val="14"/>
                <w:lang w:val="es-BO"/>
              </w:rPr>
            </w:pPr>
            <w:r w:rsidRPr="00633059">
              <w:rPr>
                <w:rFonts w:ascii="Arial" w:eastAsia="Times New Roman" w:hAnsi="Arial" w:cs="Arial"/>
                <w:b/>
                <w:sz w:val="14"/>
                <w:szCs w:val="14"/>
                <w:lang w:val="es-BO"/>
              </w:rPr>
              <w:t>:</w:t>
            </w:r>
          </w:p>
        </w:tc>
        <w:tc>
          <w:tcPr>
            <w:tcW w:w="180" w:type="dxa"/>
            <w:tcBorders>
              <w:top w:val="nil"/>
              <w:left w:val="nil"/>
              <w:bottom w:val="nil"/>
              <w:right w:val="single" w:sz="4" w:space="0" w:color="auto"/>
            </w:tcBorders>
            <w:shd w:val="clear" w:color="auto" w:fill="auto"/>
            <w:vAlign w:val="center"/>
          </w:tcPr>
          <w:p w14:paraId="68EFACBC" w14:textId="77777777" w:rsidR="00B55C9C" w:rsidRPr="00633059" w:rsidRDefault="00B55C9C" w:rsidP="00B55C9C">
            <w:pPr>
              <w:spacing w:after="0" w:line="240" w:lineRule="auto"/>
              <w:rPr>
                <w:rFonts w:ascii="Arial" w:eastAsia="Times New Roman" w:hAnsi="Arial" w:cs="Arial"/>
                <w:sz w:val="14"/>
                <w:szCs w:val="14"/>
                <w:lang w:val="es-BO"/>
              </w:rPr>
            </w:pPr>
          </w:p>
        </w:tc>
        <w:tc>
          <w:tcPr>
            <w:tcW w:w="1576" w:type="dxa"/>
            <w:tcBorders>
              <w:left w:val="single" w:sz="4" w:space="0" w:color="auto"/>
              <w:bottom w:val="single" w:sz="4" w:space="0" w:color="auto"/>
              <w:right w:val="single" w:sz="4" w:space="0" w:color="auto"/>
            </w:tcBorders>
            <w:shd w:val="clear" w:color="auto" w:fill="DBE5F1" w:themeFill="accent1" w:themeFillTint="33"/>
            <w:vAlign w:val="center"/>
          </w:tcPr>
          <w:p w14:paraId="4DC28C07" w14:textId="77777777" w:rsidR="00B55C9C" w:rsidRPr="00633059" w:rsidRDefault="00B55C9C" w:rsidP="00B55C9C">
            <w:pPr>
              <w:spacing w:after="0" w:line="240" w:lineRule="auto"/>
              <w:rPr>
                <w:rFonts w:ascii="Arial" w:eastAsia="Times New Roman" w:hAnsi="Arial" w:cs="Arial"/>
                <w:sz w:val="14"/>
                <w:szCs w:val="14"/>
                <w:lang w:val="es-BO"/>
              </w:rPr>
            </w:pPr>
          </w:p>
        </w:tc>
        <w:tc>
          <w:tcPr>
            <w:tcW w:w="4252" w:type="dxa"/>
            <w:gridSpan w:val="3"/>
            <w:tcBorders>
              <w:top w:val="nil"/>
              <w:left w:val="single" w:sz="4" w:space="0" w:color="auto"/>
              <w:bottom w:val="nil"/>
            </w:tcBorders>
            <w:shd w:val="clear" w:color="auto" w:fill="FFFFFF"/>
            <w:vAlign w:val="center"/>
          </w:tcPr>
          <w:p w14:paraId="3B82B951" w14:textId="77777777" w:rsidR="00B55C9C" w:rsidRPr="00633059" w:rsidRDefault="00B55C9C" w:rsidP="00B55C9C">
            <w:pPr>
              <w:spacing w:after="0" w:line="240" w:lineRule="auto"/>
              <w:rPr>
                <w:rFonts w:ascii="Arial" w:eastAsia="Times New Roman" w:hAnsi="Arial" w:cs="Arial"/>
                <w:sz w:val="14"/>
                <w:szCs w:val="14"/>
                <w:lang w:val="es-BO"/>
              </w:rPr>
            </w:pPr>
          </w:p>
        </w:tc>
      </w:tr>
      <w:tr w:rsidR="00B55C9C" w:rsidRPr="00633059" w14:paraId="0FE93B05" w14:textId="77777777" w:rsidTr="00633059">
        <w:trPr>
          <w:jc w:val="center"/>
        </w:trPr>
        <w:tc>
          <w:tcPr>
            <w:tcW w:w="3590" w:type="dxa"/>
            <w:tcBorders>
              <w:top w:val="nil"/>
              <w:left w:val="single" w:sz="12" w:space="0" w:color="auto"/>
              <w:bottom w:val="nil"/>
              <w:right w:val="nil"/>
            </w:tcBorders>
            <w:shd w:val="clear" w:color="auto" w:fill="auto"/>
            <w:tcMar>
              <w:left w:w="0" w:type="dxa"/>
              <w:right w:w="85" w:type="dxa"/>
            </w:tcMar>
            <w:vAlign w:val="center"/>
          </w:tcPr>
          <w:p w14:paraId="6AD7790C" w14:textId="77777777" w:rsidR="00B55C9C" w:rsidRPr="00633059" w:rsidRDefault="00B55C9C" w:rsidP="00B55C9C">
            <w:pPr>
              <w:spacing w:after="0" w:line="240" w:lineRule="auto"/>
              <w:jc w:val="right"/>
              <w:rPr>
                <w:rFonts w:ascii="Arial" w:eastAsia="Times New Roman" w:hAnsi="Arial" w:cs="Arial"/>
                <w:sz w:val="14"/>
                <w:szCs w:val="14"/>
                <w:lang w:val="es-BO"/>
              </w:rPr>
            </w:pPr>
          </w:p>
        </w:tc>
        <w:tc>
          <w:tcPr>
            <w:tcW w:w="183" w:type="dxa"/>
            <w:tcBorders>
              <w:top w:val="nil"/>
              <w:left w:val="nil"/>
              <w:bottom w:val="nil"/>
              <w:right w:val="nil"/>
            </w:tcBorders>
            <w:shd w:val="clear" w:color="auto" w:fill="auto"/>
            <w:vAlign w:val="center"/>
          </w:tcPr>
          <w:p w14:paraId="674BAEFA" w14:textId="77777777" w:rsidR="00B55C9C" w:rsidRPr="00633059" w:rsidRDefault="00B55C9C" w:rsidP="00B55C9C">
            <w:pPr>
              <w:spacing w:after="0" w:line="240" w:lineRule="auto"/>
              <w:jc w:val="center"/>
              <w:rPr>
                <w:rFonts w:ascii="Arial" w:eastAsia="Times New Roman" w:hAnsi="Arial" w:cs="Arial"/>
                <w:b/>
                <w:sz w:val="14"/>
                <w:szCs w:val="14"/>
                <w:lang w:val="es-BO"/>
              </w:rPr>
            </w:pPr>
          </w:p>
        </w:tc>
        <w:tc>
          <w:tcPr>
            <w:tcW w:w="180" w:type="dxa"/>
            <w:tcBorders>
              <w:top w:val="nil"/>
              <w:left w:val="nil"/>
              <w:bottom w:val="nil"/>
              <w:right w:val="nil"/>
            </w:tcBorders>
            <w:shd w:val="clear" w:color="auto" w:fill="auto"/>
            <w:vAlign w:val="center"/>
          </w:tcPr>
          <w:p w14:paraId="5D84A321" w14:textId="77777777" w:rsidR="00B55C9C" w:rsidRPr="00633059" w:rsidRDefault="00B55C9C" w:rsidP="00B55C9C">
            <w:pPr>
              <w:spacing w:after="0" w:line="240" w:lineRule="auto"/>
              <w:jc w:val="center"/>
              <w:rPr>
                <w:rFonts w:ascii="Arial" w:eastAsia="Times New Roman" w:hAnsi="Arial" w:cs="Arial"/>
                <w:b/>
                <w:sz w:val="14"/>
                <w:szCs w:val="14"/>
                <w:lang w:val="es-BO"/>
              </w:rPr>
            </w:pPr>
          </w:p>
        </w:tc>
        <w:tc>
          <w:tcPr>
            <w:tcW w:w="5828" w:type="dxa"/>
            <w:gridSpan w:val="4"/>
            <w:tcBorders>
              <w:top w:val="nil"/>
              <w:left w:val="nil"/>
              <w:bottom w:val="nil"/>
            </w:tcBorders>
            <w:shd w:val="clear" w:color="auto" w:fill="auto"/>
            <w:vAlign w:val="center"/>
          </w:tcPr>
          <w:p w14:paraId="447321EC" w14:textId="77777777" w:rsidR="00B55C9C" w:rsidRPr="00633059" w:rsidRDefault="00B55C9C" w:rsidP="00B55C9C">
            <w:pPr>
              <w:spacing w:after="0" w:line="240" w:lineRule="auto"/>
              <w:jc w:val="center"/>
              <w:rPr>
                <w:rFonts w:ascii="Arial" w:eastAsia="Times New Roman" w:hAnsi="Arial" w:cs="Arial"/>
                <w:b/>
                <w:sz w:val="14"/>
                <w:szCs w:val="14"/>
                <w:lang w:val="es-BO"/>
              </w:rPr>
            </w:pPr>
          </w:p>
        </w:tc>
      </w:tr>
      <w:tr w:rsidR="00B55C9C" w:rsidRPr="00633059" w14:paraId="20E0A611" w14:textId="77777777" w:rsidTr="00633059">
        <w:trPr>
          <w:jc w:val="center"/>
        </w:trPr>
        <w:tc>
          <w:tcPr>
            <w:tcW w:w="3590" w:type="dxa"/>
            <w:tcBorders>
              <w:top w:val="nil"/>
              <w:left w:val="single" w:sz="12" w:space="0" w:color="auto"/>
              <w:bottom w:val="nil"/>
              <w:right w:val="nil"/>
            </w:tcBorders>
            <w:shd w:val="clear" w:color="auto" w:fill="auto"/>
            <w:tcMar>
              <w:left w:w="0" w:type="dxa"/>
              <w:right w:w="85" w:type="dxa"/>
            </w:tcMar>
            <w:vAlign w:val="center"/>
          </w:tcPr>
          <w:p w14:paraId="0189F1F5" w14:textId="77777777" w:rsidR="00B55C9C" w:rsidRPr="00633059" w:rsidRDefault="00B55C9C" w:rsidP="00B55C9C">
            <w:pPr>
              <w:spacing w:after="0" w:line="240" w:lineRule="auto"/>
              <w:jc w:val="right"/>
              <w:rPr>
                <w:rFonts w:ascii="Arial" w:eastAsia="Times New Roman" w:hAnsi="Arial" w:cs="Arial"/>
                <w:b/>
                <w:sz w:val="14"/>
                <w:szCs w:val="14"/>
                <w:lang w:val="es-BO"/>
              </w:rPr>
            </w:pPr>
            <w:r w:rsidRPr="00633059">
              <w:rPr>
                <w:rFonts w:ascii="Arial" w:eastAsia="Times New Roman" w:hAnsi="Arial" w:cs="Arial"/>
                <w:b/>
                <w:sz w:val="14"/>
                <w:szCs w:val="14"/>
                <w:lang w:val="es-BO"/>
              </w:rPr>
              <w:t>Moneda</w:t>
            </w:r>
          </w:p>
        </w:tc>
        <w:tc>
          <w:tcPr>
            <w:tcW w:w="183" w:type="dxa"/>
            <w:tcBorders>
              <w:top w:val="nil"/>
              <w:left w:val="nil"/>
              <w:bottom w:val="nil"/>
              <w:right w:val="nil"/>
            </w:tcBorders>
            <w:shd w:val="clear" w:color="auto" w:fill="auto"/>
            <w:vAlign w:val="center"/>
          </w:tcPr>
          <w:p w14:paraId="2413EDE4" w14:textId="77777777" w:rsidR="00B55C9C" w:rsidRPr="00633059" w:rsidRDefault="00B55C9C" w:rsidP="00B55C9C">
            <w:pPr>
              <w:spacing w:after="0" w:line="240" w:lineRule="auto"/>
              <w:jc w:val="center"/>
              <w:rPr>
                <w:rFonts w:ascii="Arial" w:eastAsia="Times New Roman" w:hAnsi="Arial" w:cs="Arial"/>
                <w:b/>
                <w:sz w:val="14"/>
                <w:szCs w:val="14"/>
                <w:lang w:val="es-BO"/>
              </w:rPr>
            </w:pPr>
            <w:r w:rsidRPr="00633059">
              <w:rPr>
                <w:rFonts w:ascii="Arial" w:eastAsia="Times New Roman" w:hAnsi="Arial" w:cs="Arial"/>
                <w:b/>
                <w:sz w:val="14"/>
                <w:szCs w:val="14"/>
                <w:lang w:val="es-BO"/>
              </w:rPr>
              <w:t>:</w:t>
            </w:r>
          </w:p>
        </w:tc>
        <w:tc>
          <w:tcPr>
            <w:tcW w:w="180" w:type="dxa"/>
            <w:tcBorders>
              <w:top w:val="nil"/>
              <w:left w:val="nil"/>
              <w:bottom w:val="nil"/>
              <w:right w:val="single" w:sz="4" w:space="0" w:color="auto"/>
            </w:tcBorders>
            <w:shd w:val="clear" w:color="auto" w:fill="auto"/>
            <w:vAlign w:val="center"/>
          </w:tcPr>
          <w:p w14:paraId="2B9A0BE9" w14:textId="77777777" w:rsidR="00B55C9C" w:rsidRPr="00633059" w:rsidRDefault="00B55C9C" w:rsidP="00B55C9C">
            <w:pPr>
              <w:spacing w:after="0" w:line="240" w:lineRule="auto"/>
              <w:rPr>
                <w:rFonts w:ascii="Arial" w:eastAsia="Times New Roman" w:hAnsi="Arial" w:cs="Arial"/>
                <w:sz w:val="14"/>
                <w:szCs w:val="14"/>
                <w:lang w:val="es-BO"/>
              </w:rPr>
            </w:pPr>
          </w:p>
        </w:tc>
        <w:tc>
          <w:tcPr>
            <w:tcW w:w="1576" w:type="dxa"/>
            <w:tcBorders>
              <w:left w:val="single" w:sz="4" w:space="0" w:color="auto"/>
              <w:bottom w:val="single" w:sz="4" w:space="0" w:color="auto"/>
              <w:right w:val="single" w:sz="4" w:space="0" w:color="auto"/>
            </w:tcBorders>
            <w:shd w:val="clear" w:color="auto" w:fill="DBE5F1" w:themeFill="accent1" w:themeFillTint="33"/>
            <w:vAlign w:val="center"/>
          </w:tcPr>
          <w:p w14:paraId="4FC7C4F2" w14:textId="77777777" w:rsidR="00B55C9C" w:rsidRPr="00633059" w:rsidRDefault="00B55C9C" w:rsidP="00B55C9C">
            <w:pPr>
              <w:spacing w:after="0" w:line="240" w:lineRule="auto"/>
              <w:rPr>
                <w:rFonts w:ascii="Arial" w:eastAsia="Times New Roman" w:hAnsi="Arial" w:cs="Arial"/>
                <w:sz w:val="14"/>
                <w:szCs w:val="14"/>
                <w:lang w:val="es-BO"/>
              </w:rPr>
            </w:pPr>
          </w:p>
        </w:tc>
        <w:tc>
          <w:tcPr>
            <w:tcW w:w="4252" w:type="dxa"/>
            <w:gridSpan w:val="3"/>
            <w:tcBorders>
              <w:top w:val="nil"/>
              <w:left w:val="single" w:sz="4" w:space="0" w:color="auto"/>
              <w:bottom w:val="nil"/>
            </w:tcBorders>
            <w:shd w:val="clear" w:color="auto" w:fill="FFFFFF"/>
            <w:vAlign w:val="center"/>
          </w:tcPr>
          <w:p w14:paraId="3DDB4B33" w14:textId="77777777" w:rsidR="00B55C9C" w:rsidRPr="00633059" w:rsidRDefault="00B55C9C" w:rsidP="00B55C9C">
            <w:pPr>
              <w:spacing w:after="0" w:line="240" w:lineRule="auto"/>
              <w:rPr>
                <w:rFonts w:ascii="Arial" w:eastAsia="Times New Roman" w:hAnsi="Arial" w:cs="Arial"/>
                <w:sz w:val="14"/>
                <w:szCs w:val="14"/>
                <w:lang w:val="es-BO"/>
              </w:rPr>
            </w:pPr>
          </w:p>
        </w:tc>
      </w:tr>
      <w:tr w:rsidR="00B55C9C" w:rsidRPr="00633059" w14:paraId="7825051F" w14:textId="77777777" w:rsidTr="00DD4560">
        <w:trPr>
          <w:jc w:val="center"/>
        </w:trPr>
        <w:tc>
          <w:tcPr>
            <w:tcW w:w="3593" w:type="dxa"/>
            <w:tcBorders>
              <w:top w:val="nil"/>
              <w:left w:val="single" w:sz="12" w:space="0" w:color="auto"/>
              <w:bottom w:val="single" w:sz="12" w:space="0" w:color="auto"/>
              <w:right w:val="nil"/>
            </w:tcBorders>
            <w:shd w:val="clear" w:color="auto" w:fill="auto"/>
            <w:tcMar>
              <w:left w:w="0" w:type="dxa"/>
              <w:right w:w="0" w:type="dxa"/>
            </w:tcMar>
            <w:vAlign w:val="center"/>
          </w:tcPr>
          <w:p w14:paraId="654F990A" w14:textId="77777777" w:rsidR="00B55C9C" w:rsidRPr="00633059" w:rsidRDefault="00B55C9C" w:rsidP="00B55C9C">
            <w:pPr>
              <w:spacing w:after="0" w:line="240" w:lineRule="auto"/>
              <w:rPr>
                <w:rFonts w:ascii="Arial" w:eastAsia="Times New Roman" w:hAnsi="Arial" w:cs="Arial"/>
                <w:b/>
                <w:sz w:val="16"/>
                <w:szCs w:val="16"/>
                <w:lang w:val="es-BO"/>
              </w:rPr>
            </w:pPr>
          </w:p>
        </w:tc>
        <w:tc>
          <w:tcPr>
            <w:tcW w:w="180" w:type="dxa"/>
            <w:tcBorders>
              <w:top w:val="nil"/>
              <w:left w:val="nil"/>
              <w:bottom w:val="single" w:sz="12" w:space="0" w:color="auto"/>
              <w:right w:val="nil"/>
            </w:tcBorders>
            <w:shd w:val="clear" w:color="auto" w:fill="auto"/>
            <w:vAlign w:val="center"/>
          </w:tcPr>
          <w:p w14:paraId="39AEFDAF" w14:textId="77777777" w:rsidR="00B55C9C" w:rsidRPr="00633059" w:rsidRDefault="00B55C9C" w:rsidP="00B55C9C">
            <w:pPr>
              <w:spacing w:after="0" w:line="240" w:lineRule="auto"/>
              <w:jc w:val="center"/>
              <w:rPr>
                <w:rFonts w:ascii="Arial" w:eastAsia="Times New Roman" w:hAnsi="Arial" w:cs="Arial"/>
                <w:b/>
                <w:sz w:val="16"/>
                <w:szCs w:val="16"/>
                <w:lang w:val="es-BO"/>
              </w:rPr>
            </w:pPr>
          </w:p>
        </w:tc>
        <w:tc>
          <w:tcPr>
            <w:tcW w:w="180" w:type="dxa"/>
            <w:tcBorders>
              <w:top w:val="nil"/>
              <w:left w:val="nil"/>
              <w:bottom w:val="single" w:sz="12" w:space="0" w:color="auto"/>
              <w:right w:val="nil"/>
            </w:tcBorders>
            <w:shd w:val="clear" w:color="auto" w:fill="auto"/>
            <w:vAlign w:val="center"/>
          </w:tcPr>
          <w:p w14:paraId="0946EF61" w14:textId="77777777" w:rsidR="00B55C9C" w:rsidRPr="00633059" w:rsidRDefault="00B55C9C" w:rsidP="00B55C9C">
            <w:pPr>
              <w:spacing w:after="0" w:line="240" w:lineRule="auto"/>
              <w:rPr>
                <w:rFonts w:ascii="Arial" w:eastAsia="Times New Roman" w:hAnsi="Arial" w:cs="Arial"/>
                <w:sz w:val="16"/>
                <w:szCs w:val="16"/>
                <w:lang w:val="es-BO"/>
              </w:rPr>
            </w:pPr>
          </w:p>
        </w:tc>
        <w:tc>
          <w:tcPr>
            <w:tcW w:w="5828" w:type="dxa"/>
            <w:gridSpan w:val="4"/>
            <w:tcBorders>
              <w:top w:val="nil"/>
              <w:left w:val="nil"/>
              <w:bottom w:val="single" w:sz="12" w:space="0" w:color="auto"/>
            </w:tcBorders>
            <w:shd w:val="clear" w:color="auto" w:fill="auto"/>
            <w:vAlign w:val="center"/>
          </w:tcPr>
          <w:p w14:paraId="015A16B0" w14:textId="77777777" w:rsidR="00B55C9C" w:rsidRPr="00633059" w:rsidRDefault="00B55C9C" w:rsidP="00B55C9C">
            <w:pPr>
              <w:spacing w:after="0" w:line="240" w:lineRule="auto"/>
              <w:rPr>
                <w:rFonts w:ascii="Arial" w:eastAsia="Times New Roman" w:hAnsi="Arial" w:cs="Arial"/>
                <w:sz w:val="16"/>
                <w:szCs w:val="16"/>
                <w:lang w:val="es-BO"/>
              </w:rPr>
            </w:pPr>
          </w:p>
        </w:tc>
      </w:tr>
    </w:tbl>
    <w:p w14:paraId="3F427664" w14:textId="77777777" w:rsidR="00B55C9C" w:rsidRPr="00633059" w:rsidRDefault="00B55C9C" w:rsidP="00B55C9C">
      <w:pPr>
        <w:tabs>
          <w:tab w:val="right" w:pos="6663"/>
        </w:tabs>
        <w:spacing w:after="0" w:line="240" w:lineRule="auto"/>
        <w:ind w:left="851" w:hanging="862"/>
        <w:jc w:val="center"/>
        <w:rPr>
          <w:rFonts w:ascii="Verdana" w:eastAsia="Times New Roman" w:hAnsi="Verdana" w:cs="Arial"/>
          <w:b/>
          <w:bCs/>
          <w:sz w:val="16"/>
          <w:szCs w:val="16"/>
          <w:u w:val="single"/>
          <w:lang w:val="es-BO"/>
        </w:rPr>
      </w:pPr>
    </w:p>
    <w:tbl>
      <w:tblPr>
        <w:tblW w:w="980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567"/>
        <w:gridCol w:w="4253"/>
        <w:gridCol w:w="1276"/>
        <w:gridCol w:w="1276"/>
        <w:gridCol w:w="1275"/>
        <w:gridCol w:w="1153"/>
      </w:tblGrid>
      <w:tr w:rsidR="00B55C9C" w:rsidRPr="00633059" w14:paraId="5BB6AD80" w14:textId="77777777" w:rsidTr="00DD4560">
        <w:trPr>
          <w:jc w:val="center"/>
        </w:trPr>
        <w:tc>
          <w:tcPr>
            <w:tcW w:w="9800" w:type="dxa"/>
            <w:gridSpan w:val="6"/>
            <w:tcBorders>
              <w:top w:val="single" w:sz="12" w:space="0" w:color="auto"/>
              <w:bottom w:val="single" w:sz="12" w:space="0" w:color="auto"/>
            </w:tcBorders>
            <w:shd w:val="clear" w:color="auto" w:fill="244061" w:themeFill="accent1" w:themeFillShade="80"/>
            <w:vAlign w:val="center"/>
          </w:tcPr>
          <w:p w14:paraId="73C4B091" w14:textId="77777777" w:rsidR="00B55C9C" w:rsidRPr="00633059" w:rsidRDefault="00B55C9C" w:rsidP="00940268">
            <w:pPr>
              <w:numPr>
                <w:ilvl w:val="0"/>
                <w:numId w:val="23"/>
              </w:numPr>
              <w:spacing w:after="0" w:line="240" w:lineRule="auto"/>
              <w:rPr>
                <w:rFonts w:ascii="Arial" w:eastAsia="Times New Roman" w:hAnsi="Arial" w:cs="Arial"/>
                <w:b/>
                <w:sz w:val="16"/>
                <w:szCs w:val="16"/>
                <w:lang w:val="es-BO"/>
              </w:rPr>
            </w:pPr>
            <w:r w:rsidRPr="00633059">
              <w:rPr>
                <w:rFonts w:ascii="Arial" w:eastAsia="Times New Roman" w:hAnsi="Arial" w:cs="Arial"/>
                <w:b/>
                <w:sz w:val="16"/>
                <w:szCs w:val="16"/>
                <w:lang w:val="es-BO"/>
              </w:rPr>
              <w:t>MATERIALES</w:t>
            </w:r>
          </w:p>
        </w:tc>
      </w:tr>
      <w:tr w:rsidR="00B55C9C" w:rsidRPr="00633059" w14:paraId="03085371" w14:textId="77777777" w:rsidTr="00DD4560">
        <w:trPr>
          <w:trHeight w:val="20"/>
          <w:jc w:val="center"/>
        </w:trPr>
        <w:tc>
          <w:tcPr>
            <w:tcW w:w="4820" w:type="dxa"/>
            <w:gridSpan w:val="2"/>
            <w:tcBorders>
              <w:top w:val="single" w:sz="12" w:space="0" w:color="auto"/>
              <w:left w:val="single" w:sz="12" w:space="0" w:color="auto"/>
              <w:bottom w:val="single" w:sz="4" w:space="0" w:color="auto"/>
              <w:right w:val="single" w:sz="4" w:space="0" w:color="auto"/>
            </w:tcBorders>
            <w:shd w:val="clear" w:color="auto" w:fill="DBE5F1" w:themeFill="accent1" w:themeFillTint="33"/>
            <w:tcMar>
              <w:left w:w="0" w:type="dxa"/>
              <w:right w:w="0" w:type="dxa"/>
            </w:tcMar>
            <w:vAlign w:val="center"/>
          </w:tcPr>
          <w:p w14:paraId="0A2AE70A" w14:textId="77777777" w:rsidR="00B55C9C" w:rsidRPr="00633059" w:rsidRDefault="00B55C9C" w:rsidP="00B55C9C">
            <w:pPr>
              <w:spacing w:after="0" w:line="240" w:lineRule="auto"/>
              <w:jc w:val="center"/>
              <w:rPr>
                <w:rFonts w:ascii="Arial" w:eastAsia="Times New Roman" w:hAnsi="Arial" w:cs="Arial"/>
                <w:b/>
                <w:sz w:val="16"/>
                <w:szCs w:val="16"/>
                <w:lang w:val="es-BO"/>
              </w:rPr>
            </w:pPr>
            <w:r w:rsidRPr="00633059">
              <w:rPr>
                <w:rFonts w:ascii="Arial" w:eastAsia="Times New Roman" w:hAnsi="Arial" w:cs="Arial"/>
                <w:b/>
                <w:sz w:val="16"/>
                <w:szCs w:val="16"/>
                <w:lang w:val="es-BO"/>
              </w:rPr>
              <w:t>DESCRIPCIÓN</w:t>
            </w:r>
          </w:p>
        </w:tc>
        <w:tc>
          <w:tcPr>
            <w:tcW w:w="1276" w:type="dxa"/>
            <w:tcBorders>
              <w:top w:val="single" w:sz="12" w:space="0" w:color="auto"/>
              <w:left w:val="single" w:sz="4" w:space="0" w:color="auto"/>
              <w:bottom w:val="single" w:sz="4" w:space="0" w:color="auto"/>
              <w:right w:val="single" w:sz="4" w:space="0" w:color="auto"/>
            </w:tcBorders>
            <w:shd w:val="clear" w:color="auto" w:fill="DBE5F1" w:themeFill="accent1" w:themeFillTint="33"/>
            <w:vAlign w:val="center"/>
          </w:tcPr>
          <w:p w14:paraId="2AEE0E73" w14:textId="77777777" w:rsidR="00B55C9C" w:rsidRPr="00633059" w:rsidRDefault="00B55C9C" w:rsidP="00B55C9C">
            <w:pPr>
              <w:spacing w:after="0" w:line="240" w:lineRule="auto"/>
              <w:jc w:val="center"/>
              <w:rPr>
                <w:rFonts w:ascii="Arial" w:eastAsia="Times New Roman" w:hAnsi="Arial" w:cs="Arial"/>
                <w:b/>
                <w:sz w:val="16"/>
                <w:szCs w:val="16"/>
                <w:lang w:val="es-BO"/>
              </w:rPr>
            </w:pPr>
            <w:r w:rsidRPr="00633059">
              <w:rPr>
                <w:rFonts w:ascii="Arial" w:eastAsia="Times New Roman" w:hAnsi="Arial" w:cs="Arial"/>
                <w:b/>
                <w:sz w:val="16"/>
                <w:szCs w:val="16"/>
                <w:lang w:val="es-BO"/>
              </w:rPr>
              <w:t>UNIDAD</w:t>
            </w:r>
          </w:p>
        </w:tc>
        <w:tc>
          <w:tcPr>
            <w:tcW w:w="1276" w:type="dxa"/>
            <w:tcBorders>
              <w:top w:val="single" w:sz="12" w:space="0" w:color="auto"/>
              <w:left w:val="single" w:sz="4" w:space="0" w:color="auto"/>
              <w:bottom w:val="single" w:sz="4" w:space="0" w:color="auto"/>
              <w:right w:val="single" w:sz="4" w:space="0" w:color="auto"/>
            </w:tcBorders>
            <w:shd w:val="clear" w:color="auto" w:fill="DBE5F1" w:themeFill="accent1" w:themeFillTint="33"/>
            <w:vAlign w:val="center"/>
          </w:tcPr>
          <w:p w14:paraId="09AD24E0" w14:textId="77777777" w:rsidR="00B55C9C" w:rsidRPr="00633059" w:rsidRDefault="00B55C9C" w:rsidP="00B55C9C">
            <w:pPr>
              <w:spacing w:after="0" w:line="240" w:lineRule="auto"/>
              <w:jc w:val="center"/>
              <w:rPr>
                <w:rFonts w:ascii="Arial" w:eastAsia="Times New Roman" w:hAnsi="Arial" w:cs="Arial"/>
                <w:b/>
                <w:sz w:val="16"/>
                <w:szCs w:val="16"/>
                <w:lang w:val="es-BO"/>
              </w:rPr>
            </w:pPr>
            <w:r w:rsidRPr="00633059">
              <w:rPr>
                <w:rFonts w:ascii="Arial" w:eastAsia="Times New Roman" w:hAnsi="Arial" w:cs="Arial"/>
                <w:b/>
                <w:sz w:val="16"/>
                <w:szCs w:val="16"/>
                <w:lang w:val="es-BO"/>
              </w:rPr>
              <w:t>CANTIDAD</w:t>
            </w:r>
          </w:p>
        </w:tc>
        <w:tc>
          <w:tcPr>
            <w:tcW w:w="1275" w:type="dxa"/>
            <w:tcBorders>
              <w:top w:val="single" w:sz="12" w:space="0" w:color="auto"/>
              <w:left w:val="single" w:sz="4" w:space="0" w:color="auto"/>
              <w:bottom w:val="single" w:sz="4" w:space="0" w:color="auto"/>
              <w:right w:val="single" w:sz="4" w:space="0" w:color="auto"/>
            </w:tcBorders>
            <w:shd w:val="clear" w:color="auto" w:fill="DBE5F1" w:themeFill="accent1" w:themeFillTint="33"/>
            <w:vAlign w:val="center"/>
          </w:tcPr>
          <w:p w14:paraId="526C69B5" w14:textId="77777777" w:rsidR="00B55C9C" w:rsidRPr="00633059" w:rsidRDefault="00B55C9C" w:rsidP="00B55C9C">
            <w:pPr>
              <w:spacing w:after="0" w:line="240" w:lineRule="auto"/>
              <w:jc w:val="center"/>
              <w:rPr>
                <w:rFonts w:ascii="Arial" w:eastAsia="Times New Roman" w:hAnsi="Arial" w:cs="Arial"/>
                <w:b/>
                <w:sz w:val="16"/>
                <w:szCs w:val="16"/>
                <w:lang w:val="es-BO"/>
              </w:rPr>
            </w:pPr>
            <w:r w:rsidRPr="00633059">
              <w:rPr>
                <w:rFonts w:ascii="Arial" w:eastAsia="Times New Roman" w:hAnsi="Arial" w:cs="Arial"/>
                <w:b/>
                <w:sz w:val="16"/>
                <w:szCs w:val="16"/>
                <w:lang w:val="es-BO"/>
              </w:rPr>
              <w:t>PRECIO PRODUCTIVO</w:t>
            </w:r>
          </w:p>
        </w:tc>
        <w:tc>
          <w:tcPr>
            <w:tcW w:w="1153" w:type="dxa"/>
            <w:tcBorders>
              <w:top w:val="single" w:sz="12" w:space="0" w:color="auto"/>
              <w:left w:val="single" w:sz="4" w:space="0" w:color="auto"/>
              <w:bottom w:val="single" w:sz="4" w:space="0" w:color="auto"/>
            </w:tcBorders>
            <w:shd w:val="clear" w:color="auto" w:fill="DBE5F1" w:themeFill="accent1" w:themeFillTint="33"/>
            <w:vAlign w:val="center"/>
          </w:tcPr>
          <w:p w14:paraId="242037C5" w14:textId="77777777" w:rsidR="00B55C9C" w:rsidRPr="00633059" w:rsidRDefault="00B55C9C" w:rsidP="00B55C9C">
            <w:pPr>
              <w:spacing w:after="0" w:line="240" w:lineRule="auto"/>
              <w:jc w:val="center"/>
              <w:rPr>
                <w:rFonts w:ascii="Arial" w:eastAsia="Times New Roman" w:hAnsi="Arial" w:cs="Arial"/>
                <w:b/>
                <w:sz w:val="16"/>
                <w:szCs w:val="16"/>
                <w:lang w:val="es-BO"/>
              </w:rPr>
            </w:pPr>
            <w:r w:rsidRPr="00633059">
              <w:rPr>
                <w:rFonts w:ascii="Arial" w:eastAsia="Times New Roman" w:hAnsi="Arial" w:cs="Arial"/>
                <w:b/>
                <w:sz w:val="16"/>
                <w:szCs w:val="16"/>
                <w:lang w:val="es-BO"/>
              </w:rPr>
              <w:t>COSTO TOTAL</w:t>
            </w:r>
          </w:p>
        </w:tc>
      </w:tr>
      <w:tr w:rsidR="00B55C9C" w:rsidRPr="00633059" w14:paraId="3E56FBBD" w14:textId="77777777" w:rsidTr="00DD4560">
        <w:trPr>
          <w:trHeight w:val="20"/>
          <w:jc w:val="center"/>
        </w:trPr>
        <w:tc>
          <w:tcPr>
            <w:tcW w:w="567"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7175C57A" w14:textId="77777777" w:rsidR="00B55C9C" w:rsidRPr="00633059" w:rsidRDefault="00B55C9C" w:rsidP="00B55C9C">
            <w:pPr>
              <w:spacing w:after="0" w:line="240" w:lineRule="auto"/>
              <w:jc w:val="center"/>
              <w:rPr>
                <w:rFonts w:ascii="Arial" w:eastAsia="Times New Roman" w:hAnsi="Arial" w:cs="Arial"/>
                <w:sz w:val="16"/>
                <w:szCs w:val="16"/>
                <w:lang w:val="es-BO"/>
              </w:rPr>
            </w:pPr>
            <w:r w:rsidRPr="00633059">
              <w:rPr>
                <w:rFonts w:ascii="Arial" w:eastAsia="Times New Roman" w:hAnsi="Arial" w:cs="Arial"/>
                <w:sz w:val="16"/>
                <w:szCs w:val="16"/>
                <w:lang w:val="es-BO"/>
              </w:rPr>
              <w:t>1</w:t>
            </w:r>
          </w:p>
        </w:tc>
        <w:tc>
          <w:tcPr>
            <w:tcW w:w="4253" w:type="dxa"/>
            <w:tcBorders>
              <w:top w:val="single" w:sz="4" w:space="0" w:color="auto"/>
              <w:left w:val="single" w:sz="4" w:space="0" w:color="auto"/>
              <w:bottom w:val="single" w:sz="4" w:space="0" w:color="auto"/>
              <w:right w:val="single" w:sz="4" w:space="0" w:color="auto"/>
            </w:tcBorders>
            <w:shd w:val="clear" w:color="auto" w:fill="FFFFFF"/>
            <w:vAlign w:val="center"/>
          </w:tcPr>
          <w:p w14:paraId="4E25D8B3"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CF733DB"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28D1074"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08BD1F51"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153" w:type="dxa"/>
            <w:tcBorders>
              <w:top w:val="single" w:sz="4" w:space="0" w:color="auto"/>
              <w:left w:val="single" w:sz="4" w:space="0" w:color="auto"/>
              <w:bottom w:val="single" w:sz="4" w:space="0" w:color="auto"/>
            </w:tcBorders>
            <w:shd w:val="clear" w:color="auto" w:fill="FFFFFF"/>
            <w:vAlign w:val="center"/>
          </w:tcPr>
          <w:p w14:paraId="5A670C7D" w14:textId="77777777" w:rsidR="00B55C9C" w:rsidRPr="00633059" w:rsidRDefault="00B55C9C" w:rsidP="00B55C9C">
            <w:pPr>
              <w:spacing w:after="0" w:line="240" w:lineRule="auto"/>
              <w:jc w:val="center"/>
              <w:rPr>
                <w:rFonts w:ascii="Arial" w:eastAsia="Times New Roman" w:hAnsi="Arial" w:cs="Arial"/>
                <w:sz w:val="16"/>
                <w:szCs w:val="16"/>
                <w:lang w:val="es-BO"/>
              </w:rPr>
            </w:pPr>
          </w:p>
        </w:tc>
      </w:tr>
      <w:tr w:rsidR="00B55C9C" w:rsidRPr="00633059" w14:paraId="381748E4" w14:textId="77777777" w:rsidTr="00DD4560">
        <w:trPr>
          <w:trHeight w:val="20"/>
          <w:jc w:val="center"/>
        </w:trPr>
        <w:tc>
          <w:tcPr>
            <w:tcW w:w="567"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2A0463D1" w14:textId="77777777" w:rsidR="00B55C9C" w:rsidRPr="00633059" w:rsidRDefault="00B55C9C" w:rsidP="00B55C9C">
            <w:pPr>
              <w:spacing w:after="0" w:line="240" w:lineRule="auto"/>
              <w:jc w:val="center"/>
              <w:rPr>
                <w:rFonts w:ascii="Arial" w:eastAsia="Times New Roman" w:hAnsi="Arial" w:cs="Arial"/>
                <w:sz w:val="16"/>
                <w:szCs w:val="16"/>
                <w:lang w:val="es-BO"/>
              </w:rPr>
            </w:pPr>
            <w:r w:rsidRPr="00633059">
              <w:rPr>
                <w:rFonts w:ascii="Arial" w:eastAsia="Times New Roman" w:hAnsi="Arial" w:cs="Arial"/>
                <w:sz w:val="16"/>
                <w:szCs w:val="16"/>
                <w:lang w:val="es-BO"/>
              </w:rPr>
              <w:t>2</w:t>
            </w:r>
          </w:p>
        </w:tc>
        <w:tc>
          <w:tcPr>
            <w:tcW w:w="4253" w:type="dxa"/>
            <w:tcBorders>
              <w:top w:val="single" w:sz="4" w:space="0" w:color="auto"/>
              <w:left w:val="single" w:sz="4" w:space="0" w:color="auto"/>
              <w:bottom w:val="single" w:sz="4" w:space="0" w:color="auto"/>
              <w:right w:val="single" w:sz="4" w:space="0" w:color="auto"/>
            </w:tcBorders>
            <w:shd w:val="clear" w:color="auto" w:fill="FFFFFF"/>
            <w:vAlign w:val="center"/>
          </w:tcPr>
          <w:p w14:paraId="057620D2"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FD5CE3D"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855CB9B"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3E70E428"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153" w:type="dxa"/>
            <w:tcBorders>
              <w:top w:val="single" w:sz="4" w:space="0" w:color="auto"/>
              <w:left w:val="single" w:sz="4" w:space="0" w:color="auto"/>
              <w:bottom w:val="single" w:sz="4" w:space="0" w:color="auto"/>
            </w:tcBorders>
            <w:shd w:val="clear" w:color="auto" w:fill="FFFFFF"/>
            <w:vAlign w:val="center"/>
          </w:tcPr>
          <w:p w14:paraId="0BEDAD20" w14:textId="77777777" w:rsidR="00B55C9C" w:rsidRPr="00633059" w:rsidRDefault="00B55C9C" w:rsidP="00B55C9C">
            <w:pPr>
              <w:spacing w:after="0" w:line="240" w:lineRule="auto"/>
              <w:jc w:val="center"/>
              <w:rPr>
                <w:rFonts w:ascii="Arial" w:eastAsia="Times New Roman" w:hAnsi="Arial" w:cs="Arial"/>
                <w:sz w:val="16"/>
                <w:szCs w:val="16"/>
                <w:lang w:val="es-BO"/>
              </w:rPr>
            </w:pPr>
          </w:p>
        </w:tc>
      </w:tr>
      <w:tr w:rsidR="00B55C9C" w:rsidRPr="00633059" w14:paraId="66DDFCE2" w14:textId="77777777" w:rsidTr="00DD4560">
        <w:trPr>
          <w:trHeight w:val="20"/>
          <w:jc w:val="center"/>
        </w:trPr>
        <w:tc>
          <w:tcPr>
            <w:tcW w:w="567"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7054295E" w14:textId="77777777" w:rsidR="00B55C9C" w:rsidRPr="00633059" w:rsidRDefault="00B55C9C" w:rsidP="00B55C9C">
            <w:pPr>
              <w:spacing w:after="0" w:line="240" w:lineRule="auto"/>
              <w:jc w:val="center"/>
              <w:rPr>
                <w:rFonts w:ascii="Arial" w:eastAsia="Times New Roman" w:hAnsi="Arial" w:cs="Arial"/>
                <w:sz w:val="16"/>
                <w:szCs w:val="16"/>
                <w:lang w:val="es-BO"/>
              </w:rPr>
            </w:pPr>
            <w:r w:rsidRPr="00633059">
              <w:rPr>
                <w:rFonts w:ascii="Arial" w:eastAsia="Times New Roman" w:hAnsi="Arial" w:cs="Arial"/>
                <w:sz w:val="16"/>
                <w:szCs w:val="16"/>
                <w:lang w:val="es-BO"/>
              </w:rPr>
              <w:t>…</w:t>
            </w:r>
          </w:p>
        </w:tc>
        <w:tc>
          <w:tcPr>
            <w:tcW w:w="4253" w:type="dxa"/>
            <w:tcBorders>
              <w:top w:val="single" w:sz="4" w:space="0" w:color="auto"/>
              <w:left w:val="single" w:sz="4" w:space="0" w:color="auto"/>
              <w:bottom w:val="single" w:sz="4" w:space="0" w:color="auto"/>
              <w:right w:val="single" w:sz="4" w:space="0" w:color="auto"/>
            </w:tcBorders>
            <w:shd w:val="clear" w:color="auto" w:fill="FFFFFF"/>
            <w:vAlign w:val="center"/>
          </w:tcPr>
          <w:p w14:paraId="67C3F37B"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360AB18"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E90A9C3"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5ECD62D9"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153" w:type="dxa"/>
            <w:tcBorders>
              <w:top w:val="single" w:sz="4" w:space="0" w:color="auto"/>
              <w:left w:val="single" w:sz="4" w:space="0" w:color="auto"/>
              <w:bottom w:val="single" w:sz="4" w:space="0" w:color="auto"/>
            </w:tcBorders>
            <w:shd w:val="clear" w:color="auto" w:fill="FFFFFF"/>
            <w:vAlign w:val="center"/>
          </w:tcPr>
          <w:p w14:paraId="085603D7" w14:textId="77777777" w:rsidR="00B55C9C" w:rsidRPr="00633059" w:rsidRDefault="00B55C9C" w:rsidP="00B55C9C">
            <w:pPr>
              <w:spacing w:after="0" w:line="240" w:lineRule="auto"/>
              <w:jc w:val="center"/>
              <w:rPr>
                <w:rFonts w:ascii="Arial" w:eastAsia="Times New Roman" w:hAnsi="Arial" w:cs="Arial"/>
                <w:sz w:val="16"/>
                <w:szCs w:val="16"/>
                <w:lang w:val="es-BO"/>
              </w:rPr>
            </w:pPr>
          </w:p>
        </w:tc>
      </w:tr>
      <w:tr w:rsidR="00B55C9C" w:rsidRPr="00633059" w14:paraId="326BDFD8" w14:textId="77777777" w:rsidTr="00DD4560">
        <w:trPr>
          <w:trHeight w:val="20"/>
          <w:jc w:val="center"/>
        </w:trPr>
        <w:tc>
          <w:tcPr>
            <w:tcW w:w="567" w:type="dxa"/>
            <w:tcBorders>
              <w:top w:val="single" w:sz="4" w:space="0" w:color="auto"/>
              <w:left w:val="single" w:sz="12" w:space="0" w:color="auto"/>
              <w:bottom w:val="single" w:sz="12" w:space="0" w:color="auto"/>
              <w:right w:val="single" w:sz="4" w:space="0" w:color="auto"/>
            </w:tcBorders>
            <w:shd w:val="clear" w:color="auto" w:fill="FFFFFF"/>
            <w:tcMar>
              <w:left w:w="0" w:type="dxa"/>
              <w:right w:w="0" w:type="dxa"/>
            </w:tcMar>
            <w:vAlign w:val="center"/>
          </w:tcPr>
          <w:p w14:paraId="6D3B69A1" w14:textId="77777777" w:rsidR="00B55C9C" w:rsidRPr="00633059" w:rsidRDefault="00B55C9C" w:rsidP="00B55C9C">
            <w:pPr>
              <w:spacing w:after="0" w:line="240" w:lineRule="auto"/>
              <w:jc w:val="center"/>
              <w:rPr>
                <w:rFonts w:ascii="Arial" w:eastAsia="Times New Roman" w:hAnsi="Arial" w:cs="Arial"/>
                <w:sz w:val="16"/>
                <w:szCs w:val="16"/>
                <w:lang w:val="es-BO"/>
              </w:rPr>
            </w:pPr>
            <w:r w:rsidRPr="00633059">
              <w:rPr>
                <w:rFonts w:ascii="Arial" w:eastAsia="Times New Roman" w:hAnsi="Arial" w:cs="Arial"/>
                <w:sz w:val="16"/>
                <w:szCs w:val="16"/>
                <w:lang w:val="es-BO"/>
              </w:rPr>
              <w:t>N</w:t>
            </w:r>
          </w:p>
        </w:tc>
        <w:tc>
          <w:tcPr>
            <w:tcW w:w="4253" w:type="dxa"/>
            <w:tcBorders>
              <w:top w:val="single" w:sz="4" w:space="0" w:color="auto"/>
              <w:left w:val="single" w:sz="4" w:space="0" w:color="auto"/>
              <w:bottom w:val="single" w:sz="12" w:space="0" w:color="auto"/>
              <w:right w:val="single" w:sz="4" w:space="0" w:color="auto"/>
            </w:tcBorders>
            <w:shd w:val="clear" w:color="auto" w:fill="FFFFFF"/>
            <w:vAlign w:val="center"/>
          </w:tcPr>
          <w:p w14:paraId="1B50252D"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6" w:type="dxa"/>
            <w:tcBorders>
              <w:top w:val="single" w:sz="4" w:space="0" w:color="auto"/>
              <w:left w:val="single" w:sz="4" w:space="0" w:color="auto"/>
              <w:bottom w:val="single" w:sz="12" w:space="0" w:color="auto"/>
              <w:right w:val="single" w:sz="4" w:space="0" w:color="auto"/>
            </w:tcBorders>
            <w:shd w:val="clear" w:color="auto" w:fill="FFFFFF"/>
            <w:vAlign w:val="center"/>
          </w:tcPr>
          <w:p w14:paraId="6CAEE12C"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6" w:type="dxa"/>
            <w:tcBorders>
              <w:top w:val="single" w:sz="4" w:space="0" w:color="auto"/>
              <w:left w:val="single" w:sz="4" w:space="0" w:color="auto"/>
              <w:bottom w:val="single" w:sz="12" w:space="0" w:color="auto"/>
              <w:right w:val="single" w:sz="4" w:space="0" w:color="auto"/>
            </w:tcBorders>
            <w:shd w:val="clear" w:color="auto" w:fill="FFFFFF"/>
            <w:vAlign w:val="center"/>
          </w:tcPr>
          <w:p w14:paraId="0C014D2C"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5" w:type="dxa"/>
            <w:tcBorders>
              <w:top w:val="single" w:sz="4" w:space="0" w:color="auto"/>
              <w:left w:val="single" w:sz="4" w:space="0" w:color="auto"/>
              <w:bottom w:val="single" w:sz="12" w:space="0" w:color="auto"/>
              <w:right w:val="single" w:sz="4" w:space="0" w:color="auto"/>
            </w:tcBorders>
            <w:shd w:val="clear" w:color="auto" w:fill="FFFFFF"/>
            <w:vAlign w:val="center"/>
          </w:tcPr>
          <w:p w14:paraId="28FA51F3"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153" w:type="dxa"/>
            <w:tcBorders>
              <w:top w:val="single" w:sz="4" w:space="0" w:color="auto"/>
              <w:left w:val="single" w:sz="4" w:space="0" w:color="auto"/>
              <w:bottom w:val="single" w:sz="12" w:space="0" w:color="auto"/>
            </w:tcBorders>
            <w:shd w:val="clear" w:color="auto" w:fill="FFFFFF"/>
            <w:vAlign w:val="center"/>
          </w:tcPr>
          <w:p w14:paraId="26269D43" w14:textId="77777777" w:rsidR="00B55C9C" w:rsidRPr="00633059" w:rsidRDefault="00B55C9C" w:rsidP="00B55C9C">
            <w:pPr>
              <w:spacing w:after="0" w:line="240" w:lineRule="auto"/>
              <w:jc w:val="center"/>
              <w:rPr>
                <w:rFonts w:ascii="Arial" w:eastAsia="Times New Roman" w:hAnsi="Arial" w:cs="Arial"/>
                <w:sz w:val="16"/>
                <w:szCs w:val="16"/>
                <w:lang w:val="es-BO"/>
              </w:rPr>
            </w:pPr>
          </w:p>
        </w:tc>
      </w:tr>
      <w:tr w:rsidR="00B55C9C" w:rsidRPr="00633059" w14:paraId="7D6F097A" w14:textId="77777777" w:rsidTr="00DD4560">
        <w:trPr>
          <w:trHeight w:val="20"/>
          <w:jc w:val="center"/>
        </w:trPr>
        <w:tc>
          <w:tcPr>
            <w:tcW w:w="8647" w:type="dxa"/>
            <w:gridSpan w:val="5"/>
            <w:tcBorders>
              <w:top w:val="single" w:sz="4" w:space="0" w:color="auto"/>
              <w:left w:val="single" w:sz="12" w:space="0" w:color="auto"/>
              <w:bottom w:val="single" w:sz="12" w:space="0" w:color="auto"/>
              <w:right w:val="single" w:sz="4" w:space="0" w:color="auto"/>
            </w:tcBorders>
            <w:shd w:val="clear" w:color="auto" w:fill="DBE5F1" w:themeFill="accent1" w:themeFillTint="33"/>
            <w:tcMar>
              <w:left w:w="0" w:type="dxa"/>
              <w:right w:w="0" w:type="dxa"/>
            </w:tcMar>
            <w:vAlign w:val="center"/>
          </w:tcPr>
          <w:p w14:paraId="6F772666" w14:textId="77777777" w:rsidR="00B55C9C" w:rsidRPr="00633059" w:rsidRDefault="00B55C9C" w:rsidP="00B55C9C">
            <w:pPr>
              <w:spacing w:after="0" w:line="240" w:lineRule="auto"/>
              <w:jc w:val="right"/>
              <w:rPr>
                <w:rFonts w:ascii="Arial" w:eastAsia="Times New Roman" w:hAnsi="Arial" w:cs="Arial"/>
                <w:b/>
                <w:sz w:val="16"/>
                <w:szCs w:val="16"/>
                <w:lang w:val="es-BO"/>
              </w:rPr>
            </w:pPr>
            <w:r w:rsidRPr="00633059">
              <w:rPr>
                <w:rFonts w:ascii="Arial" w:eastAsia="Times New Roman" w:hAnsi="Arial" w:cs="Arial"/>
                <w:b/>
                <w:sz w:val="16"/>
                <w:szCs w:val="16"/>
                <w:lang w:val="es-BO"/>
              </w:rPr>
              <w:t>TOTAL MATERIALES</w:t>
            </w:r>
          </w:p>
        </w:tc>
        <w:tc>
          <w:tcPr>
            <w:tcW w:w="1153" w:type="dxa"/>
            <w:tcBorders>
              <w:top w:val="single" w:sz="4" w:space="0" w:color="auto"/>
              <w:left w:val="single" w:sz="4" w:space="0" w:color="auto"/>
              <w:bottom w:val="single" w:sz="12" w:space="0" w:color="auto"/>
            </w:tcBorders>
            <w:shd w:val="clear" w:color="auto" w:fill="DBE5F1" w:themeFill="accent1" w:themeFillTint="33"/>
            <w:vAlign w:val="center"/>
          </w:tcPr>
          <w:p w14:paraId="49091B74" w14:textId="77777777" w:rsidR="00B55C9C" w:rsidRPr="00633059" w:rsidRDefault="00B55C9C" w:rsidP="00B55C9C">
            <w:pPr>
              <w:spacing w:after="0" w:line="240" w:lineRule="auto"/>
              <w:jc w:val="center"/>
              <w:rPr>
                <w:rFonts w:ascii="Arial" w:eastAsia="Times New Roman" w:hAnsi="Arial" w:cs="Arial"/>
                <w:sz w:val="16"/>
                <w:szCs w:val="16"/>
                <w:lang w:val="es-BO"/>
              </w:rPr>
            </w:pPr>
          </w:p>
        </w:tc>
      </w:tr>
    </w:tbl>
    <w:p w14:paraId="27CB9372" w14:textId="77777777" w:rsidR="00B55C9C" w:rsidRPr="00633059" w:rsidRDefault="00B55C9C" w:rsidP="00B55C9C">
      <w:pPr>
        <w:spacing w:after="0" w:line="240" w:lineRule="auto"/>
        <w:rPr>
          <w:rFonts w:ascii="Verdana" w:eastAsia="Times New Roman" w:hAnsi="Verdana" w:cs="Times New Roman"/>
          <w:sz w:val="16"/>
          <w:szCs w:val="16"/>
          <w:lang w:val="es-BO"/>
        </w:rPr>
      </w:pPr>
    </w:p>
    <w:tbl>
      <w:tblPr>
        <w:tblW w:w="980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567"/>
        <w:gridCol w:w="4253"/>
        <w:gridCol w:w="1276"/>
        <w:gridCol w:w="1276"/>
        <w:gridCol w:w="1275"/>
        <w:gridCol w:w="1153"/>
      </w:tblGrid>
      <w:tr w:rsidR="00B55C9C" w:rsidRPr="00633059" w14:paraId="18DD0631" w14:textId="77777777" w:rsidTr="00DD4560">
        <w:trPr>
          <w:jc w:val="center"/>
        </w:trPr>
        <w:tc>
          <w:tcPr>
            <w:tcW w:w="9800" w:type="dxa"/>
            <w:gridSpan w:val="6"/>
            <w:tcBorders>
              <w:top w:val="single" w:sz="12" w:space="0" w:color="auto"/>
              <w:bottom w:val="single" w:sz="12" w:space="0" w:color="auto"/>
            </w:tcBorders>
            <w:shd w:val="clear" w:color="auto" w:fill="244061" w:themeFill="accent1" w:themeFillShade="80"/>
            <w:vAlign w:val="center"/>
          </w:tcPr>
          <w:p w14:paraId="47E43549" w14:textId="77777777" w:rsidR="00B55C9C" w:rsidRPr="00633059" w:rsidRDefault="00B55C9C" w:rsidP="00940268">
            <w:pPr>
              <w:numPr>
                <w:ilvl w:val="0"/>
                <w:numId w:val="23"/>
              </w:numPr>
              <w:spacing w:after="0" w:line="240" w:lineRule="auto"/>
              <w:rPr>
                <w:rFonts w:ascii="Arial" w:eastAsia="Times New Roman" w:hAnsi="Arial" w:cs="Arial"/>
                <w:b/>
                <w:sz w:val="16"/>
                <w:szCs w:val="16"/>
                <w:lang w:val="es-BO"/>
              </w:rPr>
            </w:pPr>
            <w:r w:rsidRPr="00633059">
              <w:rPr>
                <w:rFonts w:ascii="Arial" w:eastAsia="Times New Roman" w:hAnsi="Arial" w:cs="Arial"/>
                <w:b/>
                <w:sz w:val="16"/>
                <w:szCs w:val="16"/>
                <w:lang w:val="es-BO"/>
              </w:rPr>
              <w:t>MANO DE OBRA</w:t>
            </w:r>
          </w:p>
        </w:tc>
      </w:tr>
      <w:tr w:rsidR="00B55C9C" w:rsidRPr="00633059" w14:paraId="3CD81993" w14:textId="77777777" w:rsidTr="00DD4560">
        <w:trPr>
          <w:trHeight w:val="20"/>
          <w:jc w:val="center"/>
        </w:trPr>
        <w:tc>
          <w:tcPr>
            <w:tcW w:w="4820" w:type="dxa"/>
            <w:gridSpan w:val="2"/>
            <w:tcBorders>
              <w:top w:val="single" w:sz="12" w:space="0" w:color="auto"/>
              <w:left w:val="single" w:sz="12" w:space="0" w:color="auto"/>
              <w:bottom w:val="single" w:sz="4" w:space="0" w:color="auto"/>
              <w:right w:val="single" w:sz="4" w:space="0" w:color="auto"/>
            </w:tcBorders>
            <w:shd w:val="clear" w:color="auto" w:fill="DBE5F1" w:themeFill="accent1" w:themeFillTint="33"/>
            <w:tcMar>
              <w:left w:w="0" w:type="dxa"/>
              <w:right w:w="0" w:type="dxa"/>
            </w:tcMar>
            <w:vAlign w:val="center"/>
          </w:tcPr>
          <w:p w14:paraId="72434304" w14:textId="77777777" w:rsidR="00B55C9C" w:rsidRPr="00633059" w:rsidRDefault="00B55C9C" w:rsidP="00B55C9C">
            <w:pPr>
              <w:spacing w:after="0" w:line="240" w:lineRule="auto"/>
              <w:jc w:val="center"/>
              <w:rPr>
                <w:rFonts w:ascii="Arial" w:eastAsia="Times New Roman" w:hAnsi="Arial" w:cs="Arial"/>
                <w:b/>
                <w:sz w:val="16"/>
                <w:szCs w:val="16"/>
                <w:lang w:val="es-BO"/>
              </w:rPr>
            </w:pPr>
            <w:r w:rsidRPr="00633059">
              <w:rPr>
                <w:rFonts w:ascii="Arial" w:eastAsia="Times New Roman" w:hAnsi="Arial" w:cs="Arial"/>
                <w:b/>
                <w:sz w:val="16"/>
                <w:szCs w:val="16"/>
                <w:lang w:val="es-BO"/>
              </w:rPr>
              <w:t>DESCRIPCIÓN</w:t>
            </w:r>
          </w:p>
        </w:tc>
        <w:tc>
          <w:tcPr>
            <w:tcW w:w="1276" w:type="dxa"/>
            <w:tcBorders>
              <w:top w:val="single" w:sz="12" w:space="0" w:color="auto"/>
              <w:left w:val="single" w:sz="4" w:space="0" w:color="auto"/>
              <w:bottom w:val="single" w:sz="4" w:space="0" w:color="auto"/>
              <w:right w:val="single" w:sz="4" w:space="0" w:color="auto"/>
            </w:tcBorders>
            <w:shd w:val="clear" w:color="auto" w:fill="DBE5F1" w:themeFill="accent1" w:themeFillTint="33"/>
            <w:vAlign w:val="center"/>
          </w:tcPr>
          <w:p w14:paraId="196ED9A8" w14:textId="77777777" w:rsidR="00B55C9C" w:rsidRPr="00633059" w:rsidRDefault="00B55C9C" w:rsidP="00B55C9C">
            <w:pPr>
              <w:spacing w:after="0" w:line="240" w:lineRule="auto"/>
              <w:jc w:val="center"/>
              <w:rPr>
                <w:rFonts w:ascii="Arial" w:eastAsia="Times New Roman" w:hAnsi="Arial" w:cs="Arial"/>
                <w:b/>
                <w:sz w:val="16"/>
                <w:szCs w:val="16"/>
                <w:lang w:val="es-BO"/>
              </w:rPr>
            </w:pPr>
            <w:r w:rsidRPr="00633059">
              <w:rPr>
                <w:rFonts w:ascii="Arial" w:eastAsia="Times New Roman" w:hAnsi="Arial" w:cs="Arial"/>
                <w:b/>
                <w:sz w:val="16"/>
                <w:szCs w:val="16"/>
                <w:lang w:val="es-BO"/>
              </w:rPr>
              <w:t>UNIDAD</w:t>
            </w:r>
          </w:p>
        </w:tc>
        <w:tc>
          <w:tcPr>
            <w:tcW w:w="1276" w:type="dxa"/>
            <w:tcBorders>
              <w:top w:val="single" w:sz="12" w:space="0" w:color="auto"/>
              <w:left w:val="single" w:sz="4" w:space="0" w:color="auto"/>
              <w:bottom w:val="single" w:sz="4" w:space="0" w:color="auto"/>
              <w:right w:val="single" w:sz="4" w:space="0" w:color="auto"/>
            </w:tcBorders>
            <w:shd w:val="clear" w:color="auto" w:fill="DBE5F1" w:themeFill="accent1" w:themeFillTint="33"/>
            <w:vAlign w:val="center"/>
          </w:tcPr>
          <w:p w14:paraId="4CA0B668" w14:textId="77777777" w:rsidR="00B55C9C" w:rsidRPr="00633059" w:rsidRDefault="00B55C9C" w:rsidP="00B55C9C">
            <w:pPr>
              <w:spacing w:after="0" w:line="240" w:lineRule="auto"/>
              <w:jc w:val="center"/>
              <w:rPr>
                <w:rFonts w:ascii="Arial" w:eastAsia="Times New Roman" w:hAnsi="Arial" w:cs="Arial"/>
                <w:b/>
                <w:sz w:val="16"/>
                <w:szCs w:val="16"/>
                <w:lang w:val="es-BO"/>
              </w:rPr>
            </w:pPr>
            <w:r w:rsidRPr="00633059">
              <w:rPr>
                <w:rFonts w:ascii="Arial" w:eastAsia="Times New Roman" w:hAnsi="Arial" w:cs="Arial"/>
                <w:b/>
                <w:sz w:val="16"/>
                <w:szCs w:val="16"/>
                <w:lang w:val="es-BO"/>
              </w:rPr>
              <w:t>CANTIDAD</w:t>
            </w:r>
          </w:p>
        </w:tc>
        <w:tc>
          <w:tcPr>
            <w:tcW w:w="1275" w:type="dxa"/>
            <w:tcBorders>
              <w:top w:val="single" w:sz="12" w:space="0" w:color="auto"/>
              <w:left w:val="single" w:sz="4" w:space="0" w:color="auto"/>
              <w:bottom w:val="single" w:sz="4" w:space="0" w:color="auto"/>
              <w:right w:val="single" w:sz="4" w:space="0" w:color="auto"/>
            </w:tcBorders>
            <w:shd w:val="clear" w:color="auto" w:fill="DBE5F1" w:themeFill="accent1" w:themeFillTint="33"/>
            <w:vAlign w:val="center"/>
          </w:tcPr>
          <w:p w14:paraId="4C828C59" w14:textId="77777777" w:rsidR="00B55C9C" w:rsidRPr="00633059" w:rsidRDefault="00B55C9C" w:rsidP="00B55C9C">
            <w:pPr>
              <w:spacing w:after="0" w:line="240" w:lineRule="auto"/>
              <w:jc w:val="center"/>
              <w:rPr>
                <w:rFonts w:ascii="Arial" w:eastAsia="Times New Roman" w:hAnsi="Arial" w:cs="Arial"/>
                <w:b/>
                <w:sz w:val="16"/>
                <w:szCs w:val="16"/>
                <w:lang w:val="es-BO"/>
              </w:rPr>
            </w:pPr>
            <w:r w:rsidRPr="00633059">
              <w:rPr>
                <w:rFonts w:ascii="Arial" w:eastAsia="Times New Roman" w:hAnsi="Arial" w:cs="Arial"/>
                <w:b/>
                <w:sz w:val="16"/>
                <w:szCs w:val="16"/>
                <w:lang w:val="es-BO"/>
              </w:rPr>
              <w:t>PRECIO PRODUCTIVO</w:t>
            </w:r>
          </w:p>
        </w:tc>
        <w:tc>
          <w:tcPr>
            <w:tcW w:w="1153" w:type="dxa"/>
            <w:tcBorders>
              <w:top w:val="single" w:sz="12" w:space="0" w:color="auto"/>
              <w:left w:val="single" w:sz="4" w:space="0" w:color="auto"/>
              <w:bottom w:val="single" w:sz="4" w:space="0" w:color="auto"/>
            </w:tcBorders>
            <w:shd w:val="clear" w:color="auto" w:fill="DBE5F1" w:themeFill="accent1" w:themeFillTint="33"/>
            <w:vAlign w:val="center"/>
          </w:tcPr>
          <w:p w14:paraId="474F00A2" w14:textId="77777777" w:rsidR="00B55C9C" w:rsidRPr="00633059" w:rsidRDefault="00B55C9C" w:rsidP="00B55C9C">
            <w:pPr>
              <w:spacing w:after="0" w:line="240" w:lineRule="auto"/>
              <w:jc w:val="center"/>
              <w:rPr>
                <w:rFonts w:ascii="Arial" w:eastAsia="Times New Roman" w:hAnsi="Arial" w:cs="Arial"/>
                <w:b/>
                <w:sz w:val="16"/>
                <w:szCs w:val="16"/>
                <w:lang w:val="es-BO"/>
              </w:rPr>
            </w:pPr>
            <w:r w:rsidRPr="00633059">
              <w:rPr>
                <w:rFonts w:ascii="Arial" w:eastAsia="Times New Roman" w:hAnsi="Arial" w:cs="Arial"/>
                <w:b/>
                <w:sz w:val="16"/>
                <w:szCs w:val="16"/>
                <w:lang w:val="es-BO"/>
              </w:rPr>
              <w:t>COSTO TOTAL</w:t>
            </w:r>
          </w:p>
        </w:tc>
      </w:tr>
      <w:tr w:rsidR="00B55C9C" w:rsidRPr="00633059" w14:paraId="60704F3B" w14:textId="77777777" w:rsidTr="00DD4560">
        <w:trPr>
          <w:trHeight w:val="20"/>
          <w:jc w:val="center"/>
        </w:trPr>
        <w:tc>
          <w:tcPr>
            <w:tcW w:w="567"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4959E442" w14:textId="77777777" w:rsidR="00B55C9C" w:rsidRPr="00633059" w:rsidRDefault="00B55C9C" w:rsidP="00B55C9C">
            <w:pPr>
              <w:spacing w:after="0" w:line="240" w:lineRule="auto"/>
              <w:jc w:val="center"/>
              <w:rPr>
                <w:rFonts w:ascii="Arial" w:eastAsia="Times New Roman" w:hAnsi="Arial" w:cs="Arial"/>
                <w:sz w:val="16"/>
                <w:szCs w:val="16"/>
                <w:lang w:val="es-BO"/>
              </w:rPr>
            </w:pPr>
            <w:r w:rsidRPr="00633059">
              <w:rPr>
                <w:rFonts w:ascii="Arial" w:eastAsia="Times New Roman" w:hAnsi="Arial" w:cs="Arial"/>
                <w:sz w:val="16"/>
                <w:szCs w:val="16"/>
                <w:lang w:val="es-BO"/>
              </w:rPr>
              <w:t>1</w:t>
            </w:r>
          </w:p>
        </w:tc>
        <w:tc>
          <w:tcPr>
            <w:tcW w:w="4253" w:type="dxa"/>
            <w:tcBorders>
              <w:top w:val="single" w:sz="4" w:space="0" w:color="auto"/>
              <w:left w:val="single" w:sz="4" w:space="0" w:color="auto"/>
              <w:bottom w:val="single" w:sz="4" w:space="0" w:color="auto"/>
              <w:right w:val="single" w:sz="4" w:space="0" w:color="auto"/>
            </w:tcBorders>
            <w:shd w:val="clear" w:color="auto" w:fill="FFFFFF"/>
            <w:vAlign w:val="center"/>
          </w:tcPr>
          <w:p w14:paraId="1896993C"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648163CB"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2DE4A25"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34CF60C2"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153" w:type="dxa"/>
            <w:tcBorders>
              <w:top w:val="single" w:sz="4" w:space="0" w:color="auto"/>
              <w:left w:val="single" w:sz="4" w:space="0" w:color="auto"/>
              <w:bottom w:val="single" w:sz="4" w:space="0" w:color="auto"/>
            </w:tcBorders>
            <w:shd w:val="clear" w:color="auto" w:fill="FFFFFF"/>
            <w:vAlign w:val="center"/>
          </w:tcPr>
          <w:p w14:paraId="12BFBADC" w14:textId="77777777" w:rsidR="00B55C9C" w:rsidRPr="00633059" w:rsidRDefault="00B55C9C" w:rsidP="00B55C9C">
            <w:pPr>
              <w:spacing w:after="0" w:line="240" w:lineRule="auto"/>
              <w:jc w:val="center"/>
              <w:rPr>
                <w:rFonts w:ascii="Arial" w:eastAsia="Times New Roman" w:hAnsi="Arial" w:cs="Arial"/>
                <w:sz w:val="16"/>
                <w:szCs w:val="16"/>
                <w:lang w:val="es-BO"/>
              </w:rPr>
            </w:pPr>
          </w:p>
        </w:tc>
      </w:tr>
      <w:tr w:rsidR="00B55C9C" w:rsidRPr="00633059" w14:paraId="37AA747A" w14:textId="77777777" w:rsidTr="00DD4560">
        <w:trPr>
          <w:trHeight w:val="20"/>
          <w:jc w:val="center"/>
        </w:trPr>
        <w:tc>
          <w:tcPr>
            <w:tcW w:w="567"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4F9C64F2" w14:textId="77777777" w:rsidR="00B55C9C" w:rsidRPr="00633059" w:rsidRDefault="00B55C9C" w:rsidP="00B55C9C">
            <w:pPr>
              <w:spacing w:after="0" w:line="240" w:lineRule="auto"/>
              <w:jc w:val="center"/>
              <w:rPr>
                <w:rFonts w:ascii="Arial" w:eastAsia="Times New Roman" w:hAnsi="Arial" w:cs="Arial"/>
                <w:sz w:val="16"/>
                <w:szCs w:val="16"/>
                <w:lang w:val="es-BO"/>
              </w:rPr>
            </w:pPr>
            <w:r w:rsidRPr="00633059">
              <w:rPr>
                <w:rFonts w:ascii="Arial" w:eastAsia="Times New Roman" w:hAnsi="Arial" w:cs="Arial"/>
                <w:sz w:val="16"/>
                <w:szCs w:val="16"/>
                <w:lang w:val="es-BO"/>
              </w:rPr>
              <w:t>2</w:t>
            </w:r>
          </w:p>
        </w:tc>
        <w:tc>
          <w:tcPr>
            <w:tcW w:w="4253" w:type="dxa"/>
            <w:tcBorders>
              <w:top w:val="single" w:sz="4" w:space="0" w:color="auto"/>
              <w:left w:val="single" w:sz="4" w:space="0" w:color="auto"/>
              <w:bottom w:val="single" w:sz="4" w:space="0" w:color="auto"/>
              <w:right w:val="single" w:sz="4" w:space="0" w:color="auto"/>
            </w:tcBorders>
            <w:shd w:val="clear" w:color="auto" w:fill="FFFFFF"/>
            <w:vAlign w:val="center"/>
          </w:tcPr>
          <w:p w14:paraId="3DD981F0"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C5AAED9"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DF2B2CB"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02C1E82C"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153" w:type="dxa"/>
            <w:tcBorders>
              <w:top w:val="single" w:sz="4" w:space="0" w:color="auto"/>
              <w:left w:val="single" w:sz="4" w:space="0" w:color="auto"/>
              <w:bottom w:val="single" w:sz="4" w:space="0" w:color="auto"/>
            </w:tcBorders>
            <w:shd w:val="clear" w:color="auto" w:fill="FFFFFF"/>
            <w:vAlign w:val="center"/>
          </w:tcPr>
          <w:p w14:paraId="63F48BF7" w14:textId="77777777" w:rsidR="00B55C9C" w:rsidRPr="00633059" w:rsidRDefault="00B55C9C" w:rsidP="00B55C9C">
            <w:pPr>
              <w:spacing w:after="0" w:line="240" w:lineRule="auto"/>
              <w:jc w:val="center"/>
              <w:rPr>
                <w:rFonts w:ascii="Arial" w:eastAsia="Times New Roman" w:hAnsi="Arial" w:cs="Arial"/>
                <w:sz w:val="16"/>
                <w:szCs w:val="16"/>
                <w:lang w:val="es-BO"/>
              </w:rPr>
            </w:pPr>
          </w:p>
        </w:tc>
      </w:tr>
      <w:tr w:rsidR="00B55C9C" w:rsidRPr="00633059" w14:paraId="4AE5BD45" w14:textId="77777777" w:rsidTr="00DD4560">
        <w:trPr>
          <w:trHeight w:val="20"/>
          <w:jc w:val="center"/>
        </w:trPr>
        <w:tc>
          <w:tcPr>
            <w:tcW w:w="567"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21432C76" w14:textId="77777777" w:rsidR="00B55C9C" w:rsidRPr="00633059" w:rsidRDefault="00B55C9C" w:rsidP="00B55C9C">
            <w:pPr>
              <w:spacing w:after="0" w:line="240" w:lineRule="auto"/>
              <w:jc w:val="center"/>
              <w:rPr>
                <w:rFonts w:ascii="Arial" w:eastAsia="Times New Roman" w:hAnsi="Arial" w:cs="Arial"/>
                <w:sz w:val="16"/>
                <w:szCs w:val="16"/>
                <w:lang w:val="es-BO"/>
              </w:rPr>
            </w:pPr>
            <w:r w:rsidRPr="00633059">
              <w:rPr>
                <w:rFonts w:ascii="Arial" w:eastAsia="Times New Roman" w:hAnsi="Arial" w:cs="Arial"/>
                <w:sz w:val="16"/>
                <w:szCs w:val="16"/>
                <w:lang w:val="es-BO"/>
              </w:rPr>
              <w:t>…</w:t>
            </w:r>
          </w:p>
        </w:tc>
        <w:tc>
          <w:tcPr>
            <w:tcW w:w="4253" w:type="dxa"/>
            <w:tcBorders>
              <w:top w:val="single" w:sz="4" w:space="0" w:color="auto"/>
              <w:left w:val="single" w:sz="4" w:space="0" w:color="auto"/>
              <w:bottom w:val="single" w:sz="4" w:space="0" w:color="auto"/>
              <w:right w:val="single" w:sz="4" w:space="0" w:color="auto"/>
            </w:tcBorders>
            <w:shd w:val="clear" w:color="auto" w:fill="FFFFFF"/>
            <w:vAlign w:val="center"/>
          </w:tcPr>
          <w:p w14:paraId="290D70ED"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3B20792"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FD92CDA"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299A859B"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153" w:type="dxa"/>
            <w:tcBorders>
              <w:top w:val="single" w:sz="4" w:space="0" w:color="auto"/>
              <w:left w:val="single" w:sz="4" w:space="0" w:color="auto"/>
              <w:bottom w:val="single" w:sz="4" w:space="0" w:color="auto"/>
            </w:tcBorders>
            <w:shd w:val="clear" w:color="auto" w:fill="FFFFFF"/>
            <w:vAlign w:val="center"/>
          </w:tcPr>
          <w:p w14:paraId="2804600E" w14:textId="77777777" w:rsidR="00B55C9C" w:rsidRPr="00633059" w:rsidRDefault="00B55C9C" w:rsidP="00B55C9C">
            <w:pPr>
              <w:spacing w:after="0" w:line="240" w:lineRule="auto"/>
              <w:jc w:val="center"/>
              <w:rPr>
                <w:rFonts w:ascii="Arial" w:eastAsia="Times New Roman" w:hAnsi="Arial" w:cs="Arial"/>
                <w:sz w:val="16"/>
                <w:szCs w:val="16"/>
                <w:lang w:val="es-BO"/>
              </w:rPr>
            </w:pPr>
          </w:p>
        </w:tc>
      </w:tr>
      <w:tr w:rsidR="00B55C9C" w:rsidRPr="00633059" w14:paraId="19AF6713" w14:textId="77777777" w:rsidTr="00DD4560">
        <w:trPr>
          <w:trHeight w:val="20"/>
          <w:jc w:val="center"/>
        </w:trPr>
        <w:tc>
          <w:tcPr>
            <w:tcW w:w="567" w:type="dxa"/>
            <w:tcBorders>
              <w:top w:val="single" w:sz="4" w:space="0" w:color="auto"/>
              <w:left w:val="single" w:sz="12" w:space="0" w:color="auto"/>
              <w:bottom w:val="single" w:sz="12" w:space="0" w:color="auto"/>
              <w:right w:val="single" w:sz="4" w:space="0" w:color="auto"/>
            </w:tcBorders>
            <w:shd w:val="clear" w:color="auto" w:fill="FFFFFF"/>
            <w:tcMar>
              <w:left w:w="0" w:type="dxa"/>
              <w:right w:w="0" w:type="dxa"/>
            </w:tcMar>
            <w:vAlign w:val="center"/>
          </w:tcPr>
          <w:p w14:paraId="6A9AE524" w14:textId="77777777" w:rsidR="00B55C9C" w:rsidRPr="00633059" w:rsidRDefault="00B55C9C" w:rsidP="00B55C9C">
            <w:pPr>
              <w:spacing w:after="0" w:line="240" w:lineRule="auto"/>
              <w:jc w:val="center"/>
              <w:rPr>
                <w:rFonts w:ascii="Arial" w:eastAsia="Times New Roman" w:hAnsi="Arial" w:cs="Arial"/>
                <w:sz w:val="16"/>
                <w:szCs w:val="16"/>
                <w:lang w:val="es-BO"/>
              </w:rPr>
            </w:pPr>
            <w:r w:rsidRPr="00633059">
              <w:rPr>
                <w:rFonts w:ascii="Arial" w:eastAsia="Times New Roman" w:hAnsi="Arial" w:cs="Arial"/>
                <w:sz w:val="16"/>
                <w:szCs w:val="16"/>
                <w:lang w:val="es-BO"/>
              </w:rPr>
              <w:t>N</w:t>
            </w:r>
          </w:p>
        </w:tc>
        <w:tc>
          <w:tcPr>
            <w:tcW w:w="4253" w:type="dxa"/>
            <w:tcBorders>
              <w:top w:val="single" w:sz="4" w:space="0" w:color="auto"/>
              <w:left w:val="single" w:sz="4" w:space="0" w:color="auto"/>
              <w:bottom w:val="single" w:sz="12" w:space="0" w:color="auto"/>
              <w:right w:val="single" w:sz="4" w:space="0" w:color="auto"/>
            </w:tcBorders>
            <w:shd w:val="clear" w:color="auto" w:fill="FFFFFF"/>
            <w:vAlign w:val="center"/>
          </w:tcPr>
          <w:p w14:paraId="5355978E"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6" w:type="dxa"/>
            <w:tcBorders>
              <w:top w:val="single" w:sz="4" w:space="0" w:color="auto"/>
              <w:left w:val="single" w:sz="4" w:space="0" w:color="auto"/>
              <w:bottom w:val="single" w:sz="12" w:space="0" w:color="auto"/>
              <w:right w:val="single" w:sz="4" w:space="0" w:color="auto"/>
            </w:tcBorders>
            <w:shd w:val="clear" w:color="auto" w:fill="FFFFFF"/>
            <w:vAlign w:val="center"/>
          </w:tcPr>
          <w:p w14:paraId="15A3F7A2"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6" w:type="dxa"/>
            <w:tcBorders>
              <w:top w:val="single" w:sz="4" w:space="0" w:color="auto"/>
              <w:left w:val="single" w:sz="4" w:space="0" w:color="auto"/>
              <w:bottom w:val="single" w:sz="12" w:space="0" w:color="auto"/>
              <w:right w:val="single" w:sz="4" w:space="0" w:color="auto"/>
            </w:tcBorders>
            <w:shd w:val="clear" w:color="auto" w:fill="FFFFFF"/>
            <w:vAlign w:val="center"/>
          </w:tcPr>
          <w:p w14:paraId="4E5FBB8C"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5" w:type="dxa"/>
            <w:tcBorders>
              <w:top w:val="single" w:sz="4" w:space="0" w:color="auto"/>
              <w:left w:val="single" w:sz="4" w:space="0" w:color="auto"/>
              <w:bottom w:val="single" w:sz="12" w:space="0" w:color="auto"/>
              <w:right w:val="single" w:sz="4" w:space="0" w:color="auto"/>
            </w:tcBorders>
            <w:shd w:val="clear" w:color="auto" w:fill="FFFFFF"/>
            <w:vAlign w:val="center"/>
          </w:tcPr>
          <w:p w14:paraId="49AABE74"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153" w:type="dxa"/>
            <w:tcBorders>
              <w:top w:val="single" w:sz="4" w:space="0" w:color="auto"/>
              <w:left w:val="single" w:sz="4" w:space="0" w:color="auto"/>
              <w:bottom w:val="single" w:sz="12" w:space="0" w:color="auto"/>
            </w:tcBorders>
            <w:shd w:val="clear" w:color="auto" w:fill="FFFFFF"/>
            <w:vAlign w:val="center"/>
          </w:tcPr>
          <w:p w14:paraId="365944C1" w14:textId="77777777" w:rsidR="00B55C9C" w:rsidRPr="00633059" w:rsidRDefault="00B55C9C" w:rsidP="00B55C9C">
            <w:pPr>
              <w:spacing w:after="0" w:line="240" w:lineRule="auto"/>
              <w:jc w:val="center"/>
              <w:rPr>
                <w:rFonts w:ascii="Arial" w:eastAsia="Times New Roman" w:hAnsi="Arial" w:cs="Arial"/>
                <w:sz w:val="16"/>
                <w:szCs w:val="16"/>
                <w:lang w:val="es-BO"/>
              </w:rPr>
            </w:pPr>
          </w:p>
        </w:tc>
      </w:tr>
      <w:tr w:rsidR="00B55C9C" w:rsidRPr="00633059" w14:paraId="22DE4A58" w14:textId="77777777" w:rsidTr="00DD4560">
        <w:trPr>
          <w:trHeight w:val="20"/>
          <w:jc w:val="center"/>
        </w:trPr>
        <w:tc>
          <w:tcPr>
            <w:tcW w:w="8647" w:type="dxa"/>
            <w:gridSpan w:val="5"/>
            <w:tcBorders>
              <w:top w:val="single" w:sz="12" w:space="0" w:color="auto"/>
              <w:left w:val="single" w:sz="12" w:space="0" w:color="auto"/>
              <w:bottom w:val="single" w:sz="4" w:space="0" w:color="auto"/>
              <w:right w:val="single" w:sz="4" w:space="0" w:color="auto"/>
            </w:tcBorders>
            <w:shd w:val="clear" w:color="auto" w:fill="DBE5F1" w:themeFill="accent1" w:themeFillTint="33"/>
            <w:tcMar>
              <w:left w:w="0" w:type="dxa"/>
              <w:right w:w="0" w:type="dxa"/>
            </w:tcMar>
            <w:vAlign w:val="center"/>
          </w:tcPr>
          <w:p w14:paraId="7911F7E6" w14:textId="77777777" w:rsidR="00B55C9C" w:rsidRPr="00633059" w:rsidRDefault="00B55C9C" w:rsidP="00B55C9C">
            <w:pPr>
              <w:spacing w:after="0" w:line="240" w:lineRule="auto"/>
              <w:jc w:val="right"/>
              <w:rPr>
                <w:rFonts w:ascii="Arial" w:eastAsia="Times New Roman" w:hAnsi="Arial" w:cs="Arial"/>
                <w:b/>
                <w:sz w:val="16"/>
                <w:szCs w:val="16"/>
                <w:lang w:val="es-BO"/>
              </w:rPr>
            </w:pPr>
            <w:r w:rsidRPr="00633059">
              <w:rPr>
                <w:rFonts w:ascii="Arial" w:eastAsia="Times New Roman" w:hAnsi="Arial" w:cs="Arial"/>
                <w:b/>
                <w:sz w:val="16"/>
                <w:szCs w:val="16"/>
                <w:lang w:val="es-BO"/>
              </w:rPr>
              <w:t>SUBTOTAL MANO DE OBRA</w:t>
            </w:r>
          </w:p>
        </w:tc>
        <w:tc>
          <w:tcPr>
            <w:tcW w:w="1153" w:type="dxa"/>
            <w:tcBorders>
              <w:top w:val="single" w:sz="12" w:space="0" w:color="auto"/>
              <w:left w:val="single" w:sz="4" w:space="0" w:color="auto"/>
              <w:bottom w:val="single" w:sz="4" w:space="0" w:color="auto"/>
            </w:tcBorders>
            <w:shd w:val="clear" w:color="auto" w:fill="DBE5F1" w:themeFill="accent1" w:themeFillTint="33"/>
            <w:vAlign w:val="center"/>
          </w:tcPr>
          <w:p w14:paraId="41603501" w14:textId="77777777" w:rsidR="00B55C9C" w:rsidRPr="00633059" w:rsidRDefault="00B55C9C" w:rsidP="00B55C9C">
            <w:pPr>
              <w:spacing w:after="0" w:line="240" w:lineRule="auto"/>
              <w:jc w:val="center"/>
              <w:rPr>
                <w:rFonts w:ascii="Arial" w:eastAsia="Times New Roman" w:hAnsi="Arial" w:cs="Arial"/>
                <w:sz w:val="16"/>
                <w:szCs w:val="16"/>
                <w:lang w:val="es-BO"/>
              </w:rPr>
            </w:pPr>
          </w:p>
        </w:tc>
      </w:tr>
      <w:tr w:rsidR="00B55C9C" w:rsidRPr="00633059" w14:paraId="4D2A192B" w14:textId="77777777" w:rsidTr="00DD4560">
        <w:trPr>
          <w:trHeight w:val="20"/>
          <w:jc w:val="center"/>
        </w:trPr>
        <w:tc>
          <w:tcPr>
            <w:tcW w:w="7372" w:type="dxa"/>
            <w:gridSpan w:val="4"/>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44D6E9C9" w14:textId="77777777" w:rsidR="00B55C9C" w:rsidRPr="00633059" w:rsidRDefault="00B55C9C" w:rsidP="00B55C9C">
            <w:pPr>
              <w:spacing w:after="0" w:line="240" w:lineRule="auto"/>
              <w:jc w:val="right"/>
              <w:rPr>
                <w:rFonts w:ascii="Arial" w:eastAsia="Times New Roman" w:hAnsi="Arial" w:cs="Arial"/>
                <w:b/>
                <w:sz w:val="16"/>
                <w:szCs w:val="16"/>
                <w:lang w:val="es-BO"/>
              </w:rPr>
            </w:pPr>
            <w:r w:rsidRPr="00633059">
              <w:rPr>
                <w:rFonts w:ascii="Arial" w:eastAsia="Times New Roman" w:hAnsi="Arial" w:cs="Arial"/>
                <w:sz w:val="16"/>
                <w:szCs w:val="16"/>
                <w:lang w:val="es-BO"/>
              </w:rPr>
              <w:t>CARGAS SOCIALES = (% DEL SUBTOTAL DE MANO DE OBRA) (55% al 71.18%)</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03D3995E" w14:textId="77777777" w:rsidR="00B55C9C" w:rsidRPr="00633059" w:rsidRDefault="00B55C9C" w:rsidP="00B55C9C">
            <w:pPr>
              <w:spacing w:after="0" w:line="240" w:lineRule="auto"/>
              <w:jc w:val="right"/>
              <w:rPr>
                <w:rFonts w:ascii="Arial" w:eastAsia="Times New Roman" w:hAnsi="Arial" w:cs="Arial"/>
                <w:b/>
                <w:sz w:val="16"/>
                <w:szCs w:val="16"/>
                <w:lang w:val="es-BO"/>
              </w:rPr>
            </w:pPr>
          </w:p>
        </w:tc>
        <w:tc>
          <w:tcPr>
            <w:tcW w:w="1153" w:type="dxa"/>
            <w:tcBorders>
              <w:top w:val="single" w:sz="4" w:space="0" w:color="auto"/>
              <w:left w:val="single" w:sz="4" w:space="0" w:color="auto"/>
              <w:bottom w:val="single" w:sz="4" w:space="0" w:color="auto"/>
            </w:tcBorders>
            <w:shd w:val="clear" w:color="auto" w:fill="FFFFFF"/>
            <w:vAlign w:val="center"/>
          </w:tcPr>
          <w:p w14:paraId="67AF5A5A" w14:textId="77777777" w:rsidR="00B55C9C" w:rsidRPr="00633059" w:rsidRDefault="00B55C9C" w:rsidP="00B55C9C">
            <w:pPr>
              <w:spacing w:after="0" w:line="240" w:lineRule="auto"/>
              <w:jc w:val="center"/>
              <w:rPr>
                <w:rFonts w:ascii="Arial" w:eastAsia="Times New Roman" w:hAnsi="Arial" w:cs="Arial"/>
                <w:sz w:val="16"/>
                <w:szCs w:val="16"/>
                <w:lang w:val="es-BO"/>
              </w:rPr>
            </w:pPr>
          </w:p>
        </w:tc>
      </w:tr>
      <w:tr w:rsidR="00B55C9C" w:rsidRPr="00633059" w14:paraId="762F2976" w14:textId="77777777" w:rsidTr="00DD4560">
        <w:trPr>
          <w:trHeight w:val="20"/>
          <w:jc w:val="center"/>
        </w:trPr>
        <w:tc>
          <w:tcPr>
            <w:tcW w:w="7372" w:type="dxa"/>
            <w:gridSpan w:val="4"/>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bottom"/>
          </w:tcPr>
          <w:p w14:paraId="631464BB" w14:textId="77777777" w:rsidR="00B55C9C" w:rsidRPr="00633059" w:rsidRDefault="00B55C9C" w:rsidP="00B55C9C">
            <w:pPr>
              <w:spacing w:after="0" w:line="240" w:lineRule="auto"/>
              <w:jc w:val="right"/>
              <w:rPr>
                <w:rFonts w:ascii="Arial" w:eastAsia="Arial Unicode MS" w:hAnsi="Arial" w:cs="Arial"/>
                <w:sz w:val="16"/>
                <w:szCs w:val="16"/>
                <w:lang w:val="es-BO"/>
              </w:rPr>
            </w:pPr>
            <w:r w:rsidRPr="00633059">
              <w:rPr>
                <w:rFonts w:ascii="Arial" w:eastAsia="Times New Roman" w:hAnsi="Arial" w:cs="Arial"/>
                <w:sz w:val="16"/>
                <w:szCs w:val="16"/>
                <w:lang w:val="es-BO"/>
              </w:rPr>
              <w:t xml:space="preserve">IMPUESTOS IVA MANO DE OBRA = (% DE SUMA DE SUBTOTAL DE MANO DE OBRA + CARGAS SOCIALES) </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2069392B" w14:textId="77777777" w:rsidR="00B55C9C" w:rsidRPr="00633059" w:rsidRDefault="00B55C9C" w:rsidP="00B55C9C">
            <w:pPr>
              <w:spacing w:after="0" w:line="240" w:lineRule="auto"/>
              <w:jc w:val="right"/>
              <w:rPr>
                <w:rFonts w:ascii="Arial" w:eastAsia="Times New Roman" w:hAnsi="Arial" w:cs="Arial"/>
                <w:b/>
                <w:sz w:val="16"/>
                <w:szCs w:val="16"/>
                <w:lang w:val="es-BO"/>
              </w:rPr>
            </w:pPr>
          </w:p>
        </w:tc>
        <w:tc>
          <w:tcPr>
            <w:tcW w:w="1153" w:type="dxa"/>
            <w:tcBorders>
              <w:top w:val="single" w:sz="4" w:space="0" w:color="auto"/>
              <w:left w:val="single" w:sz="4" w:space="0" w:color="auto"/>
              <w:bottom w:val="single" w:sz="4" w:space="0" w:color="auto"/>
            </w:tcBorders>
            <w:shd w:val="clear" w:color="auto" w:fill="FFFFFF"/>
            <w:vAlign w:val="center"/>
          </w:tcPr>
          <w:p w14:paraId="7FC2FB49" w14:textId="77777777" w:rsidR="00B55C9C" w:rsidRPr="00633059" w:rsidRDefault="00B55C9C" w:rsidP="00B55C9C">
            <w:pPr>
              <w:spacing w:after="0" w:line="240" w:lineRule="auto"/>
              <w:jc w:val="center"/>
              <w:rPr>
                <w:rFonts w:ascii="Arial" w:eastAsia="Times New Roman" w:hAnsi="Arial" w:cs="Arial"/>
                <w:sz w:val="16"/>
                <w:szCs w:val="16"/>
                <w:lang w:val="es-BO"/>
              </w:rPr>
            </w:pPr>
          </w:p>
        </w:tc>
      </w:tr>
      <w:tr w:rsidR="00B55C9C" w:rsidRPr="00633059" w14:paraId="62666655" w14:textId="77777777" w:rsidTr="00DD4560">
        <w:trPr>
          <w:trHeight w:val="20"/>
          <w:jc w:val="center"/>
        </w:trPr>
        <w:tc>
          <w:tcPr>
            <w:tcW w:w="8647" w:type="dxa"/>
            <w:gridSpan w:val="5"/>
            <w:tcBorders>
              <w:top w:val="single" w:sz="4" w:space="0" w:color="auto"/>
              <w:left w:val="single" w:sz="12" w:space="0" w:color="auto"/>
              <w:bottom w:val="single" w:sz="12" w:space="0" w:color="auto"/>
              <w:right w:val="single" w:sz="4" w:space="0" w:color="auto"/>
            </w:tcBorders>
            <w:shd w:val="clear" w:color="auto" w:fill="DBE5F1" w:themeFill="accent1" w:themeFillTint="33"/>
            <w:tcMar>
              <w:left w:w="0" w:type="dxa"/>
              <w:right w:w="0" w:type="dxa"/>
            </w:tcMar>
            <w:vAlign w:val="center"/>
          </w:tcPr>
          <w:p w14:paraId="0A567D25" w14:textId="77777777" w:rsidR="00B55C9C" w:rsidRPr="00633059" w:rsidRDefault="00B55C9C" w:rsidP="00B55C9C">
            <w:pPr>
              <w:spacing w:after="0" w:line="240" w:lineRule="auto"/>
              <w:jc w:val="right"/>
              <w:rPr>
                <w:rFonts w:ascii="Arial" w:eastAsia="Times New Roman" w:hAnsi="Arial" w:cs="Arial"/>
                <w:b/>
                <w:sz w:val="16"/>
                <w:szCs w:val="16"/>
                <w:lang w:val="es-BO"/>
              </w:rPr>
            </w:pPr>
            <w:r w:rsidRPr="00633059">
              <w:rPr>
                <w:rFonts w:ascii="Arial" w:eastAsia="Times New Roman" w:hAnsi="Arial" w:cs="Arial"/>
                <w:b/>
                <w:sz w:val="16"/>
                <w:szCs w:val="16"/>
                <w:lang w:val="es-BO"/>
              </w:rPr>
              <w:t>TOTAL MANO DE OBRA</w:t>
            </w:r>
          </w:p>
        </w:tc>
        <w:tc>
          <w:tcPr>
            <w:tcW w:w="1153" w:type="dxa"/>
            <w:tcBorders>
              <w:top w:val="single" w:sz="4" w:space="0" w:color="auto"/>
              <w:left w:val="single" w:sz="4" w:space="0" w:color="auto"/>
              <w:bottom w:val="single" w:sz="12" w:space="0" w:color="auto"/>
            </w:tcBorders>
            <w:shd w:val="clear" w:color="auto" w:fill="DBE5F1" w:themeFill="accent1" w:themeFillTint="33"/>
            <w:vAlign w:val="center"/>
          </w:tcPr>
          <w:p w14:paraId="330BAFDC" w14:textId="77777777" w:rsidR="00B55C9C" w:rsidRPr="00633059" w:rsidRDefault="00B55C9C" w:rsidP="00B55C9C">
            <w:pPr>
              <w:spacing w:after="0" w:line="240" w:lineRule="auto"/>
              <w:jc w:val="center"/>
              <w:rPr>
                <w:rFonts w:ascii="Arial" w:eastAsia="Times New Roman" w:hAnsi="Arial" w:cs="Arial"/>
                <w:sz w:val="16"/>
                <w:szCs w:val="16"/>
                <w:lang w:val="es-BO"/>
              </w:rPr>
            </w:pPr>
          </w:p>
        </w:tc>
      </w:tr>
    </w:tbl>
    <w:p w14:paraId="0D70BBCD" w14:textId="77777777" w:rsidR="00B55C9C" w:rsidRPr="00633059" w:rsidRDefault="00B55C9C" w:rsidP="00B55C9C">
      <w:pPr>
        <w:spacing w:after="0" w:line="240" w:lineRule="auto"/>
        <w:rPr>
          <w:rFonts w:ascii="Verdana" w:eastAsia="Times New Roman" w:hAnsi="Verdana" w:cs="Times New Roman"/>
          <w:sz w:val="16"/>
          <w:szCs w:val="16"/>
          <w:lang w:val="es-BO"/>
        </w:rPr>
      </w:pPr>
    </w:p>
    <w:tbl>
      <w:tblPr>
        <w:tblW w:w="980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567"/>
        <w:gridCol w:w="4253"/>
        <w:gridCol w:w="1276"/>
        <w:gridCol w:w="1276"/>
        <w:gridCol w:w="1275"/>
        <w:gridCol w:w="1153"/>
      </w:tblGrid>
      <w:tr w:rsidR="00B55C9C" w:rsidRPr="00633059" w14:paraId="36E11FAB" w14:textId="77777777" w:rsidTr="00DD4560">
        <w:trPr>
          <w:jc w:val="center"/>
        </w:trPr>
        <w:tc>
          <w:tcPr>
            <w:tcW w:w="9800" w:type="dxa"/>
            <w:gridSpan w:val="6"/>
            <w:tcBorders>
              <w:top w:val="single" w:sz="12" w:space="0" w:color="auto"/>
              <w:bottom w:val="single" w:sz="12" w:space="0" w:color="auto"/>
            </w:tcBorders>
            <w:shd w:val="clear" w:color="auto" w:fill="244061" w:themeFill="accent1" w:themeFillShade="80"/>
            <w:vAlign w:val="center"/>
          </w:tcPr>
          <w:p w14:paraId="38E150AF" w14:textId="77777777" w:rsidR="00B55C9C" w:rsidRPr="00633059" w:rsidRDefault="00B55C9C" w:rsidP="00940268">
            <w:pPr>
              <w:numPr>
                <w:ilvl w:val="0"/>
                <w:numId w:val="23"/>
              </w:numPr>
              <w:spacing w:after="0" w:line="240" w:lineRule="auto"/>
              <w:rPr>
                <w:rFonts w:ascii="Arial" w:eastAsia="Times New Roman" w:hAnsi="Arial" w:cs="Arial"/>
                <w:b/>
                <w:sz w:val="16"/>
                <w:szCs w:val="16"/>
                <w:lang w:val="es-BO"/>
              </w:rPr>
            </w:pPr>
            <w:r w:rsidRPr="00633059">
              <w:rPr>
                <w:rFonts w:ascii="Arial" w:eastAsia="Times New Roman" w:hAnsi="Arial" w:cs="Arial"/>
                <w:b/>
                <w:sz w:val="16"/>
                <w:szCs w:val="16"/>
                <w:lang w:val="es-BO"/>
              </w:rPr>
              <w:t>EQUIPO, MAQUINARIA Y HERRAMIENTAS</w:t>
            </w:r>
          </w:p>
        </w:tc>
      </w:tr>
      <w:tr w:rsidR="00B55C9C" w:rsidRPr="00633059" w14:paraId="4BE66614" w14:textId="77777777" w:rsidTr="00DD4560">
        <w:trPr>
          <w:trHeight w:val="20"/>
          <w:jc w:val="center"/>
        </w:trPr>
        <w:tc>
          <w:tcPr>
            <w:tcW w:w="4820" w:type="dxa"/>
            <w:gridSpan w:val="2"/>
            <w:tcBorders>
              <w:top w:val="single" w:sz="12" w:space="0" w:color="auto"/>
              <w:left w:val="single" w:sz="12" w:space="0" w:color="auto"/>
              <w:bottom w:val="single" w:sz="4" w:space="0" w:color="auto"/>
              <w:right w:val="single" w:sz="4" w:space="0" w:color="auto"/>
            </w:tcBorders>
            <w:shd w:val="clear" w:color="auto" w:fill="DBE5F1" w:themeFill="accent1" w:themeFillTint="33"/>
            <w:tcMar>
              <w:left w:w="0" w:type="dxa"/>
              <w:right w:w="0" w:type="dxa"/>
            </w:tcMar>
            <w:vAlign w:val="center"/>
          </w:tcPr>
          <w:p w14:paraId="7588B1A5" w14:textId="77777777" w:rsidR="00B55C9C" w:rsidRPr="00633059" w:rsidRDefault="00B55C9C" w:rsidP="00B55C9C">
            <w:pPr>
              <w:spacing w:after="0" w:line="240" w:lineRule="auto"/>
              <w:jc w:val="center"/>
              <w:rPr>
                <w:rFonts w:ascii="Arial" w:eastAsia="Times New Roman" w:hAnsi="Arial" w:cs="Arial"/>
                <w:b/>
                <w:sz w:val="16"/>
                <w:szCs w:val="16"/>
                <w:lang w:val="es-BO"/>
              </w:rPr>
            </w:pPr>
            <w:r w:rsidRPr="00633059">
              <w:rPr>
                <w:rFonts w:ascii="Arial" w:eastAsia="Times New Roman" w:hAnsi="Arial" w:cs="Arial"/>
                <w:b/>
                <w:sz w:val="16"/>
                <w:szCs w:val="16"/>
                <w:lang w:val="es-BO"/>
              </w:rPr>
              <w:t>DESCRIPCIÓN</w:t>
            </w:r>
          </w:p>
        </w:tc>
        <w:tc>
          <w:tcPr>
            <w:tcW w:w="1276" w:type="dxa"/>
            <w:tcBorders>
              <w:top w:val="single" w:sz="12" w:space="0" w:color="auto"/>
              <w:left w:val="single" w:sz="4" w:space="0" w:color="auto"/>
              <w:bottom w:val="single" w:sz="4" w:space="0" w:color="auto"/>
              <w:right w:val="single" w:sz="4" w:space="0" w:color="auto"/>
            </w:tcBorders>
            <w:shd w:val="clear" w:color="auto" w:fill="DBE5F1" w:themeFill="accent1" w:themeFillTint="33"/>
            <w:vAlign w:val="center"/>
          </w:tcPr>
          <w:p w14:paraId="1813EE92" w14:textId="77777777" w:rsidR="00B55C9C" w:rsidRPr="00633059" w:rsidRDefault="00B55C9C" w:rsidP="00B55C9C">
            <w:pPr>
              <w:spacing w:after="0" w:line="240" w:lineRule="auto"/>
              <w:jc w:val="center"/>
              <w:rPr>
                <w:rFonts w:ascii="Arial" w:eastAsia="Times New Roman" w:hAnsi="Arial" w:cs="Arial"/>
                <w:b/>
                <w:sz w:val="16"/>
                <w:szCs w:val="16"/>
                <w:lang w:val="es-BO"/>
              </w:rPr>
            </w:pPr>
            <w:r w:rsidRPr="00633059">
              <w:rPr>
                <w:rFonts w:ascii="Arial" w:eastAsia="Times New Roman" w:hAnsi="Arial" w:cs="Arial"/>
                <w:b/>
                <w:sz w:val="16"/>
                <w:szCs w:val="16"/>
                <w:lang w:val="es-BO"/>
              </w:rPr>
              <w:t>UNIDAD</w:t>
            </w:r>
          </w:p>
        </w:tc>
        <w:tc>
          <w:tcPr>
            <w:tcW w:w="1276" w:type="dxa"/>
            <w:tcBorders>
              <w:top w:val="single" w:sz="12" w:space="0" w:color="auto"/>
              <w:left w:val="single" w:sz="4" w:space="0" w:color="auto"/>
              <w:bottom w:val="single" w:sz="4" w:space="0" w:color="auto"/>
              <w:right w:val="single" w:sz="4" w:space="0" w:color="auto"/>
            </w:tcBorders>
            <w:shd w:val="clear" w:color="auto" w:fill="DBE5F1" w:themeFill="accent1" w:themeFillTint="33"/>
            <w:vAlign w:val="center"/>
          </w:tcPr>
          <w:p w14:paraId="4FB4129B" w14:textId="77777777" w:rsidR="00B55C9C" w:rsidRPr="00633059" w:rsidRDefault="00B55C9C" w:rsidP="00B55C9C">
            <w:pPr>
              <w:spacing w:after="0" w:line="240" w:lineRule="auto"/>
              <w:jc w:val="center"/>
              <w:rPr>
                <w:rFonts w:ascii="Arial" w:eastAsia="Times New Roman" w:hAnsi="Arial" w:cs="Arial"/>
                <w:b/>
                <w:sz w:val="16"/>
                <w:szCs w:val="16"/>
                <w:lang w:val="es-BO"/>
              </w:rPr>
            </w:pPr>
            <w:r w:rsidRPr="00633059">
              <w:rPr>
                <w:rFonts w:ascii="Arial" w:eastAsia="Times New Roman" w:hAnsi="Arial" w:cs="Arial"/>
                <w:b/>
                <w:sz w:val="16"/>
                <w:szCs w:val="16"/>
                <w:lang w:val="es-BO"/>
              </w:rPr>
              <w:t>CANTIDAD</w:t>
            </w:r>
          </w:p>
        </w:tc>
        <w:tc>
          <w:tcPr>
            <w:tcW w:w="1275" w:type="dxa"/>
            <w:tcBorders>
              <w:top w:val="single" w:sz="12" w:space="0" w:color="auto"/>
              <w:left w:val="single" w:sz="4" w:space="0" w:color="auto"/>
              <w:bottom w:val="single" w:sz="4" w:space="0" w:color="auto"/>
              <w:right w:val="single" w:sz="4" w:space="0" w:color="auto"/>
            </w:tcBorders>
            <w:shd w:val="clear" w:color="auto" w:fill="DBE5F1" w:themeFill="accent1" w:themeFillTint="33"/>
            <w:vAlign w:val="center"/>
          </w:tcPr>
          <w:p w14:paraId="4A3AADA8" w14:textId="77777777" w:rsidR="00B55C9C" w:rsidRPr="00633059" w:rsidRDefault="00B55C9C" w:rsidP="00B55C9C">
            <w:pPr>
              <w:spacing w:after="0" w:line="240" w:lineRule="auto"/>
              <w:jc w:val="center"/>
              <w:rPr>
                <w:rFonts w:ascii="Arial" w:eastAsia="Times New Roman" w:hAnsi="Arial" w:cs="Arial"/>
                <w:b/>
                <w:sz w:val="16"/>
                <w:szCs w:val="16"/>
                <w:lang w:val="es-BO"/>
              </w:rPr>
            </w:pPr>
            <w:r w:rsidRPr="00633059">
              <w:rPr>
                <w:rFonts w:ascii="Arial" w:eastAsia="Times New Roman" w:hAnsi="Arial" w:cs="Arial"/>
                <w:b/>
                <w:sz w:val="16"/>
                <w:szCs w:val="16"/>
                <w:lang w:val="es-BO"/>
              </w:rPr>
              <w:t>PRECIO PRODUCTIVO</w:t>
            </w:r>
          </w:p>
        </w:tc>
        <w:tc>
          <w:tcPr>
            <w:tcW w:w="1153" w:type="dxa"/>
            <w:tcBorders>
              <w:top w:val="single" w:sz="12" w:space="0" w:color="auto"/>
              <w:left w:val="single" w:sz="4" w:space="0" w:color="auto"/>
              <w:bottom w:val="single" w:sz="4" w:space="0" w:color="auto"/>
            </w:tcBorders>
            <w:shd w:val="clear" w:color="auto" w:fill="DBE5F1" w:themeFill="accent1" w:themeFillTint="33"/>
            <w:vAlign w:val="center"/>
          </w:tcPr>
          <w:p w14:paraId="4824EEB5" w14:textId="77777777" w:rsidR="00B55C9C" w:rsidRPr="00633059" w:rsidRDefault="00B55C9C" w:rsidP="00B55C9C">
            <w:pPr>
              <w:spacing w:after="0" w:line="240" w:lineRule="auto"/>
              <w:jc w:val="center"/>
              <w:rPr>
                <w:rFonts w:ascii="Arial" w:eastAsia="Times New Roman" w:hAnsi="Arial" w:cs="Arial"/>
                <w:b/>
                <w:sz w:val="16"/>
                <w:szCs w:val="16"/>
                <w:lang w:val="es-BO"/>
              </w:rPr>
            </w:pPr>
            <w:r w:rsidRPr="00633059">
              <w:rPr>
                <w:rFonts w:ascii="Arial" w:eastAsia="Times New Roman" w:hAnsi="Arial" w:cs="Arial"/>
                <w:b/>
                <w:sz w:val="16"/>
                <w:szCs w:val="16"/>
                <w:lang w:val="es-BO"/>
              </w:rPr>
              <w:t>COSTO TOTAL</w:t>
            </w:r>
          </w:p>
        </w:tc>
      </w:tr>
      <w:tr w:rsidR="00B55C9C" w:rsidRPr="00633059" w14:paraId="178073A5" w14:textId="77777777" w:rsidTr="00DD4560">
        <w:trPr>
          <w:trHeight w:val="20"/>
          <w:jc w:val="center"/>
        </w:trPr>
        <w:tc>
          <w:tcPr>
            <w:tcW w:w="567"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60E6DC50" w14:textId="77777777" w:rsidR="00B55C9C" w:rsidRPr="00633059" w:rsidRDefault="00B55C9C" w:rsidP="00B55C9C">
            <w:pPr>
              <w:spacing w:after="0" w:line="240" w:lineRule="auto"/>
              <w:jc w:val="center"/>
              <w:rPr>
                <w:rFonts w:ascii="Arial" w:eastAsia="Times New Roman" w:hAnsi="Arial" w:cs="Arial"/>
                <w:sz w:val="16"/>
                <w:szCs w:val="16"/>
                <w:lang w:val="es-BO"/>
              </w:rPr>
            </w:pPr>
            <w:r w:rsidRPr="00633059">
              <w:rPr>
                <w:rFonts w:ascii="Arial" w:eastAsia="Times New Roman" w:hAnsi="Arial" w:cs="Arial"/>
                <w:sz w:val="16"/>
                <w:szCs w:val="16"/>
                <w:lang w:val="es-BO"/>
              </w:rPr>
              <w:t>1</w:t>
            </w:r>
          </w:p>
        </w:tc>
        <w:tc>
          <w:tcPr>
            <w:tcW w:w="4253" w:type="dxa"/>
            <w:tcBorders>
              <w:top w:val="single" w:sz="4" w:space="0" w:color="auto"/>
              <w:left w:val="single" w:sz="4" w:space="0" w:color="auto"/>
              <w:bottom w:val="single" w:sz="4" w:space="0" w:color="auto"/>
              <w:right w:val="single" w:sz="4" w:space="0" w:color="auto"/>
            </w:tcBorders>
            <w:shd w:val="clear" w:color="auto" w:fill="FFFFFF"/>
            <w:vAlign w:val="center"/>
          </w:tcPr>
          <w:p w14:paraId="139EDB1B"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0485FD1"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0390B9EF"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6239B39B"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153" w:type="dxa"/>
            <w:tcBorders>
              <w:top w:val="single" w:sz="4" w:space="0" w:color="auto"/>
              <w:left w:val="single" w:sz="4" w:space="0" w:color="auto"/>
              <w:bottom w:val="single" w:sz="4" w:space="0" w:color="auto"/>
            </w:tcBorders>
            <w:shd w:val="clear" w:color="auto" w:fill="FFFFFF"/>
            <w:vAlign w:val="center"/>
          </w:tcPr>
          <w:p w14:paraId="5AAC1A79" w14:textId="77777777" w:rsidR="00B55C9C" w:rsidRPr="00633059" w:rsidRDefault="00B55C9C" w:rsidP="00B55C9C">
            <w:pPr>
              <w:spacing w:after="0" w:line="240" w:lineRule="auto"/>
              <w:jc w:val="center"/>
              <w:rPr>
                <w:rFonts w:ascii="Arial" w:eastAsia="Times New Roman" w:hAnsi="Arial" w:cs="Arial"/>
                <w:sz w:val="16"/>
                <w:szCs w:val="16"/>
                <w:lang w:val="es-BO"/>
              </w:rPr>
            </w:pPr>
          </w:p>
        </w:tc>
      </w:tr>
      <w:tr w:rsidR="00B55C9C" w:rsidRPr="00633059" w14:paraId="5A21D337" w14:textId="77777777" w:rsidTr="00DD4560">
        <w:trPr>
          <w:trHeight w:val="20"/>
          <w:jc w:val="center"/>
        </w:trPr>
        <w:tc>
          <w:tcPr>
            <w:tcW w:w="567"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35E132B2" w14:textId="77777777" w:rsidR="00B55C9C" w:rsidRPr="00633059" w:rsidRDefault="00B55C9C" w:rsidP="00B55C9C">
            <w:pPr>
              <w:spacing w:after="0" w:line="240" w:lineRule="auto"/>
              <w:jc w:val="center"/>
              <w:rPr>
                <w:rFonts w:ascii="Arial" w:eastAsia="Times New Roman" w:hAnsi="Arial" w:cs="Arial"/>
                <w:sz w:val="16"/>
                <w:szCs w:val="16"/>
                <w:lang w:val="es-BO"/>
              </w:rPr>
            </w:pPr>
            <w:r w:rsidRPr="00633059">
              <w:rPr>
                <w:rFonts w:ascii="Arial" w:eastAsia="Times New Roman" w:hAnsi="Arial" w:cs="Arial"/>
                <w:sz w:val="16"/>
                <w:szCs w:val="16"/>
                <w:lang w:val="es-BO"/>
              </w:rPr>
              <w:t>2</w:t>
            </w:r>
          </w:p>
        </w:tc>
        <w:tc>
          <w:tcPr>
            <w:tcW w:w="4253" w:type="dxa"/>
            <w:tcBorders>
              <w:top w:val="single" w:sz="4" w:space="0" w:color="auto"/>
              <w:left w:val="single" w:sz="4" w:space="0" w:color="auto"/>
              <w:bottom w:val="single" w:sz="4" w:space="0" w:color="auto"/>
              <w:right w:val="single" w:sz="4" w:space="0" w:color="auto"/>
            </w:tcBorders>
            <w:shd w:val="clear" w:color="auto" w:fill="FFFFFF"/>
            <w:vAlign w:val="center"/>
          </w:tcPr>
          <w:p w14:paraId="1B62A185"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1DB3067"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40DCA507"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6BB3CD90"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153" w:type="dxa"/>
            <w:tcBorders>
              <w:top w:val="single" w:sz="4" w:space="0" w:color="auto"/>
              <w:left w:val="single" w:sz="4" w:space="0" w:color="auto"/>
              <w:bottom w:val="single" w:sz="4" w:space="0" w:color="auto"/>
            </w:tcBorders>
            <w:shd w:val="clear" w:color="auto" w:fill="FFFFFF"/>
            <w:vAlign w:val="center"/>
          </w:tcPr>
          <w:p w14:paraId="6BE20D36" w14:textId="77777777" w:rsidR="00B55C9C" w:rsidRPr="00633059" w:rsidRDefault="00B55C9C" w:rsidP="00B55C9C">
            <w:pPr>
              <w:spacing w:after="0" w:line="240" w:lineRule="auto"/>
              <w:jc w:val="center"/>
              <w:rPr>
                <w:rFonts w:ascii="Arial" w:eastAsia="Times New Roman" w:hAnsi="Arial" w:cs="Arial"/>
                <w:sz w:val="16"/>
                <w:szCs w:val="16"/>
                <w:lang w:val="es-BO"/>
              </w:rPr>
            </w:pPr>
          </w:p>
        </w:tc>
      </w:tr>
      <w:tr w:rsidR="00B55C9C" w:rsidRPr="00633059" w14:paraId="16317A7B" w14:textId="77777777" w:rsidTr="00DD4560">
        <w:trPr>
          <w:trHeight w:val="20"/>
          <w:jc w:val="center"/>
        </w:trPr>
        <w:tc>
          <w:tcPr>
            <w:tcW w:w="567"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5EB0D5E5" w14:textId="77777777" w:rsidR="00B55C9C" w:rsidRPr="00633059" w:rsidRDefault="00B55C9C" w:rsidP="00B55C9C">
            <w:pPr>
              <w:spacing w:after="0" w:line="240" w:lineRule="auto"/>
              <w:jc w:val="center"/>
              <w:rPr>
                <w:rFonts w:ascii="Arial" w:eastAsia="Times New Roman" w:hAnsi="Arial" w:cs="Arial"/>
                <w:sz w:val="16"/>
                <w:szCs w:val="16"/>
                <w:lang w:val="es-BO"/>
              </w:rPr>
            </w:pPr>
            <w:r w:rsidRPr="00633059">
              <w:rPr>
                <w:rFonts w:ascii="Arial" w:eastAsia="Times New Roman" w:hAnsi="Arial" w:cs="Arial"/>
                <w:sz w:val="16"/>
                <w:szCs w:val="16"/>
                <w:lang w:val="es-BO"/>
              </w:rPr>
              <w:t>…</w:t>
            </w:r>
          </w:p>
        </w:tc>
        <w:tc>
          <w:tcPr>
            <w:tcW w:w="4253" w:type="dxa"/>
            <w:tcBorders>
              <w:top w:val="single" w:sz="4" w:space="0" w:color="auto"/>
              <w:left w:val="single" w:sz="4" w:space="0" w:color="auto"/>
              <w:bottom w:val="single" w:sz="4" w:space="0" w:color="auto"/>
              <w:right w:val="single" w:sz="4" w:space="0" w:color="auto"/>
            </w:tcBorders>
            <w:shd w:val="clear" w:color="auto" w:fill="FFFFFF"/>
            <w:vAlign w:val="center"/>
          </w:tcPr>
          <w:p w14:paraId="410AA821"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0E0D015"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5B9B8427"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14:paraId="7829B3CA"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153" w:type="dxa"/>
            <w:tcBorders>
              <w:top w:val="single" w:sz="4" w:space="0" w:color="auto"/>
              <w:left w:val="single" w:sz="4" w:space="0" w:color="auto"/>
              <w:bottom w:val="single" w:sz="4" w:space="0" w:color="auto"/>
            </w:tcBorders>
            <w:shd w:val="clear" w:color="auto" w:fill="FFFFFF"/>
            <w:vAlign w:val="center"/>
          </w:tcPr>
          <w:p w14:paraId="72E3549A" w14:textId="77777777" w:rsidR="00B55C9C" w:rsidRPr="00633059" w:rsidRDefault="00B55C9C" w:rsidP="00B55C9C">
            <w:pPr>
              <w:spacing w:after="0" w:line="240" w:lineRule="auto"/>
              <w:jc w:val="center"/>
              <w:rPr>
                <w:rFonts w:ascii="Arial" w:eastAsia="Times New Roman" w:hAnsi="Arial" w:cs="Arial"/>
                <w:sz w:val="16"/>
                <w:szCs w:val="16"/>
                <w:lang w:val="es-BO"/>
              </w:rPr>
            </w:pPr>
          </w:p>
        </w:tc>
      </w:tr>
      <w:tr w:rsidR="00B55C9C" w:rsidRPr="00633059" w14:paraId="764ED373" w14:textId="77777777" w:rsidTr="00DD4560">
        <w:trPr>
          <w:trHeight w:val="20"/>
          <w:jc w:val="center"/>
        </w:trPr>
        <w:tc>
          <w:tcPr>
            <w:tcW w:w="567" w:type="dxa"/>
            <w:tcBorders>
              <w:top w:val="single" w:sz="4" w:space="0" w:color="auto"/>
              <w:left w:val="single" w:sz="12" w:space="0" w:color="auto"/>
              <w:bottom w:val="single" w:sz="12" w:space="0" w:color="auto"/>
              <w:right w:val="single" w:sz="4" w:space="0" w:color="auto"/>
            </w:tcBorders>
            <w:shd w:val="clear" w:color="auto" w:fill="FFFFFF"/>
            <w:tcMar>
              <w:left w:w="0" w:type="dxa"/>
              <w:right w:w="0" w:type="dxa"/>
            </w:tcMar>
            <w:vAlign w:val="center"/>
          </w:tcPr>
          <w:p w14:paraId="03346EC5" w14:textId="77777777" w:rsidR="00B55C9C" w:rsidRPr="00633059" w:rsidRDefault="00B55C9C" w:rsidP="00B55C9C">
            <w:pPr>
              <w:spacing w:after="0" w:line="240" w:lineRule="auto"/>
              <w:jc w:val="center"/>
              <w:rPr>
                <w:rFonts w:ascii="Arial" w:eastAsia="Times New Roman" w:hAnsi="Arial" w:cs="Arial"/>
                <w:sz w:val="16"/>
                <w:szCs w:val="16"/>
                <w:lang w:val="es-BO"/>
              </w:rPr>
            </w:pPr>
            <w:r w:rsidRPr="00633059">
              <w:rPr>
                <w:rFonts w:ascii="Arial" w:eastAsia="Times New Roman" w:hAnsi="Arial" w:cs="Arial"/>
                <w:sz w:val="16"/>
                <w:szCs w:val="16"/>
                <w:lang w:val="es-BO"/>
              </w:rPr>
              <w:lastRenderedPageBreak/>
              <w:t>N</w:t>
            </w:r>
          </w:p>
        </w:tc>
        <w:tc>
          <w:tcPr>
            <w:tcW w:w="4253" w:type="dxa"/>
            <w:tcBorders>
              <w:top w:val="single" w:sz="4" w:space="0" w:color="auto"/>
              <w:left w:val="single" w:sz="4" w:space="0" w:color="auto"/>
              <w:bottom w:val="single" w:sz="12" w:space="0" w:color="auto"/>
              <w:right w:val="single" w:sz="4" w:space="0" w:color="auto"/>
            </w:tcBorders>
            <w:shd w:val="clear" w:color="auto" w:fill="FFFFFF"/>
            <w:vAlign w:val="center"/>
          </w:tcPr>
          <w:p w14:paraId="0D8A23E2"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6" w:type="dxa"/>
            <w:tcBorders>
              <w:top w:val="single" w:sz="4" w:space="0" w:color="auto"/>
              <w:left w:val="single" w:sz="4" w:space="0" w:color="auto"/>
              <w:bottom w:val="single" w:sz="12" w:space="0" w:color="auto"/>
              <w:right w:val="single" w:sz="4" w:space="0" w:color="auto"/>
            </w:tcBorders>
            <w:shd w:val="clear" w:color="auto" w:fill="FFFFFF"/>
            <w:vAlign w:val="center"/>
          </w:tcPr>
          <w:p w14:paraId="078F3DF2"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6" w:type="dxa"/>
            <w:tcBorders>
              <w:top w:val="single" w:sz="4" w:space="0" w:color="auto"/>
              <w:left w:val="single" w:sz="4" w:space="0" w:color="auto"/>
              <w:bottom w:val="single" w:sz="12" w:space="0" w:color="auto"/>
              <w:right w:val="single" w:sz="4" w:space="0" w:color="auto"/>
            </w:tcBorders>
            <w:shd w:val="clear" w:color="auto" w:fill="FFFFFF"/>
            <w:vAlign w:val="center"/>
          </w:tcPr>
          <w:p w14:paraId="1D4810CF"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275" w:type="dxa"/>
            <w:tcBorders>
              <w:top w:val="single" w:sz="4" w:space="0" w:color="auto"/>
              <w:left w:val="single" w:sz="4" w:space="0" w:color="auto"/>
              <w:bottom w:val="single" w:sz="12" w:space="0" w:color="auto"/>
              <w:right w:val="single" w:sz="4" w:space="0" w:color="auto"/>
            </w:tcBorders>
            <w:shd w:val="clear" w:color="auto" w:fill="FFFFFF"/>
            <w:vAlign w:val="center"/>
          </w:tcPr>
          <w:p w14:paraId="70B988E6"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153" w:type="dxa"/>
            <w:tcBorders>
              <w:top w:val="single" w:sz="4" w:space="0" w:color="auto"/>
              <w:left w:val="single" w:sz="4" w:space="0" w:color="auto"/>
              <w:bottom w:val="single" w:sz="12" w:space="0" w:color="auto"/>
            </w:tcBorders>
            <w:shd w:val="clear" w:color="auto" w:fill="FFFFFF"/>
            <w:vAlign w:val="center"/>
          </w:tcPr>
          <w:p w14:paraId="18C5C622" w14:textId="77777777" w:rsidR="00B55C9C" w:rsidRPr="00633059" w:rsidRDefault="00B55C9C" w:rsidP="00B55C9C">
            <w:pPr>
              <w:spacing w:after="0" w:line="240" w:lineRule="auto"/>
              <w:jc w:val="center"/>
              <w:rPr>
                <w:rFonts w:ascii="Arial" w:eastAsia="Times New Roman" w:hAnsi="Arial" w:cs="Arial"/>
                <w:sz w:val="16"/>
                <w:szCs w:val="16"/>
                <w:lang w:val="es-BO"/>
              </w:rPr>
            </w:pPr>
          </w:p>
        </w:tc>
      </w:tr>
      <w:tr w:rsidR="00B55C9C" w:rsidRPr="00633059" w14:paraId="0F70D005" w14:textId="77777777" w:rsidTr="00DD4560">
        <w:trPr>
          <w:trHeight w:val="20"/>
          <w:jc w:val="center"/>
        </w:trPr>
        <w:tc>
          <w:tcPr>
            <w:tcW w:w="567" w:type="dxa"/>
            <w:tcBorders>
              <w:top w:val="single" w:sz="4" w:space="0" w:color="auto"/>
              <w:left w:val="single" w:sz="12" w:space="0" w:color="auto"/>
              <w:bottom w:val="single" w:sz="12" w:space="0" w:color="auto"/>
              <w:right w:val="single" w:sz="4" w:space="0" w:color="auto"/>
            </w:tcBorders>
            <w:shd w:val="clear" w:color="auto" w:fill="FFFFFF"/>
            <w:tcMar>
              <w:left w:w="0" w:type="dxa"/>
              <w:right w:w="0" w:type="dxa"/>
            </w:tcMar>
            <w:vAlign w:val="center"/>
          </w:tcPr>
          <w:p w14:paraId="4912DF75" w14:textId="77777777" w:rsidR="00B55C9C" w:rsidRPr="00633059" w:rsidRDefault="00B55C9C" w:rsidP="00B55C9C">
            <w:pPr>
              <w:spacing w:after="0" w:line="240" w:lineRule="auto"/>
              <w:jc w:val="center"/>
              <w:rPr>
                <w:rFonts w:ascii="Arial" w:eastAsia="Times New Roman" w:hAnsi="Arial" w:cs="Arial"/>
                <w:sz w:val="16"/>
                <w:szCs w:val="16"/>
                <w:lang w:val="es-BO"/>
              </w:rPr>
            </w:pPr>
            <w:r w:rsidRPr="00633059">
              <w:rPr>
                <w:rFonts w:ascii="Arial" w:eastAsia="Times New Roman" w:hAnsi="Arial" w:cs="Arial"/>
                <w:sz w:val="16"/>
                <w:szCs w:val="16"/>
                <w:lang w:val="es-BO"/>
              </w:rPr>
              <w:t>*</w:t>
            </w:r>
          </w:p>
        </w:tc>
        <w:tc>
          <w:tcPr>
            <w:tcW w:w="6805" w:type="dxa"/>
            <w:gridSpan w:val="3"/>
            <w:tcBorders>
              <w:top w:val="single" w:sz="4" w:space="0" w:color="auto"/>
              <w:left w:val="single" w:sz="4" w:space="0" w:color="auto"/>
              <w:bottom w:val="single" w:sz="12" w:space="0" w:color="auto"/>
              <w:right w:val="single" w:sz="4" w:space="0" w:color="auto"/>
            </w:tcBorders>
            <w:shd w:val="clear" w:color="auto" w:fill="FFFFFF"/>
            <w:vAlign w:val="center"/>
          </w:tcPr>
          <w:p w14:paraId="74136EEE" w14:textId="77777777" w:rsidR="00B55C9C" w:rsidRPr="00633059" w:rsidRDefault="00B55C9C" w:rsidP="00B55C9C">
            <w:pPr>
              <w:spacing w:after="0" w:line="240" w:lineRule="auto"/>
              <w:jc w:val="center"/>
              <w:rPr>
                <w:rFonts w:ascii="Arial" w:eastAsia="Times New Roman" w:hAnsi="Arial" w:cs="Arial"/>
                <w:sz w:val="16"/>
                <w:szCs w:val="16"/>
                <w:lang w:val="es-BO"/>
              </w:rPr>
            </w:pPr>
            <w:r w:rsidRPr="00633059">
              <w:rPr>
                <w:rFonts w:ascii="Arial" w:eastAsia="Times New Roman" w:hAnsi="Arial" w:cs="Arial"/>
                <w:sz w:val="16"/>
                <w:szCs w:val="16"/>
                <w:lang w:val="es-BO"/>
              </w:rPr>
              <w:t>HERRAMIENTAS = (% DEL TOTAL DE MANO DE OBRA)</w:t>
            </w:r>
          </w:p>
        </w:tc>
        <w:tc>
          <w:tcPr>
            <w:tcW w:w="1275" w:type="dxa"/>
            <w:tcBorders>
              <w:top w:val="single" w:sz="4" w:space="0" w:color="auto"/>
              <w:left w:val="single" w:sz="4" w:space="0" w:color="auto"/>
              <w:bottom w:val="single" w:sz="12" w:space="0" w:color="auto"/>
              <w:right w:val="single" w:sz="4" w:space="0" w:color="auto"/>
            </w:tcBorders>
            <w:shd w:val="clear" w:color="auto" w:fill="FFFFFF"/>
            <w:vAlign w:val="center"/>
          </w:tcPr>
          <w:p w14:paraId="2893A217" w14:textId="77777777" w:rsidR="00B55C9C" w:rsidRPr="00633059" w:rsidRDefault="00B55C9C" w:rsidP="00B55C9C">
            <w:pPr>
              <w:spacing w:after="0" w:line="240" w:lineRule="auto"/>
              <w:jc w:val="center"/>
              <w:rPr>
                <w:rFonts w:ascii="Arial" w:eastAsia="Times New Roman" w:hAnsi="Arial" w:cs="Arial"/>
                <w:sz w:val="16"/>
                <w:szCs w:val="16"/>
                <w:lang w:val="es-BO"/>
              </w:rPr>
            </w:pPr>
          </w:p>
        </w:tc>
        <w:tc>
          <w:tcPr>
            <w:tcW w:w="1153" w:type="dxa"/>
            <w:tcBorders>
              <w:top w:val="single" w:sz="4" w:space="0" w:color="auto"/>
              <w:left w:val="single" w:sz="4" w:space="0" w:color="auto"/>
              <w:bottom w:val="single" w:sz="12" w:space="0" w:color="auto"/>
            </w:tcBorders>
            <w:shd w:val="clear" w:color="auto" w:fill="FFFFFF"/>
            <w:vAlign w:val="center"/>
          </w:tcPr>
          <w:p w14:paraId="42BE091F" w14:textId="77777777" w:rsidR="00B55C9C" w:rsidRPr="00633059" w:rsidRDefault="00B55C9C" w:rsidP="00B55C9C">
            <w:pPr>
              <w:spacing w:after="0" w:line="240" w:lineRule="auto"/>
              <w:jc w:val="center"/>
              <w:rPr>
                <w:rFonts w:ascii="Arial" w:eastAsia="Times New Roman" w:hAnsi="Arial" w:cs="Arial"/>
                <w:sz w:val="16"/>
                <w:szCs w:val="16"/>
                <w:lang w:val="es-BO"/>
              </w:rPr>
            </w:pPr>
          </w:p>
        </w:tc>
      </w:tr>
      <w:tr w:rsidR="00B55C9C" w:rsidRPr="00633059" w14:paraId="2269305A" w14:textId="77777777" w:rsidTr="00DD4560">
        <w:trPr>
          <w:trHeight w:val="20"/>
          <w:jc w:val="center"/>
        </w:trPr>
        <w:tc>
          <w:tcPr>
            <w:tcW w:w="8647" w:type="dxa"/>
            <w:gridSpan w:val="5"/>
            <w:tcBorders>
              <w:top w:val="single" w:sz="12" w:space="0" w:color="auto"/>
              <w:left w:val="single" w:sz="12" w:space="0" w:color="auto"/>
              <w:bottom w:val="single" w:sz="12" w:space="0" w:color="auto"/>
              <w:right w:val="single" w:sz="4" w:space="0" w:color="auto"/>
            </w:tcBorders>
            <w:shd w:val="clear" w:color="auto" w:fill="F2F2F2"/>
            <w:tcMar>
              <w:left w:w="0" w:type="dxa"/>
              <w:right w:w="0" w:type="dxa"/>
            </w:tcMar>
            <w:vAlign w:val="center"/>
          </w:tcPr>
          <w:p w14:paraId="75E8F68D" w14:textId="77777777" w:rsidR="00B55C9C" w:rsidRPr="00633059" w:rsidRDefault="00B55C9C" w:rsidP="00B55C9C">
            <w:pPr>
              <w:spacing w:after="0" w:line="240" w:lineRule="auto"/>
              <w:jc w:val="right"/>
              <w:rPr>
                <w:rFonts w:ascii="Arial" w:eastAsia="Times New Roman" w:hAnsi="Arial" w:cs="Arial"/>
                <w:b/>
                <w:sz w:val="16"/>
                <w:szCs w:val="16"/>
                <w:lang w:val="es-BO"/>
              </w:rPr>
            </w:pPr>
            <w:r w:rsidRPr="00633059">
              <w:rPr>
                <w:rFonts w:ascii="Arial" w:eastAsia="Times New Roman" w:hAnsi="Arial" w:cs="Arial"/>
                <w:b/>
                <w:sz w:val="16"/>
                <w:szCs w:val="16"/>
                <w:lang w:val="es-BO"/>
              </w:rPr>
              <w:t>TOTAL EQUIPO, MAQUINARIA Y HERRAMIENTAS</w:t>
            </w:r>
          </w:p>
        </w:tc>
        <w:tc>
          <w:tcPr>
            <w:tcW w:w="1153" w:type="dxa"/>
            <w:tcBorders>
              <w:top w:val="single" w:sz="12" w:space="0" w:color="auto"/>
              <w:left w:val="single" w:sz="4" w:space="0" w:color="auto"/>
              <w:bottom w:val="single" w:sz="12" w:space="0" w:color="auto"/>
            </w:tcBorders>
            <w:shd w:val="clear" w:color="auto" w:fill="FFFFFF"/>
            <w:vAlign w:val="center"/>
          </w:tcPr>
          <w:p w14:paraId="05477BE8" w14:textId="77777777" w:rsidR="00B55C9C" w:rsidRPr="00633059" w:rsidRDefault="00B55C9C" w:rsidP="00B55C9C">
            <w:pPr>
              <w:spacing w:after="0" w:line="240" w:lineRule="auto"/>
              <w:jc w:val="center"/>
              <w:rPr>
                <w:rFonts w:ascii="Arial" w:eastAsia="Times New Roman" w:hAnsi="Arial" w:cs="Arial"/>
                <w:sz w:val="16"/>
                <w:szCs w:val="16"/>
                <w:lang w:val="es-BO"/>
              </w:rPr>
            </w:pPr>
          </w:p>
        </w:tc>
      </w:tr>
    </w:tbl>
    <w:p w14:paraId="3870A198" w14:textId="77777777" w:rsidR="00B55C9C" w:rsidRPr="00633059" w:rsidRDefault="00B55C9C" w:rsidP="00B55C9C">
      <w:pPr>
        <w:spacing w:after="0" w:line="240" w:lineRule="auto"/>
        <w:rPr>
          <w:rFonts w:ascii="Verdana" w:eastAsia="Times New Roman" w:hAnsi="Verdana" w:cs="Times New Roman"/>
          <w:sz w:val="16"/>
          <w:szCs w:val="16"/>
          <w:lang w:val="es-BO"/>
        </w:rPr>
      </w:pPr>
    </w:p>
    <w:tbl>
      <w:tblPr>
        <w:tblW w:w="980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567"/>
        <w:gridCol w:w="8080"/>
        <w:gridCol w:w="1153"/>
      </w:tblGrid>
      <w:tr w:rsidR="00B55C9C" w:rsidRPr="00633059" w14:paraId="5890A758" w14:textId="77777777" w:rsidTr="00DD4560">
        <w:trPr>
          <w:jc w:val="center"/>
        </w:trPr>
        <w:tc>
          <w:tcPr>
            <w:tcW w:w="9800" w:type="dxa"/>
            <w:gridSpan w:val="3"/>
            <w:tcBorders>
              <w:top w:val="single" w:sz="12" w:space="0" w:color="auto"/>
              <w:bottom w:val="single" w:sz="12" w:space="0" w:color="auto"/>
            </w:tcBorders>
            <w:shd w:val="clear" w:color="auto" w:fill="244061" w:themeFill="accent1" w:themeFillShade="80"/>
            <w:vAlign w:val="center"/>
          </w:tcPr>
          <w:p w14:paraId="53F42733" w14:textId="77777777" w:rsidR="00B55C9C" w:rsidRPr="00633059" w:rsidRDefault="00B55C9C" w:rsidP="00940268">
            <w:pPr>
              <w:numPr>
                <w:ilvl w:val="0"/>
                <w:numId w:val="23"/>
              </w:numPr>
              <w:spacing w:after="0" w:line="240" w:lineRule="auto"/>
              <w:rPr>
                <w:rFonts w:ascii="Arial" w:eastAsia="Times New Roman" w:hAnsi="Arial" w:cs="Arial"/>
                <w:b/>
                <w:sz w:val="16"/>
                <w:szCs w:val="16"/>
                <w:lang w:val="es-BO"/>
              </w:rPr>
            </w:pPr>
            <w:r w:rsidRPr="00633059">
              <w:rPr>
                <w:rFonts w:ascii="Arial" w:eastAsia="Times New Roman" w:hAnsi="Arial" w:cs="Arial"/>
                <w:b/>
                <w:sz w:val="16"/>
                <w:szCs w:val="16"/>
                <w:lang w:val="es-BO"/>
              </w:rPr>
              <w:t>GASTOS GENERALES Y ADMINISTRATIVOS</w:t>
            </w:r>
          </w:p>
        </w:tc>
      </w:tr>
      <w:tr w:rsidR="00B55C9C" w:rsidRPr="00633059" w14:paraId="3CBF84F6" w14:textId="77777777" w:rsidTr="00DD4560">
        <w:trPr>
          <w:trHeight w:val="20"/>
          <w:jc w:val="center"/>
        </w:trPr>
        <w:tc>
          <w:tcPr>
            <w:tcW w:w="8647" w:type="dxa"/>
            <w:gridSpan w:val="2"/>
            <w:tcBorders>
              <w:top w:val="single" w:sz="12" w:space="0" w:color="auto"/>
              <w:left w:val="single" w:sz="12" w:space="0" w:color="auto"/>
              <w:bottom w:val="single" w:sz="4" w:space="0" w:color="auto"/>
              <w:right w:val="single" w:sz="4" w:space="0" w:color="auto"/>
            </w:tcBorders>
            <w:shd w:val="clear" w:color="auto" w:fill="DBE5F1" w:themeFill="accent1" w:themeFillTint="33"/>
            <w:tcMar>
              <w:left w:w="0" w:type="dxa"/>
              <w:right w:w="0" w:type="dxa"/>
            </w:tcMar>
            <w:vAlign w:val="center"/>
          </w:tcPr>
          <w:p w14:paraId="4070B050" w14:textId="77777777" w:rsidR="00B55C9C" w:rsidRPr="00633059" w:rsidRDefault="00B55C9C" w:rsidP="00B55C9C">
            <w:pPr>
              <w:spacing w:after="0" w:line="240" w:lineRule="auto"/>
              <w:jc w:val="center"/>
              <w:rPr>
                <w:rFonts w:ascii="Arial" w:eastAsia="Times New Roman" w:hAnsi="Arial" w:cs="Arial"/>
                <w:b/>
                <w:sz w:val="16"/>
                <w:szCs w:val="16"/>
                <w:lang w:val="es-BO"/>
              </w:rPr>
            </w:pPr>
          </w:p>
        </w:tc>
        <w:tc>
          <w:tcPr>
            <w:tcW w:w="1153" w:type="dxa"/>
            <w:tcBorders>
              <w:top w:val="single" w:sz="12" w:space="0" w:color="auto"/>
              <w:left w:val="single" w:sz="4" w:space="0" w:color="auto"/>
              <w:bottom w:val="single" w:sz="4" w:space="0" w:color="auto"/>
            </w:tcBorders>
            <w:shd w:val="clear" w:color="auto" w:fill="DBE5F1" w:themeFill="accent1" w:themeFillTint="33"/>
            <w:vAlign w:val="center"/>
          </w:tcPr>
          <w:p w14:paraId="3E28C2A2" w14:textId="77777777" w:rsidR="00B55C9C" w:rsidRPr="00633059" w:rsidRDefault="00B55C9C" w:rsidP="00B55C9C">
            <w:pPr>
              <w:spacing w:after="0" w:line="240" w:lineRule="auto"/>
              <w:jc w:val="center"/>
              <w:rPr>
                <w:rFonts w:ascii="Arial" w:eastAsia="Times New Roman" w:hAnsi="Arial" w:cs="Arial"/>
                <w:b/>
                <w:sz w:val="16"/>
                <w:szCs w:val="16"/>
                <w:lang w:val="es-BO"/>
              </w:rPr>
            </w:pPr>
            <w:r w:rsidRPr="00633059">
              <w:rPr>
                <w:rFonts w:ascii="Arial" w:eastAsia="Times New Roman" w:hAnsi="Arial" w:cs="Arial"/>
                <w:b/>
                <w:sz w:val="16"/>
                <w:szCs w:val="16"/>
                <w:lang w:val="es-BO"/>
              </w:rPr>
              <w:t>COSTO TOTAL</w:t>
            </w:r>
          </w:p>
        </w:tc>
      </w:tr>
      <w:tr w:rsidR="00B55C9C" w:rsidRPr="00633059" w14:paraId="146AD759" w14:textId="77777777" w:rsidTr="00DD4560">
        <w:trPr>
          <w:trHeight w:val="20"/>
          <w:jc w:val="center"/>
        </w:trPr>
        <w:tc>
          <w:tcPr>
            <w:tcW w:w="567"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1A5CAF7B" w14:textId="77777777" w:rsidR="00B55C9C" w:rsidRPr="00633059" w:rsidRDefault="00B55C9C" w:rsidP="00B55C9C">
            <w:pPr>
              <w:spacing w:after="0" w:line="240" w:lineRule="auto"/>
              <w:jc w:val="center"/>
              <w:rPr>
                <w:rFonts w:ascii="Arial" w:eastAsia="Times New Roman" w:hAnsi="Arial" w:cs="Arial"/>
                <w:sz w:val="16"/>
                <w:szCs w:val="16"/>
                <w:lang w:val="es-BO"/>
              </w:rPr>
            </w:pPr>
            <w:r w:rsidRPr="00633059">
              <w:rPr>
                <w:rFonts w:ascii="Arial" w:eastAsia="Times New Roman" w:hAnsi="Arial" w:cs="Arial"/>
                <w:sz w:val="16"/>
                <w:szCs w:val="16"/>
                <w:lang w:val="es-BO"/>
              </w:rPr>
              <w:t>*</w:t>
            </w:r>
          </w:p>
        </w:tc>
        <w:tc>
          <w:tcPr>
            <w:tcW w:w="8080" w:type="dxa"/>
            <w:tcBorders>
              <w:top w:val="single" w:sz="4" w:space="0" w:color="auto"/>
              <w:left w:val="single" w:sz="4" w:space="0" w:color="auto"/>
              <w:bottom w:val="single" w:sz="4" w:space="0" w:color="auto"/>
              <w:right w:val="single" w:sz="4" w:space="0" w:color="auto"/>
            </w:tcBorders>
            <w:shd w:val="clear" w:color="auto" w:fill="FFFFFF"/>
            <w:vAlign w:val="center"/>
          </w:tcPr>
          <w:p w14:paraId="70C4BA8D" w14:textId="77777777" w:rsidR="00B55C9C" w:rsidRPr="00633059" w:rsidRDefault="00B55C9C" w:rsidP="00B55C9C">
            <w:pPr>
              <w:spacing w:after="0" w:line="240" w:lineRule="auto"/>
              <w:jc w:val="center"/>
              <w:rPr>
                <w:rFonts w:ascii="Arial" w:eastAsia="Times New Roman" w:hAnsi="Arial" w:cs="Arial"/>
                <w:sz w:val="16"/>
                <w:szCs w:val="16"/>
                <w:lang w:val="es-BO"/>
              </w:rPr>
            </w:pPr>
            <w:r w:rsidRPr="00633059">
              <w:rPr>
                <w:rFonts w:ascii="Arial" w:eastAsia="Times New Roman" w:hAnsi="Arial" w:cs="Arial"/>
                <w:b/>
                <w:sz w:val="16"/>
                <w:szCs w:val="16"/>
                <w:lang w:val="es-BO"/>
              </w:rPr>
              <w:t>GASTOS GENERALES = % DE 1 + 2 + 3</w:t>
            </w:r>
          </w:p>
        </w:tc>
        <w:tc>
          <w:tcPr>
            <w:tcW w:w="1153" w:type="dxa"/>
            <w:tcBorders>
              <w:top w:val="single" w:sz="4" w:space="0" w:color="auto"/>
              <w:left w:val="single" w:sz="4" w:space="0" w:color="auto"/>
              <w:bottom w:val="single" w:sz="4" w:space="0" w:color="auto"/>
            </w:tcBorders>
            <w:shd w:val="clear" w:color="auto" w:fill="FFFFFF"/>
            <w:vAlign w:val="center"/>
          </w:tcPr>
          <w:p w14:paraId="4635AE41" w14:textId="77777777" w:rsidR="00B55C9C" w:rsidRPr="00633059" w:rsidRDefault="00B55C9C" w:rsidP="00B55C9C">
            <w:pPr>
              <w:spacing w:after="0" w:line="240" w:lineRule="auto"/>
              <w:jc w:val="center"/>
              <w:rPr>
                <w:rFonts w:ascii="Arial" w:eastAsia="Times New Roman" w:hAnsi="Arial" w:cs="Arial"/>
                <w:sz w:val="16"/>
                <w:szCs w:val="16"/>
                <w:lang w:val="es-BO"/>
              </w:rPr>
            </w:pPr>
          </w:p>
        </w:tc>
      </w:tr>
      <w:tr w:rsidR="00B55C9C" w:rsidRPr="00633059" w14:paraId="26BB39A2" w14:textId="77777777" w:rsidTr="00DD4560">
        <w:trPr>
          <w:trHeight w:val="20"/>
          <w:jc w:val="center"/>
        </w:trPr>
        <w:tc>
          <w:tcPr>
            <w:tcW w:w="8647" w:type="dxa"/>
            <w:gridSpan w:val="2"/>
            <w:tcBorders>
              <w:top w:val="single" w:sz="12" w:space="0" w:color="auto"/>
              <w:left w:val="single" w:sz="12" w:space="0" w:color="auto"/>
              <w:bottom w:val="single" w:sz="12" w:space="0" w:color="auto"/>
              <w:right w:val="single" w:sz="4" w:space="0" w:color="auto"/>
            </w:tcBorders>
            <w:shd w:val="clear" w:color="auto" w:fill="F2F2F2"/>
            <w:tcMar>
              <w:left w:w="0" w:type="dxa"/>
              <w:right w:w="0" w:type="dxa"/>
            </w:tcMar>
            <w:vAlign w:val="center"/>
          </w:tcPr>
          <w:p w14:paraId="61D41BBD" w14:textId="77777777" w:rsidR="00B55C9C" w:rsidRPr="00633059" w:rsidRDefault="00B55C9C" w:rsidP="00B55C9C">
            <w:pPr>
              <w:spacing w:after="0" w:line="240" w:lineRule="auto"/>
              <w:jc w:val="right"/>
              <w:rPr>
                <w:rFonts w:ascii="Arial" w:eastAsia="Times New Roman" w:hAnsi="Arial" w:cs="Arial"/>
                <w:b/>
                <w:sz w:val="16"/>
                <w:szCs w:val="16"/>
                <w:lang w:val="es-BO"/>
              </w:rPr>
            </w:pPr>
            <w:r w:rsidRPr="00633059">
              <w:rPr>
                <w:rFonts w:ascii="Arial" w:eastAsia="Times New Roman" w:hAnsi="Arial" w:cs="Arial"/>
                <w:b/>
                <w:sz w:val="16"/>
                <w:szCs w:val="16"/>
                <w:lang w:val="es-BO"/>
              </w:rPr>
              <w:t>TOTAL GASTOS GENERALES Y ADMINISTRATIVOS</w:t>
            </w:r>
          </w:p>
        </w:tc>
        <w:tc>
          <w:tcPr>
            <w:tcW w:w="1153" w:type="dxa"/>
            <w:tcBorders>
              <w:top w:val="single" w:sz="12" w:space="0" w:color="auto"/>
              <w:left w:val="single" w:sz="4" w:space="0" w:color="auto"/>
              <w:bottom w:val="single" w:sz="12" w:space="0" w:color="auto"/>
            </w:tcBorders>
            <w:shd w:val="clear" w:color="auto" w:fill="FFFFFF"/>
            <w:vAlign w:val="center"/>
          </w:tcPr>
          <w:p w14:paraId="21391A86" w14:textId="77777777" w:rsidR="00B55C9C" w:rsidRPr="00633059" w:rsidRDefault="00B55C9C" w:rsidP="00B55C9C">
            <w:pPr>
              <w:spacing w:after="0" w:line="240" w:lineRule="auto"/>
              <w:jc w:val="center"/>
              <w:rPr>
                <w:rFonts w:ascii="Arial" w:eastAsia="Times New Roman" w:hAnsi="Arial" w:cs="Arial"/>
                <w:sz w:val="16"/>
                <w:szCs w:val="16"/>
                <w:lang w:val="es-BO"/>
              </w:rPr>
            </w:pPr>
          </w:p>
        </w:tc>
      </w:tr>
    </w:tbl>
    <w:p w14:paraId="779EC31B" w14:textId="77777777" w:rsidR="00B55C9C" w:rsidRPr="00633059" w:rsidRDefault="00B55C9C" w:rsidP="00B55C9C">
      <w:pPr>
        <w:spacing w:after="0" w:line="240" w:lineRule="auto"/>
        <w:rPr>
          <w:rFonts w:ascii="Verdana" w:eastAsia="Times New Roman" w:hAnsi="Verdana" w:cs="Times New Roman"/>
          <w:sz w:val="16"/>
          <w:szCs w:val="16"/>
          <w:lang w:val="es-BO"/>
        </w:rPr>
      </w:pPr>
    </w:p>
    <w:tbl>
      <w:tblPr>
        <w:tblW w:w="980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567"/>
        <w:gridCol w:w="8080"/>
        <w:gridCol w:w="1153"/>
      </w:tblGrid>
      <w:tr w:rsidR="00B55C9C" w:rsidRPr="00633059" w14:paraId="15266D1D" w14:textId="77777777" w:rsidTr="00DD4560">
        <w:trPr>
          <w:jc w:val="center"/>
        </w:trPr>
        <w:tc>
          <w:tcPr>
            <w:tcW w:w="9800" w:type="dxa"/>
            <w:gridSpan w:val="3"/>
            <w:tcBorders>
              <w:top w:val="single" w:sz="12" w:space="0" w:color="auto"/>
              <w:bottom w:val="single" w:sz="12" w:space="0" w:color="auto"/>
            </w:tcBorders>
            <w:shd w:val="clear" w:color="auto" w:fill="244061" w:themeFill="accent1" w:themeFillShade="80"/>
            <w:vAlign w:val="center"/>
          </w:tcPr>
          <w:p w14:paraId="20AFD90C" w14:textId="77777777" w:rsidR="00B55C9C" w:rsidRPr="00633059" w:rsidRDefault="00B55C9C" w:rsidP="00940268">
            <w:pPr>
              <w:numPr>
                <w:ilvl w:val="0"/>
                <w:numId w:val="23"/>
              </w:numPr>
              <w:spacing w:after="0" w:line="240" w:lineRule="auto"/>
              <w:rPr>
                <w:rFonts w:ascii="Arial" w:eastAsia="Times New Roman" w:hAnsi="Arial" w:cs="Arial"/>
                <w:b/>
                <w:sz w:val="16"/>
                <w:szCs w:val="16"/>
                <w:lang w:val="es-BO"/>
              </w:rPr>
            </w:pPr>
            <w:r w:rsidRPr="00633059">
              <w:rPr>
                <w:rFonts w:ascii="Arial" w:eastAsia="Times New Roman" w:hAnsi="Arial" w:cs="Arial"/>
                <w:b/>
                <w:sz w:val="16"/>
                <w:szCs w:val="16"/>
                <w:lang w:val="es-BO"/>
              </w:rPr>
              <w:t>UTILIDAD</w:t>
            </w:r>
          </w:p>
        </w:tc>
      </w:tr>
      <w:tr w:rsidR="00B55C9C" w:rsidRPr="00633059" w14:paraId="532B958D" w14:textId="77777777" w:rsidTr="00DD4560">
        <w:trPr>
          <w:trHeight w:val="20"/>
          <w:jc w:val="center"/>
        </w:trPr>
        <w:tc>
          <w:tcPr>
            <w:tcW w:w="8647" w:type="dxa"/>
            <w:gridSpan w:val="2"/>
            <w:tcBorders>
              <w:top w:val="single" w:sz="12" w:space="0" w:color="auto"/>
              <w:left w:val="single" w:sz="12" w:space="0" w:color="auto"/>
              <w:bottom w:val="single" w:sz="4" w:space="0" w:color="auto"/>
              <w:right w:val="single" w:sz="4" w:space="0" w:color="auto"/>
            </w:tcBorders>
            <w:shd w:val="clear" w:color="auto" w:fill="DBE5F1" w:themeFill="accent1" w:themeFillTint="33"/>
            <w:tcMar>
              <w:left w:w="0" w:type="dxa"/>
              <w:right w:w="0" w:type="dxa"/>
            </w:tcMar>
            <w:vAlign w:val="center"/>
          </w:tcPr>
          <w:p w14:paraId="7E34BD82" w14:textId="77777777" w:rsidR="00B55C9C" w:rsidRPr="00633059" w:rsidRDefault="00B55C9C" w:rsidP="00B55C9C">
            <w:pPr>
              <w:spacing w:after="0" w:line="240" w:lineRule="auto"/>
              <w:jc w:val="center"/>
              <w:rPr>
                <w:rFonts w:ascii="Arial" w:eastAsia="Times New Roman" w:hAnsi="Arial" w:cs="Arial"/>
                <w:b/>
                <w:sz w:val="16"/>
                <w:szCs w:val="16"/>
                <w:lang w:val="es-BO"/>
              </w:rPr>
            </w:pPr>
          </w:p>
        </w:tc>
        <w:tc>
          <w:tcPr>
            <w:tcW w:w="1153" w:type="dxa"/>
            <w:tcBorders>
              <w:top w:val="single" w:sz="12" w:space="0" w:color="auto"/>
              <w:left w:val="single" w:sz="4" w:space="0" w:color="auto"/>
              <w:bottom w:val="single" w:sz="4" w:space="0" w:color="auto"/>
            </w:tcBorders>
            <w:shd w:val="clear" w:color="auto" w:fill="DBE5F1" w:themeFill="accent1" w:themeFillTint="33"/>
            <w:vAlign w:val="center"/>
          </w:tcPr>
          <w:p w14:paraId="48572B79" w14:textId="77777777" w:rsidR="00B55C9C" w:rsidRPr="00633059" w:rsidRDefault="00B55C9C" w:rsidP="00B55C9C">
            <w:pPr>
              <w:spacing w:after="0" w:line="240" w:lineRule="auto"/>
              <w:jc w:val="center"/>
              <w:rPr>
                <w:rFonts w:ascii="Arial" w:eastAsia="Times New Roman" w:hAnsi="Arial" w:cs="Arial"/>
                <w:b/>
                <w:sz w:val="16"/>
                <w:szCs w:val="16"/>
                <w:lang w:val="es-BO"/>
              </w:rPr>
            </w:pPr>
            <w:r w:rsidRPr="00633059">
              <w:rPr>
                <w:rFonts w:ascii="Arial" w:eastAsia="Times New Roman" w:hAnsi="Arial" w:cs="Arial"/>
                <w:b/>
                <w:sz w:val="16"/>
                <w:szCs w:val="16"/>
                <w:lang w:val="es-BO"/>
              </w:rPr>
              <w:t>COSTO TOTAL</w:t>
            </w:r>
          </w:p>
        </w:tc>
      </w:tr>
      <w:tr w:rsidR="00B55C9C" w:rsidRPr="00633059" w14:paraId="21BADF6B" w14:textId="77777777" w:rsidTr="00DD4560">
        <w:trPr>
          <w:trHeight w:val="20"/>
          <w:jc w:val="center"/>
        </w:trPr>
        <w:tc>
          <w:tcPr>
            <w:tcW w:w="567"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4A151ED5" w14:textId="77777777" w:rsidR="00B55C9C" w:rsidRPr="00633059" w:rsidRDefault="00B55C9C" w:rsidP="00B55C9C">
            <w:pPr>
              <w:spacing w:after="0" w:line="240" w:lineRule="auto"/>
              <w:jc w:val="center"/>
              <w:rPr>
                <w:rFonts w:ascii="Arial" w:eastAsia="Times New Roman" w:hAnsi="Arial" w:cs="Arial"/>
                <w:sz w:val="16"/>
                <w:szCs w:val="16"/>
                <w:lang w:val="es-BO"/>
              </w:rPr>
            </w:pPr>
            <w:r w:rsidRPr="00633059">
              <w:rPr>
                <w:rFonts w:ascii="Arial" w:eastAsia="Times New Roman" w:hAnsi="Arial" w:cs="Arial"/>
                <w:sz w:val="16"/>
                <w:szCs w:val="16"/>
                <w:lang w:val="es-BO"/>
              </w:rPr>
              <w:t>*</w:t>
            </w:r>
          </w:p>
        </w:tc>
        <w:tc>
          <w:tcPr>
            <w:tcW w:w="8080" w:type="dxa"/>
            <w:tcBorders>
              <w:top w:val="single" w:sz="4" w:space="0" w:color="auto"/>
              <w:left w:val="single" w:sz="4" w:space="0" w:color="auto"/>
              <w:bottom w:val="single" w:sz="4" w:space="0" w:color="auto"/>
              <w:right w:val="single" w:sz="4" w:space="0" w:color="auto"/>
            </w:tcBorders>
            <w:shd w:val="clear" w:color="auto" w:fill="FFFFFF"/>
            <w:vAlign w:val="center"/>
          </w:tcPr>
          <w:p w14:paraId="274CBEB3" w14:textId="77777777" w:rsidR="00B55C9C" w:rsidRPr="00633059" w:rsidRDefault="00B55C9C" w:rsidP="00B55C9C">
            <w:pPr>
              <w:spacing w:after="0" w:line="240" w:lineRule="auto"/>
              <w:jc w:val="center"/>
              <w:rPr>
                <w:rFonts w:ascii="Arial" w:eastAsia="Times New Roman" w:hAnsi="Arial" w:cs="Arial"/>
                <w:sz w:val="16"/>
                <w:szCs w:val="16"/>
                <w:lang w:val="es-BO"/>
              </w:rPr>
            </w:pPr>
            <w:r w:rsidRPr="00633059">
              <w:rPr>
                <w:rFonts w:ascii="Arial" w:eastAsia="Times New Roman" w:hAnsi="Arial" w:cs="Arial"/>
                <w:b/>
                <w:sz w:val="16"/>
                <w:szCs w:val="16"/>
                <w:lang w:val="es-BO"/>
              </w:rPr>
              <w:t>UTILIDAD = % DE 1 + 2 + 3 + 4</w:t>
            </w:r>
          </w:p>
        </w:tc>
        <w:tc>
          <w:tcPr>
            <w:tcW w:w="1153" w:type="dxa"/>
            <w:tcBorders>
              <w:top w:val="single" w:sz="4" w:space="0" w:color="auto"/>
              <w:left w:val="single" w:sz="4" w:space="0" w:color="auto"/>
              <w:bottom w:val="single" w:sz="4" w:space="0" w:color="auto"/>
            </w:tcBorders>
            <w:shd w:val="clear" w:color="auto" w:fill="FFFFFF"/>
            <w:vAlign w:val="center"/>
          </w:tcPr>
          <w:p w14:paraId="463CB364" w14:textId="77777777" w:rsidR="00B55C9C" w:rsidRPr="00633059" w:rsidRDefault="00B55C9C" w:rsidP="00B55C9C">
            <w:pPr>
              <w:spacing w:after="0" w:line="240" w:lineRule="auto"/>
              <w:jc w:val="center"/>
              <w:rPr>
                <w:rFonts w:ascii="Arial" w:eastAsia="Times New Roman" w:hAnsi="Arial" w:cs="Arial"/>
                <w:sz w:val="16"/>
                <w:szCs w:val="16"/>
                <w:lang w:val="es-BO"/>
              </w:rPr>
            </w:pPr>
          </w:p>
        </w:tc>
      </w:tr>
      <w:tr w:rsidR="00B55C9C" w:rsidRPr="00633059" w14:paraId="2CFF8B86" w14:textId="77777777" w:rsidTr="00DD4560">
        <w:trPr>
          <w:trHeight w:val="20"/>
          <w:jc w:val="center"/>
        </w:trPr>
        <w:tc>
          <w:tcPr>
            <w:tcW w:w="8647" w:type="dxa"/>
            <w:gridSpan w:val="2"/>
            <w:tcBorders>
              <w:top w:val="single" w:sz="12" w:space="0" w:color="auto"/>
              <w:left w:val="single" w:sz="12" w:space="0" w:color="auto"/>
              <w:bottom w:val="single" w:sz="12" w:space="0" w:color="auto"/>
              <w:right w:val="single" w:sz="4" w:space="0" w:color="auto"/>
            </w:tcBorders>
            <w:shd w:val="clear" w:color="auto" w:fill="F2F2F2"/>
            <w:tcMar>
              <w:left w:w="0" w:type="dxa"/>
              <w:right w:w="0" w:type="dxa"/>
            </w:tcMar>
            <w:vAlign w:val="center"/>
          </w:tcPr>
          <w:p w14:paraId="1919C86A" w14:textId="77777777" w:rsidR="00B55C9C" w:rsidRPr="00633059" w:rsidRDefault="00B55C9C" w:rsidP="00B55C9C">
            <w:pPr>
              <w:spacing w:after="0" w:line="240" w:lineRule="auto"/>
              <w:jc w:val="right"/>
              <w:rPr>
                <w:rFonts w:ascii="Arial" w:eastAsia="Times New Roman" w:hAnsi="Arial" w:cs="Arial"/>
                <w:b/>
                <w:sz w:val="16"/>
                <w:szCs w:val="16"/>
                <w:lang w:val="es-BO"/>
              </w:rPr>
            </w:pPr>
            <w:r w:rsidRPr="00633059">
              <w:rPr>
                <w:rFonts w:ascii="Arial" w:eastAsia="Times New Roman" w:hAnsi="Arial" w:cs="Arial"/>
                <w:b/>
                <w:sz w:val="16"/>
                <w:szCs w:val="16"/>
                <w:lang w:val="es-BO"/>
              </w:rPr>
              <w:t>TOTAL UTILIDAD</w:t>
            </w:r>
          </w:p>
        </w:tc>
        <w:tc>
          <w:tcPr>
            <w:tcW w:w="1153" w:type="dxa"/>
            <w:tcBorders>
              <w:top w:val="single" w:sz="12" w:space="0" w:color="auto"/>
              <w:left w:val="single" w:sz="4" w:space="0" w:color="auto"/>
              <w:bottom w:val="single" w:sz="12" w:space="0" w:color="auto"/>
            </w:tcBorders>
            <w:shd w:val="clear" w:color="auto" w:fill="FFFFFF"/>
            <w:vAlign w:val="center"/>
          </w:tcPr>
          <w:p w14:paraId="0D2A5B5C" w14:textId="77777777" w:rsidR="00B55C9C" w:rsidRPr="00633059" w:rsidRDefault="00B55C9C" w:rsidP="00B55C9C">
            <w:pPr>
              <w:spacing w:after="0" w:line="240" w:lineRule="auto"/>
              <w:jc w:val="center"/>
              <w:rPr>
                <w:rFonts w:ascii="Arial" w:eastAsia="Times New Roman" w:hAnsi="Arial" w:cs="Arial"/>
                <w:sz w:val="16"/>
                <w:szCs w:val="16"/>
                <w:lang w:val="es-BO"/>
              </w:rPr>
            </w:pPr>
          </w:p>
        </w:tc>
      </w:tr>
    </w:tbl>
    <w:p w14:paraId="629868DF" w14:textId="77777777" w:rsidR="00B55C9C" w:rsidRPr="00633059" w:rsidRDefault="00B55C9C" w:rsidP="00B55C9C">
      <w:pPr>
        <w:spacing w:after="0" w:line="240" w:lineRule="auto"/>
        <w:rPr>
          <w:rFonts w:ascii="Verdana" w:eastAsia="Times New Roman" w:hAnsi="Verdana" w:cs="Times New Roman"/>
          <w:sz w:val="16"/>
          <w:szCs w:val="16"/>
          <w:lang w:val="es-BO"/>
        </w:rPr>
      </w:pPr>
    </w:p>
    <w:tbl>
      <w:tblPr>
        <w:tblW w:w="980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567"/>
        <w:gridCol w:w="8080"/>
        <w:gridCol w:w="1153"/>
      </w:tblGrid>
      <w:tr w:rsidR="00B55C9C" w:rsidRPr="00633059" w14:paraId="628B1614" w14:textId="77777777" w:rsidTr="00DD4560">
        <w:trPr>
          <w:jc w:val="center"/>
        </w:trPr>
        <w:tc>
          <w:tcPr>
            <w:tcW w:w="9800" w:type="dxa"/>
            <w:gridSpan w:val="3"/>
            <w:tcBorders>
              <w:top w:val="single" w:sz="12" w:space="0" w:color="auto"/>
              <w:bottom w:val="single" w:sz="12" w:space="0" w:color="auto"/>
            </w:tcBorders>
            <w:shd w:val="clear" w:color="auto" w:fill="244061" w:themeFill="accent1" w:themeFillShade="80"/>
            <w:vAlign w:val="center"/>
          </w:tcPr>
          <w:p w14:paraId="0BFC2103" w14:textId="77777777" w:rsidR="00B55C9C" w:rsidRPr="00633059" w:rsidRDefault="00B55C9C" w:rsidP="00940268">
            <w:pPr>
              <w:numPr>
                <w:ilvl w:val="0"/>
                <w:numId w:val="23"/>
              </w:numPr>
              <w:spacing w:after="0" w:line="240" w:lineRule="auto"/>
              <w:rPr>
                <w:rFonts w:ascii="Arial" w:eastAsia="Times New Roman" w:hAnsi="Arial" w:cs="Arial"/>
                <w:b/>
                <w:sz w:val="16"/>
                <w:szCs w:val="16"/>
                <w:lang w:val="es-BO"/>
              </w:rPr>
            </w:pPr>
            <w:r w:rsidRPr="00633059">
              <w:rPr>
                <w:rFonts w:ascii="Arial" w:eastAsia="Times New Roman" w:hAnsi="Arial" w:cs="Arial"/>
                <w:b/>
                <w:sz w:val="16"/>
                <w:szCs w:val="16"/>
                <w:lang w:val="es-BO"/>
              </w:rPr>
              <w:t>IMPUESTOS</w:t>
            </w:r>
          </w:p>
        </w:tc>
      </w:tr>
      <w:tr w:rsidR="00B55C9C" w:rsidRPr="00633059" w14:paraId="4188D0EF" w14:textId="77777777" w:rsidTr="00DD4560">
        <w:trPr>
          <w:trHeight w:val="20"/>
          <w:jc w:val="center"/>
        </w:trPr>
        <w:tc>
          <w:tcPr>
            <w:tcW w:w="8647" w:type="dxa"/>
            <w:gridSpan w:val="2"/>
            <w:tcBorders>
              <w:top w:val="single" w:sz="12" w:space="0" w:color="auto"/>
              <w:left w:val="single" w:sz="12" w:space="0" w:color="auto"/>
              <w:bottom w:val="single" w:sz="4" w:space="0" w:color="auto"/>
              <w:right w:val="single" w:sz="4" w:space="0" w:color="auto"/>
            </w:tcBorders>
            <w:shd w:val="clear" w:color="auto" w:fill="DBE5F1" w:themeFill="accent1" w:themeFillTint="33"/>
            <w:tcMar>
              <w:left w:w="0" w:type="dxa"/>
              <w:right w:w="0" w:type="dxa"/>
            </w:tcMar>
            <w:vAlign w:val="center"/>
          </w:tcPr>
          <w:p w14:paraId="0CDADAA1" w14:textId="77777777" w:rsidR="00B55C9C" w:rsidRPr="00633059" w:rsidRDefault="00B55C9C" w:rsidP="00B55C9C">
            <w:pPr>
              <w:spacing w:after="0" w:line="240" w:lineRule="auto"/>
              <w:jc w:val="center"/>
              <w:rPr>
                <w:rFonts w:ascii="Arial" w:eastAsia="Times New Roman" w:hAnsi="Arial" w:cs="Arial"/>
                <w:b/>
                <w:sz w:val="16"/>
                <w:szCs w:val="16"/>
                <w:lang w:val="es-BO"/>
              </w:rPr>
            </w:pPr>
          </w:p>
        </w:tc>
        <w:tc>
          <w:tcPr>
            <w:tcW w:w="1153" w:type="dxa"/>
            <w:tcBorders>
              <w:top w:val="single" w:sz="12" w:space="0" w:color="auto"/>
              <w:left w:val="single" w:sz="4" w:space="0" w:color="auto"/>
              <w:bottom w:val="single" w:sz="4" w:space="0" w:color="auto"/>
            </w:tcBorders>
            <w:shd w:val="clear" w:color="auto" w:fill="DBE5F1" w:themeFill="accent1" w:themeFillTint="33"/>
            <w:vAlign w:val="center"/>
          </w:tcPr>
          <w:p w14:paraId="43021267" w14:textId="77777777" w:rsidR="00B55C9C" w:rsidRPr="00633059" w:rsidRDefault="00B55C9C" w:rsidP="00B55C9C">
            <w:pPr>
              <w:spacing w:after="0" w:line="240" w:lineRule="auto"/>
              <w:jc w:val="center"/>
              <w:rPr>
                <w:rFonts w:ascii="Arial" w:eastAsia="Times New Roman" w:hAnsi="Arial" w:cs="Arial"/>
                <w:b/>
                <w:sz w:val="16"/>
                <w:szCs w:val="16"/>
                <w:lang w:val="es-BO"/>
              </w:rPr>
            </w:pPr>
            <w:r w:rsidRPr="00633059">
              <w:rPr>
                <w:rFonts w:ascii="Arial" w:eastAsia="Times New Roman" w:hAnsi="Arial" w:cs="Arial"/>
                <w:b/>
                <w:sz w:val="16"/>
                <w:szCs w:val="16"/>
                <w:lang w:val="es-BO"/>
              </w:rPr>
              <w:t>COSTO TOTAL</w:t>
            </w:r>
          </w:p>
        </w:tc>
      </w:tr>
      <w:tr w:rsidR="00B55C9C" w:rsidRPr="00633059" w14:paraId="19CE4125" w14:textId="77777777" w:rsidTr="00DD4560">
        <w:trPr>
          <w:trHeight w:val="20"/>
          <w:jc w:val="center"/>
        </w:trPr>
        <w:tc>
          <w:tcPr>
            <w:tcW w:w="567" w:type="dxa"/>
            <w:tcBorders>
              <w:top w:val="single" w:sz="4" w:space="0" w:color="auto"/>
              <w:left w:val="single" w:sz="12" w:space="0" w:color="auto"/>
              <w:bottom w:val="single" w:sz="4" w:space="0" w:color="auto"/>
              <w:right w:val="single" w:sz="4" w:space="0" w:color="auto"/>
            </w:tcBorders>
            <w:shd w:val="clear" w:color="auto" w:fill="FFFFFF"/>
            <w:tcMar>
              <w:left w:w="0" w:type="dxa"/>
              <w:right w:w="0" w:type="dxa"/>
            </w:tcMar>
            <w:vAlign w:val="center"/>
          </w:tcPr>
          <w:p w14:paraId="38C440A9" w14:textId="77777777" w:rsidR="00B55C9C" w:rsidRPr="00633059" w:rsidRDefault="00B55C9C" w:rsidP="00B55C9C">
            <w:pPr>
              <w:spacing w:after="0" w:line="240" w:lineRule="auto"/>
              <w:jc w:val="center"/>
              <w:rPr>
                <w:rFonts w:ascii="Arial" w:eastAsia="Times New Roman" w:hAnsi="Arial" w:cs="Arial"/>
                <w:sz w:val="16"/>
                <w:szCs w:val="16"/>
                <w:lang w:val="es-BO"/>
              </w:rPr>
            </w:pPr>
            <w:r w:rsidRPr="00633059">
              <w:rPr>
                <w:rFonts w:ascii="Arial" w:eastAsia="Times New Roman" w:hAnsi="Arial" w:cs="Arial"/>
                <w:sz w:val="16"/>
                <w:szCs w:val="16"/>
                <w:lang w:val="es-BO"/>
              </w:rPr>
              <w:t>*</w:t>
            </w:r>
          </w:p>
        </w:tc>
        <w:tc>
          <w:tcPr>
            <w:tcW w:w="8080" w:type="dxa"/>
            <w:tcBorders>
              <w:top w:val="single" w:sz="4" w:space="0" w:color="auto"/>
              <w:left w:val="single" w:sz="4" w:space="0" w:color="auto"/>
              <w:bottom w:val="single" w:sz="4" w:space="0" w:color="auto"/>
              <w:right w:val="single" w:sz="4" w:space="0" w:color="auto"/>
            </w:tcBorders>
            <w:shd w:val="clear" w:color="auto" w:fill="FFFFFF"/>
            <w:vAlign w:val="center"/>
          </w:tcPr>
          <w:p w14:paraId="5BF15315" w14:textId="77777777" w:rsidR="00B55C9C" w:rsidRPr="00633059" w:rsidRDefault="00B55C9C" w:rsidP="00B55C9C">
            <w:pPr>
              <w:spacing w:after="0" w:line="240" w:lineRule="auto"/>
              <w:jc w:val="center"/>
              <w:rPr>
                <w:rFonts w:ascii="Arial" w:eastAsia="Times New Roman" w:hAnsi="Arial" w:cs="Arial"/>
                <w:sz w:val="16"/>
                <w:szCs w:val="16"/>
                <w:lang w:val="es-BO"/>
              </w:rPr>
            </w:pPr>
            <w:r w:rsidRPr="00633059">
              <w:rPr>
                <w:rFonts w:ascii="Arial" w:eastAsia="Times New Roman" w:hAnsi="Arial" w:cs="Arial"/>
                <w:b/>
                <w:sz w:val="16"/>
                <w:szCs w:val="16"/>
                <w:lang w:val="es-BO"/>
              </w:rPr>
              <w:t>IMPUESTOS IT = % DE 1 + 2 + 3 + 4 + 5</w:t>
            </w:r>
          </w:p>
        </w:tc>
        <w:tc>
          <w:tcPr>
            <w:tcW w:w="1153" w:type="dxa"/>
            <w:tcBorders>
              <w:top w:val="single" w:sz="4" w:space="0" w:color="auto"/>
              <w:left w:val="single" w:sz="4" w:space="0" w:color="auto"/>
              <w:bottom w:val="single" w:sz="4" w:space="0" w:color="auto"/>
            </w:tcBorders>
            <w:shd w:val="clear" w:color="auto" w:fill="FFFFFF"/>
            <w:vAlign w:val="center"/>
          </w:tcPr>
          <w:p w14:paraId="540D359A" w14:textId="77777777" w:rsidR="00B55C9C" w:rsidRPr="00633059" w:rsidRDefault="00B55C9C" w:rsidP="00B55C9C">
            <w:pPr>
              <w:spacing w:after="0" w:line="240" w:lineRule="auto"/>
              <w:jc w:val="center"/>
              <w:rPr>
                <w:rFonts w:ascii="Arial" w:eastAsia="Times New Roman" w:hAnsi="Arial" w:cs="Arial"/>
                <w:sz w:val="16"/>
                <w:szCs w:val="16"/>
                <w:lang w:val="es-BO"/>
              </w:rPr>
            </w:pPr>
          </w:p>
        </w:tc>
      </w:tr>
      <w:tr w:rsidR="00B55C9C" w:rsidRPr="00633059" w14:paraId="0F74EF35" w14:textId="77777777" w:rsidTr="00DD4560">
        <w:trPr>
          <w:trHeight w:val="20"/>
          <w:jc w:val="center"/>
        </w:trPr>
        <w:tc>
          <w:tcPr>
            <w:tcW w:w="8647" w:type="dxa"/>
            <w:gridSpan w:val="2"/>
            <w:tcBorders>
              <w:top w:val="single" w:sz="12" w:space="0" w:color="auto"/>
              <w:left w:val="single" w:sz="12" w:space="0" w:color="auto"/>
              <w:bottom w:val="single" w:sz="12" w:space="0" w:color="auto"/>
              <w:right w:val="single" w:sz="4" w:space="0" w:color="auto"/>
            </w:tcBorders>
            <w:shd w:val="clear" w:color="auto" w:fill="F2F2F2"/>
            <w:tcMar>
              <w:left w:w="0" w:type="dxa"/>
              <w:right w:w="0" w:type="dxa"/>
            </w:tcMar>
            <w:vAlign w:val="center"/>
          </w:tcPr>
          <w:p w14:paraId="18A5E702" w14:textId="77777777" w:rsidR="00B55C9C" w:rsidRPr="00633059" w:rsidRDefault="00B55C9C" w:rsidP="00B55C9C">
            <w:pPr>
              <w:spacing w:after="0" w:line="240" w:lineRule="auto"/>
              <w:jc w:val="right"/>
              <w:rPr>
                <w:rFonts w:ascii="Arial" w:eastAsia="Times New Roman" w:hAnsi="Arial" w:cs="Arial"/>
                <w:b/>
                <w:sz w:val="16"/>
                <w:szCs w:val="16"/>
                <w:lang w:val="es-BO"/>
              </w:rPr>
            </w:pPr>
            <w:r w:rsidRPr="00633059">
              <w:rPr>
                <w:rFonts w:ascii="Arial" w:eastAsia="Times New Roman" w:hAnsi="Arial" w:cs="Arial"/>
                <w:b/>
                <w:sz w:val="16"/>
                <w:szCs w:val="16"/>
                <w:lang w:val="es-BO"/>
              </w:rPr>
              <w:t>TOTAL IMPUESTOS</w:t>
            </w:r>
          </w:p>
        </w:tc>
        <w:tc>
          <w:tcPr>
            <w:tcW w:w="1153" w:type="dxa"/>
            <w:tcBorders>
              <w:top w:val="single" w:sz="12" w:space="0" w:color="auto"/>
              <w:left w:val="single" w:sz="4" w:space="0" w:color="auto"/>
              <w:bottom w:val="single" w:sz="12" w:space="0" w:color="auto"/>
            </w:tcBorders>
            <w:shd w:val="clear" w:color="auto" w:fill="FFFFFF"/>
            <w:vAlign w:val="center"/>
          </w:tcPr>
          <w:p w14:paraId="2F9C04E7" w14:textId="77777777" w:rsidR="00B55C9C" w:rsidRPr="00633059" w:rsidRDefault="00B55C9C" w:rsidP="00B55C9C">
            <w:pPr>
              <w:spacing w:after="0" w:line="240" w:lineRule="auto"/>
              <w:jc w:val="center"/>
              <w:rPr>
                <w:rFonts w:ascii="Arial" w:eastAsia="Times New Roman" w:hAnsi="Arial" w:cs="Arial"/>
                <w:sz w:val="16"/>
                <w:szCs w:val="16"/>
                <w:lang w:val="es-BO"/>
              </w:rPr>
            </w:pPr>
          </w:p>
        </w:tc>
      </w:tr>
      <w:tr w:rsidR="00B55C9C" w:rsidRPr="00633059" w14:paraId="7C41CFB7" w14:textId="77777777" w:rsidTr="00DD4560">
        <w:trPr>
          <w:trHeight w:val="20"/>
          <w:jc w:val="center"/>
        </w:trPr>
        <w:tc>
          <w:tcPr>
            <w:tcW w:w="8647" w:type="dxa"/>
            <w:gridSpan w:val="2"/>
            <w:tcBorders>
              <w:top w:val="single" w:sz="12" w:space="0" w:color="auto"/>
              <w:left w:val="single" w:sz="12" w:space="0" w:color="auto"/>
              <w:bottom w:val="single" w:sz="12" w:space="0" w:color="auto"/>
              <w:right w:val="single" w:sz="4" w:space="0" w:color="auto"/>
            </w:tcBorders>
            <w:shd w:val="clear" w:color="auto" w:fill="F2F2F2"/>
            <w:tcMar>
              <w:left w:w="0" w:type="dxa"/>
              <w:right w:w="0" w:type="dxa"/>
            </w:tcMar>
            <w:vAlign w:val="center"/>
          </w:tcPr>
          <w:p w14:paraId="14097D34" w14:textId="77777777" w:rsidR="00B55C9C" w:rsidRPr="00633059" w:rsidRDefault="00B55C9C" w:rsidP="00B55C9C">
            <w:pPr>
              <w:spacing w:after="0" w:line="240" w:lineRule="auto"/>
              <w:jc w:val="right"/>
              <w:rPr>
                <w:rFonts w:ascii="Arial" w:eastAsia="Times New Roman" w:hAnsi="Arial" w:cs="Arial"/>
                <w:b/>
                <w:sz w:val="16"/>
                <w:szCs w:val="16"/>
                <w:lang w:val="es-BO"/>
              </w:rPr>
            </w:pPr>
            <w:r w:rsidRPr="00633059">
              <w:rPr>
                <w:rFonts w:ascii="Arial" w:eastAsia="Times New Roman" w:hAnsi="Arial" w:cs="Arial"/>
                <w:b/>
                <w:sz w:val="16"/>
                <w:szCs w:val="16"/>
                <w:lang w:val="es-BO"/>
              </w:rPr>
              <w:t>TOTAL PRECIO UNITARIO (1 + 2 + 3 + 4 + 5 + 6)</w:t>
            </w:r>
          </w:p>
        </w:tc>
        <w:tc>
          <w:tcPr>
            <w:tcW w:w="1153" w:type="dxa"/>
            <w:tcBorders>
              <w:top w:val="single" w:sz="12" w:space="0" w:color="auto"/>
              <w:left w:val="single" w:sz="4" w:space="0" w:color="auto"/>
              <w:bottom w:val="single" w:sz="12" w:space="0" w:color="auto"/>
            </w:tcBorders>
            <w:shd w:val="clear" w:color="auto" w:fill="FFFFFF"/>
            <w:vAlign w:val="center"/>
          </w:tcPr>
          <w:p w14:paraId="4B14E92A" w14:textId="77777777" w:rsidR="00B55C9C" w:rsidRPr="00633059" w:rsidRDefault="00B55C9C" w:rsidP="00B55C9C">
            <w:pPr>
              <w:spacing w:after="0" w:line="240" w:lineRule="auto"/>
              <w:jc w:val="center"/>
              <w:rPr>
                <w:rFonts w:ascii="Arial" w:eastAsia="Times New Roman" w:hAnsi="Arial" w:cs="Arial"/>
                <w:sz w:val="16"/>
                <w:szCs w:val="16"/>
                <w:lang w:val="es-BO"/>
              </w:rPr>
            </w:pPr>
          </w:p>
        </w:tc>
      </w:tr>
      <w:tr w:rsidR="00B55C9C" w:rsidRPr="00633059" w14:paraId="5F53152A" w14:textId="77777777" w:rsidTr="00DD4560">
        <w:trPr>
          <w:trHeight w:val="20"/>
          <w:jc w:val="center"/>
        </w:trPr>
        <w:tc>
          <w:tcPr>
            <w:tcW w:w="8647" w:type="dxa"/>
            <w:gridSpan w:val="2"/>
            <w:tcBorders>
              <w:top w:val="single" w:sz="12" w:space="0" w:color="auto"/>
              <w:left w:val="single" w:sz="12" w:space="0" w:color="auto"/>
              <w:bottom w:val="single" w:sz="12" w:space="0" w:color="auto"/>
              <w:right w:val="single" w:sz="4" w:space="0" w:color="auto"/>
            </w:tcBorders>
            <w:shd w:val="clear" w:color="auto" w:fill="F2F2F2"/>
            <w:tcMar>
              <w:left w:w="0" w:type="dxa"/>
              <w:right w:w="0" w:type="dxa"/>
            </w:tcMar>
            <w:vAlign w:val="center"/>
          </w:tcPr>
          <w:p w14:paraId="03CA890F" w14:textId="77777777" w:rsidR="00B55C9C" w:rsidRPr="00633059" w:rsidRDefault="00B55C9C" w:rsidP="00B55C9C">
            <w:pPr>
              <w:spacing w:after="0" w:line="240" w:lineRule="auto"/>
              <w:jc w:val="right"/>
              <w:rPr>
                <w:rFonts w:ascii="Arial" w:eastAsia="Times New Roman" w:hAnsi="Arial" w:cs="Arial"/>
                <w:b/>
                <w:sz w:val="16"/>
                <w:szCs w:val="16"/>
                <w:lang w:val="es-BO"/>
              </w:rPr>
            </w:pPr>
            <w:r w:rsidRPr="00633059">
              <w:rPr>
                <w:rFonts w:ascii="Arial" w:eastAsia="Times New Roman" w:hAnsi="Arial" w:cs="Arial"/>
                <w:b/>
                <w:sz w:val="16"/>
                <w:szCs w:val="16"/>
                <w:lang w:val="es-BO"/>
              </w:rPr>
              <w:t>TOTAL PRECIO UNITARIO ADOPTADO (Con dos (2) decimales)</w:t>
            </w:r>
          </w:p>
        </w:tc>
        <w:tc>
          <w:tcPr>
            <w:tcW w:w="1153" w:type="dxa"/>
            <w:tcBorders>
              <w:top w:val="single" w:sz="12" w:space="0" w:color="auto"/>
              <w:left w:val="single" w:sz="4" w:space="0" w:color="auto"/>
              <w:bottom w:val="single" w:sz="12" w:space="0" w:color="auto"/>
            </w:tcBorders>
            <w:shd w:val="clear" w:color="auto" w:fill="FFFFFF"/>
            <w:vAlign w:val="center"/>
          </w:tcPr>
          <w:p w14:paraId="0BF8B562" w14:textId="77777777" w:rsidR="00B55C9C" w:rsidRPr="00633059" w:rsidRDefault="00B55C9C" w:rsidP="00B55C9C">
            <w:pPr>
              <w:spacing w:after="0" w:line="240" w:lineRule="auto"/>
              <w:jc w:val="center"/>
              <w:rPr>
                <w:rFonts w:ascii="Arial" w:eastAsia="Times New Roman" w:hAnsi="Arial" w:cs="Arial"/>
                <w:sz w:val="16"/>
                <w:szCs w:val="16"/>
                <w:lang w:val="es-BO"/>
              </w:rPr>
            </w:pPr>
          </w:p>
        </w:tc>
      </w:tr>
      <w:tr w:rsidR="00B55C9C" w:rsidRPr="00B55C9C" w14:paraId="25EE5456" w14:textId="77777777" w:rsidTr="00DD4560">
        <w:trPr>
          <w:trHeight w:val="20"/>
          <w:jc w:val="center"/>
        </w:trPr>
        <w:tc>
          <w:tcPr>
            <w:tcW w:w="9800" w:type="dxa"/>
            <w:gridSpan w:val="3"/>
            <w:tcBorders>
              <w:top w:val="single" w:sz="12" w:space="0" w:color="auto"/>
              <w:left w:val="single" w:sz="12" w:space="0" w:color="auto"/>
              <w:bottom w:val="single" w:sz="4" w:space="0" w:color="auto"/>
            </w:tcBorders>
            <w:shd w:val="clear" w:color="auto" w:fill="DBE5F1" w:themeFill="accent1" w:themeFillTint="33"/>
            <w:tcMar>
              <w:left w:w="0" w:type="dxa"/>
              <w:right w:w="0" w:type="dxa"/>
            </w:tcMar>
            <w:vAlign w:val="bottom"/>
          </w:tcPr>
          <w:p w14:paraId="115FDEAD" w14:textId="77777777" w:rsidR="00B55C9C" w:rsidRPr="00633059" w:rsidRDefault="002C5257" w:rsidP="00B55C9C">
            <w:pPr>
              <w:spacing w:after="0" w:line="240" w:lineRule="auto"/>
              <w:jc w:val="both"/>
              <w:rPr>
                <w:rFonts w:ascii="Arial" w:eastAsia="Arial Unicode MS" w:hAnsi="Arial" w:cs="Arial"/>
                <w:sz w:val="14"/>
                <w:szCs w:val="14"/>
                <w:lang w:val="es-BO"/>
              </w:rPr>
            </w:pPr>
            <w:r w:rsidRPr="00633059">
              <w:rPr>
                <w:rFonts w:ascii="Arial" w:eastAsia="Arial Unicode MS" w:hAnsi="Arial" w:cs="Arial"/>
                <w:sz w:val="14"/>
                <w:szCs w:val="14"/>
                <w:lang w:val="es-BO"/>
              </w:rPr>
              <w:t>(*) El proponente deberá</w:t>
            </w:r>
            <w:r w:rsidR="00B55C9C" w:rsidRPr="00633059">
              <w:rPr>
                <w:rFonts w:ascii="Arial" w:eastAsia="Arial Unicode MS" w:hAnsi="Arial" w:cs="Arial"/>
                <w:sz w:val="14"/>
                <w:szCs w:val="14"/>
                <w:lang w:val="es-BO"/>
              </w:rPr>
              <w:t xml:space="preserve"> señalar los porcentajes pertinentes a cada rubro</w:t>
            </w:r>
          </w:p>
        </w:tc>
      </w:tr>
      <w:tr w:rsidR="00B55C9C" w:rsidRPr="00B55C9C" w14:paraId="2C316499" w14:textId="77777777" w:rsidTr="00DD4560">
        <w:trPr>
          <w:trHeight w:val="20"/>
          <w:jc w:val="center"/>
        </w:trPr>
        <w:tc>
          <w:tcPr>
            <w:tcW w:w="9800" w:type="dxa"/>
            <w:gridSpan w:val="3"/>
            <w:tcBorders>
              <w:top w:val="single" w:sz="4" w:space="0" w:color="auto"/>
              <w:left w:val="single" w:sz="12" w:space="0" w:color="auto"/>
              <w:bottom w:val="single" w:sz="12" w:space="0" w:color="auto"/>
            </w:tcBorders>
            <w:shd w:val="clear" w:color="auto" w:fill="DBE5F1" w:themeFill="accent1" w:themeFillTint="33"/>
            <w:tcMar>
              <w:left w:w="0" w:type="dxa"/>
              <w:right w:w="0" w:type="dxa"/>
            </w:tcMar>
            <w:vAlign w:val="bottom"/>
          </w:tcPr>
          <w:p w14:paraId="432637A4" w14:textId="77777777" w:rsidR="00B55C9C" w:rsidRPr="00633059" w:rsidRDefault="00B55C9C" w:rsidP="00B55C9C">
            <w:pPr>
              <w:spacing w:after="0" w:line="240" w:lineRule="auto"/>
              <w:jc w:val="both"/>
              <w:rPr>
                <w:rFonts w:ascii="Arial" w:eastAsia="Arial Unicode MS" w:hAnsi="Arial" w:cs="Arial"/>
                <w:b/>
                <w:bCs/>
                <w:sz w:val="14"/>
                <w:szCs w:val="14"/>
                <w:lang w:val="es-BO"/>
              </w:rPr>
            </w:pPr>
            <w:r w:rsidRPr="00633059">
              <w:rPr>
                <w:rFonts w:ascii="Arial" w:eastAsia="Arial Unicode MS" w:hAnsi="Arial" w:cs="Arial"/>
                <w:b/>
                <w:bCs/>
                <w:sz w:val="14"/>
                <w:szCs w:val="14"/>
                <w:lang w:val="es-BO"/>
              </w:rPr>
              <w:t>NOTA</w:t>
            </w:r>
            <w:r w:rsidRPr="00633059">
              <w:rPr>
                <w:rFonts w:ascii="Arial" w:eastAsia="Arial Unicode MS" w:hAnsi="Arial" w:cs="Arial"/>
                <w:sz w:val="14"/>
                <w:szCs w:val="14"/>
                <w:lang w:val="es-BO"/>
              </w:rPr>
              <w:t>.- El Proponente declara que el presente Formulario ha sido llenado de acuerdo con las especificaciones técnicas, aplicando las leyes sociales</w:t>
            </w:r>
            <w:r w:rsidR="002C5257" w:rsidRPr="00633059">
              <w:rPr>
                <w:rFonts w:ascii="Arial" w:eastAsia="Arial Unicode MS" w:hAnsi="Arial" w:cs="Arial"/>
                <w:sz w:val="14"/>
                <w:szCs w:val="14"/>
                <w:lang w:val="es-BO"/>
              </w:rPr>
              <w:t xml:space="preserve"> y tributarias vigentes.</w:t>
            </w:r>
          </w:p>
        </w:tc>
      </w:tr>
    </w:tbl>
    <w:p w14:paraId="7DED0923" w14:textId="77777777" w:rsidR="00B55C9C" w:rsidRPr="00B55C9C" w:rsidRDefault="00B55C9C" w:rsidP="00B55C9C">
      <w:pPr>
        <w:spacing w:after="0" w:line="240" w:lineRule="auto"/>
        <w:rPr>
          <w:rFonts w:ascii="Verdana" w:eastAsia="Times New Roman" w:hAnsi="Verdana" w:cs="Times New Roman"/>
          <w:sz w:val="16"/>
          <w:szCs w:val="16"/>
          <w:lang w:val="es-BO"/>
        </w:rPr>
      </w:pPr>
    </w:p>
    <w:p w14:paraId="09846F77" w14:textId="77777777" w:rsidR="00B55C9C" w:rsidRPr="00B55C9C" w:rsidRDefault="00B55C9C" w:rsidP="00B55C9C">
      <w:pPr>
        <w:tabs>
          <w:tab w:val="right" w:pos="6663"/>
        </w:tabs>
        <w:spacing w:after="0" w:line="240" w:lineRule="auto"/>
        <w:ind w:left="851" w:hanging="862"/>
        <w:jc w:val="center"/>
        <w:rPr>
          <w:rFonts w:ascii="Verdana" w:eastAsia="Times New Roman" w:hAnsi="Verdana" w:cs="Arial"/>
          <w:b/>
          <w:bCs/>
          <w:sz w:val="16"/>
          <w:szCs w:val="16"/>
          <w:u w:val="single"/>
          <w:lang w:val="es-BO"/>
        </w:rPr>
      </w:pPr>
    </w:p>
    <w:sectPr w:rsidR="00B55C9C" w:rsidRPr="00B55C9C" w:rsidSect="0069196F">
      <w:pgSz w:w="12242" w:h="15842" w:code="120"/>
      <w:pgMar w:top="1134" w:right="1418"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imes New Roman Bold">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Tms Rmn">
    <w:panose1 w:val="00000000000000000000"/>
    <w:charset w:val="4D"/>
    <w:family w:val="roman"/>
    <w:notTrueType/>
    <w:pitch w:val="variable"/>
    <w:sig w:usb0="00000003" w:usb1="00000000" w:usb2="00000000" w:usb3="00000000" w:csb0="00000001" w:csb1="00000000"/>
  </w:font>
  <w:font w:name="MS Mincho">
    <w:panose1 w:val="02020609040205080304"/>
    <w:charset w:val="80"/>
    <w:family w:val="auto"/>
    <w:pitch w:val="variable"/>
    <w:sig w:usb0="E00002FF" w:usb1="6AC7FDFB" w:usb2="08000012" w:usb3="00000000" w:csb0="0002009F" w:csb1="00000000"/>
  </w:font>
  <w:font w:name="Courier">
    <w:panose1 w:val="02000500000000000000"/>
    <w:charset w:val="00"/>
    <w:family w:val="auto"/>
    <w:pitch w:val="variable"/>
    <w:sig w:usb0="00000003" w:usb1="00000000" w:usb2="00000000" w:usb3="00000000" w:csb0="00000001" w:csb1="00000000"/>
  </w:font>
  <w:font w:name="Humanst521 BT">
    <w:charset w:val="00"/>
    <w:family w:val="swiss"/>
    <w:pitch w:val="variable"/>
    <w:sig w:usb0="00000087" w:usb1="00000000" w:usb2="00000000" w:usb3="00000000" w:csb0="0000001B" w:csb1="00000000"/>
  </w:font>
  <w:font w:name="Arial Unicode MS">
    <w:panose1 w:val="020B0604020202020204"/>
    <w:charset w:val="00"/>
    <w:family w:val="auto"/>
    <w:pitch w:val="variable"/>
    <w:sig w:usb0="F7FFAFFF" w:usb1="E9DFFFFF" w:usb2="0000003F" w:usb3="00000000" w:csb0="003F01FF" w:csb1="00000000"/>
  </w:font>
  <w:font w:name="MECOND+Verdana">
    <w:altName w:val="Verdana"/>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auto"/>
    <w:pitch w:val="variable"/>
    <w:sig w:usb0="00000287" w:usb1="00000000" w:usb2="00000000" w:usb3="00000000" w:csb0="0000009F" w:csb1="00000000"/>
  </w:font>
  <w:font w:name="Verdana">
    <w:panose1 w:val="020B0604030504040204"/>
    <w:charset w:val="00"/>
    <w:family w:val="auto"/>
    <w:pitch w:val="variable"/>
    <w:sig w:usb0="A10006FF" w:usb1="4000205B" w:usb2="0000001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7655E"/>
    <w:multiLevelType w:val="multilevel"/>
    <w:tmpl w:val="86A25A3E"/>
    <w:lvl w:ilvl="0">
      <w:start w:val="1"/>
      <w:numFmt w:val="bullet"/>
      <w:lvlText w:val=""/>
      <w:lvlJc w:val="left"/>
      <w:pPr>
        <w:ind w:left="360" w:hanging="360"/>
      </w:pPr>
      <w:rPr>
        <w:rFonts w:ascii="Symbol" w:hAnsi="Symbol" w:hint="default"/>
      </w:rPr>
    </w:lvl>
    <w:lvl w:ilvl="1">
      <w:start w:val="1"/>
      <w:numFmt w:val="decimal"/>
      <w:isLgl/>
      <w:lvlText w:val="%1.%2"/>
      <w:lvlJc w:val="left"/>
      <w:pPr>
        <w:ind w:left="495" w:hanging="495"/>
      </w:pPr>
      <w:rPr>
        <w:rFonts w:hint="default"/>
      </w:rPr>
    </w:lvl>
    <w:lvl w:ilvl="2">
      <w:start w:val="5"/>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
    <w:nsid w:val="0B2F49E7"/>
    <w:multiLevelType w:val="hybridMultilevel"/>
    <w:tmpl w:val="E29638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E2C6ED0"/>
    <w:multiLevelType w:val="multilevel"/>
    <w:tmpl w:val="86A25A3E"/>
    <w:lvl w:ilvl="0">
      <w:start w:val="1"/>
      <w:numFmt w:val="bullet"/>
      <w:lvlText w:val=""/>
      <w:lvlJc w:val="left"/>
      <w:pPr>
        <w:ind w:left="360" w:hanging="360"/>
      </w:pPr>
      <w:rPr>
        <w:rFonts w:ascii="Symbol" w:hAnsi="Symbol" w:hint="default"/>
      </w:rPr>
    </w:lvl>
    <w:lvl w:ilvl="1">
      <w:start w:val="1"/>
      <w:numFmt w:val="decimal"/>
      <w:isLgl/>
      <w:lvlText w:val="%1.%2"/>
      <w:lvlJc w:val="left"/>
      <w:pPr>
        <w:ind w:left="495" w:hanging="495"/>
      </w:pPr>
      <w:rPr>
        <w:rFonts w:hint="default"/>
      </w:rPr>
    </w:lvl>
    <w:lvl w:ilvl="2">
      <w:start w:val="5"/>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
    <w:nsid w:val="12D231E4"/>
    <w:multiLevelType w:val="singleLevel"/>
    <w:tmpl w:val="F23458A4"/>
    <w:lvl w:ilvl="0">
      <w:start w:val="1"/>
      <w:numFmt w:val="upperLetter"/>
      <w:pStyle w:val="Ttulo6"/>
      <w:lvlText w:val="%1."/>
      <w:lvlJc w:val="left"/>
      <w:pPr>
        <w:tabs>
          <w:tab w:val="num" w:pos="360"/>
        </w:tabs>
        <w:ind w:left="360" w:hanging="360"/>
      </w:pPr>
      <w:rPr>
        <w:rFonts w:hint="default"/>
      </w:rPr>
    </w:lvl>
  </w:abstractNum>
  <w:abstractNum w:abstractNumId="4">
    <w:nsid w:val="180C331E"/>
    <w:multiLevelType w:val="multilevel"/>
    <w:tmpl w:val="A36CFE5A"/>
    <w:lvl w:ilvl="0">
      <w:start w:val="1"/>
      <w:numFmt w:val="decimal"/>
      <w:lvlText w:val="%1."/>
      <w:lvlJc w:val="left"/>
      <w:pPr>
        <w:ind w:left="360" w:hanging="360"/>
      </w:pPr>
    </w:lvl>
    <w:lvl w:ilvl="1">
      <w:start w:val="3"/>
      <w:numFmt w:val="decimal"/>
      <w:isLgl/>
      <w:lvlText w:val="%1.%2"/>
      <w:lvlJc w:val="left"/>
      <w:pPr>
        <w:ind w:left="780" w:hanging="660"/>
      </w:pPr>
      <w:rPr>
        <w:rFonts w:hint="default"/>
      </w:rPr>
    </w:lvl>
    <w:lvl w:ilvl="2">
      <w:start w:val="2"/>
      <w:numFmt w:val="decimal"/>
      <w:isLgl/>
      <w:lvlText w:val="%1.%2.%3"/>
      <w:lvlJc w:val="left"/>
      <w:pPr>
        <w:ind w:left="96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280" w:hanging="1440"/>
      </w:pPr>
      <w:rPr>
        <w:rFonts w:hint="default"/>
      </w:rPr>
    </w:lvl>
    <w:lvl w:ilvl="8">
      <w:start w:val="1"/>
      <w:numFmt w:val="decimal"/>
      <w:isLgl/>
      <w:lvlText w:val="%1.%2.%3.%4.%5.%6.%7.%8.%9"/>
      <w:lvlJc w:val="left"/>
      <w:pPr>
        <w:ind w:left="2400" w:hanging="1440"/>
      </w:pPr>
      <w:rPr>
        <w:rFonts w:hint="default"/>
      </w:rPr>
    </w:lvl>
  </w:abstractNum>
  <w:abstractNum w:abstractNumId="5">
    <w:nsid w:val="195A52AC"/>
    <w:multiLevelType w:val="multilevel"/>
    <w:tmpl w:val="B7A827B2"/>
    <w:lvl w:ilvl="0">
      <w:start w:val="1"/>
      <w:numFmt w:val="lowerRoman"/>
      <w:lvlText w:val="%1."/>
      <w:lvlJc w:val="right"/>
      <w:pPr>
        <w:tabs>
          <w:tab w:val="num" w:pos="1584"/>
        </w:tabs>
        <w:ind w:left="1584" w:hanging="432"/>
      </w:pPr>
      <w:rPr>
        <w:rFonts w:hint="default"/>
      </w:rPr>
    </w:lvl>
    <w:lvl w:ilvl="1">
      <w:start w:val="1"/>
      <w:numFmt w:val="none"/>
      <w:lvlText w:val=""/>
      <w:lvlJc w:val="left"/>
      <w:pPr>
        <w:tabs>
          <w:tab w:val="num" w:pos="1440"/>
        </w:tabs>
        <w:ind w:left="1440" w:hanging="720"/>
      </w:pPr>
      <w:rPr>
        <w:rFonts w:ascii="Times New Roman" w:hAnsi="Times New Roman" w:hint="default"/>
        <w:b w:val="0"/>
        <w:i w:val="0"/>
        <w:color w:val="auto"/>
        <w:sz w:val="24"/>
        <w:u w:val="none"/>
      </w:rPr>
    </w:lvl>
    <w:lvl w:ilvl="2">
      <w:start w:val="1"/>
      <w:numFmt w:val="decimal"/>
      <w:lvlText w:val="%3."/>
      <w:lvlJc w:val="left"/>
      <w:pPr>
        <w:tabs>
          <w:tab w:val="num" w:pos="1008"/>
        </w:tabs>
        <w:ind w:left="1008" w:hanging="720"/>
      </w:pPr>
      <w:rPr>
        <w:rFonts w:ascii="Times New Roman" w:hAnsi="Times New Roman" w:hint="default"/>
        <w:b w:val="0"/>
        <w:i w:val="0"/>
        <w:sz w:val="24"/>
      </w:rPr>
    </w:lvl>
    <w:lvl w:ilvl="3">
      <w:start w:val="1"/>
      <w:numFmt w:val="none"/>
      <w:lvlText w:val=""/>
      <w:lvlJc w:val="left"/>
      <w:pPr>
        <w:tabs>
          <w:tab w:val="num" w:pos="2016"/>
        </w:tabs>
        <w:ind w:left="2016" w:hanging="648"/>
      </w:pPr>
      <w:rPr>
        <w:rFonts w:hint="default"/>
      </w:rPr>
    </w:lvl>
    <w:lvl w:ilvl="4">
      <w:start w:val="1"/>
      <w:numFmt w:val="none"/>
      <w:pStyle w:val="Ttulo5"/>
      <w:lvlText w:val=""/>
      <w:lvlJc w:val="left"/>
      <w:pPr>
        <w:tabs>
          <w:tab w:val="num" w:pos="2520"/>
        </w:tabs>
        <w:ind w:left="2520" w:hanging="792"/>
      </w:pPr>
      <w:rPr>
        <w:rFonts w:hint="default"/>
      </w:rPr>
    </w:lvl>
    <w:lvl w:ilvl="5">
      <w:start w:val="1"/>
      <w:numFmt w:val="decimal"/>
      <w:lvlText w:val="%1.%2.%3.%4.%5.%6."/>
      <w:lvlJc w:val="left"/>
      <w:pPr>
        <w:tabs>
          <w:tab w:val="num" w:pos="3168"/>
        </w:tabs>
        <w:ind w:left="3024" w:hanging="936"/>
      </w:pPr>
      <w:rPr>
        <w:rFonts w:hint="default"/>
      </w:rPr>
    </w:lvl>
    <w:lvl w:ilvl="6">
      <w:start w:val="1"/>
      <w:numFmt w:val="decimal"/>
      <w:lvlText w:val="%1.%2.%3.%4.%5.%6.%7."/>
      <w:lvlJc w:val="left"/>
      <w:pPr>
        <w:tabs>
          <w:tab w:val="num" w:pos="3888"/>
        </w:tabs>
        <w:ind w:left="3528" w:hanging="1080"/>
      </w:pPr>
      <w:rPr>
        <w:rFonts w:hint="default"/>
      </w:rPr>
    </w:lvl>
    <w:lvl w:ilvl="7">
      <w:start w:val="1"/>
      <w:numFmt w:val="decimal"/>
      <w:lvlText w:val="%1.%2.%3.%4.%5.%6.%7.%8."/>
      <w:lvlJc w:val="left"/>
      <w:pPr>
        <w:tabs>
          <w:tab w:val="num" w:pos="4248"/>
        </w:tabs>
        <w:ind w:left="4032" w:hanging="1224"/>
      </w:pPr>
      <w:rPr>
        <w:rFonts w:hint="default"/>
      </w:rPr>
    </w:lvl>
    <w:lvl w:ilvl="8">
      <w:start w:val="1"/>
      <w:numFmt w:val="decimal"/>
      <w:lvlText w:val="%1.%2.%3.%4.%5.%6.%7.%8.%9."/>
      <w:lvlJc w:val="left"/>
      <w:pPr>
        <w:tabs>
          <w:tab w:val="num" w:pos="4968"/>
        </w:tabs>
        <w:ind w:left="4608" w:hanging="1440"/>
      </w:pPr>
      <w:rPr>
        <w:rFonts w:hint="default"/>
      </w:rPr>
    </w:lvl>
  </w:abstractNum>
  <w:abstractNum w:abstractNumId="6">
    <w:nsid w:val="1DFA39A8"/>
    <w:multiLevelType w:val="multilevel"/>
    <w:tmpl w:val="1B32A2BA"/>
    <w:lvl w:ilvl="0">
      <w:start w:val="4"/>
      <w:numFmt w:val="bullet"/>
      <w:lvlText w:val="•"/>
      <w:lvlJc w:val="left"/>
      <w:pPr>
        <w:ind w:left="360" w:hanging="360"/>
      </w:pPr>
      <w:rPr>
        <w:rFonts w:ascii="Calibri" w:eastAsiaTheme="minorHAnsi" w:hAnsi="Calibri" w:cs="Calibri"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7">
    <w:nsid w:val="22E43D0D"/>
    <w:multiLevelType w:val="multilevel"/>
    <w:tmpl w:val="86A25A3E"/>
    <w:lvl w:ilvl="0">
      <w:start w:val="1"/>
      <w:numFmt w:val="bullet"/>
      <w:lvlText w:val=""/>
      <w:lvlJc w:val="left"/>
      <w:pPr>
        <w:ind w:left="360" w:hanging="360"/>
      </w:pPr>
      <w:rPr>
        <w:rFonts w:ascii="Symbol" w:hAnsi="Symbol" w:hint="default"/>
      </w:rPr>
    </w:lvl>
    <w:lvl w:ilvl="1">
      <w:start w:val="1"/>
      <w:numFmt w:val="decimal"/>
      <w:isLgl/>
      <w:lvlText w:val="%1.%2"/>
      <w:lvlJc w:val="left"/>
      <w:pPr>
        <w:ind w:left="495" w:hanging="495"/>
      </w:pPr>
      <w:rPr>
        <w:rFonts w:hint="default"/>
      </w:rPr>
    </w:lvl>
    <w:lvl w:ilvl="2">
      <w:start w:val="5"/>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nsid w:val="3D7607DF"/>
    <w:multiLevelType w:val="multilevel"/>
    <w:tmpl w:val="1B32A2BA"/>
    <w:lvl w:ilvl="0">
      <w:start w:val="4"/>
      <w:numFmt w:val="bullet"/>
      <w:lvlText w:val="•"/>
      <w:lvlJc w:val="left"/>
      <w:pPr>
        <w:ind w:left="720" w:hanging="360"/>
      </w:pPr>
      <w:rPr>
        <w:rFonts w:ascii="Calibri" w:eastAsiaTheme="minorHAnsi" w:hAnsi="Calibri" w:cs="Calibri" w:hint="default"/>
      </w:rPr>
    </w:lvl>
    <w:lvl w:ilvl="1" w:tentative="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nsid w:val="3DE52F87"/>
    <w:multiLevelType w:val="multilevel"/>
    <w:tmpl w:val="18F248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3FCD5BF5"/>
    <w:multiLevelType w:val="hybridMultilevel"/>
    <w:tmpl w:val="90463C3C"/>
    <w:lvl w:ilvl="0" w:tplc="EED4F816">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437358DA"/>
    <w:multiLevelType w:val="multilevel"/>
    <w:tmpl w:val="1B32A2BA"/>
    <w:lvl w:ilvl="0">
      <w:start w:val="4"/>
      <w:numFmt w:val="bullet"/>
      <w:lvlText w:val="•"/>
      <w:lvlJc w:val="left"/>
      <w:pPr>
        <w:ind w:left="360" w:hanging="360"/>
      </w:pPr>
      <w:rPr>
        <w:rFonts w:ascii="Calibri" w:eastAsiaTheme="minorHAnsi" w:hAnsi="Calibri" w:cs="Calibri"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2">
    <w:nsid w:val="480C3E01"/>
    <w:multiLevelType w:val="multilevel"/>
    <w:tmpl w:val="86A25A3E"/>
    <w:lvl w:ilvl="0">
      <w:start w:val="1"/>
      <w:numFmt w:val="bullet"/>
      <w:lvlText w:val=""/>
      <w:lvlJc w:val="left"/>
      <w:pPr>
        <w:ind w:left="360" w:hanging="360"/>
      </w:pPr>
      <w:rPr>
        <w:rFonts w:ascii="Symbol" w:hAnsi="Symbol" w:hint="default"/>
      </w:rPr>
    </w:lvl>
    <w:lvl w:ilvl="1">
      <w:start w:val="1"/>
      <w:numFmt w:val="decimal"/>
      <w:isLgl/>
      <w:lvlText w:val="%1.%2"/>
      <w:lvlJc w:val="left"/>
      <w:pPr>
        <w:ind w:left="495" w:hanging="495"/>
      </w:pPr>
      <w:rPr>
        <w:rFonts w:hint="default"/>
      </w:rPr>
    </w:lvl>
    <w:lvl w:ilvl="2">
      <w:start w:val="5"/>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3">
    <w:nsid w:val="4F6478B6"/>
    <w:multiLevelType w:val="multilevel"/>
    <w:tmpl w:val="1152F14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pStyle w:val="Estilo1"/>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56BC2556"/>
    <w:multiLevelType w:val="multilevel"/>
    <w:tmpl w:val="1B32A2BA"/>
    <w:lvl w:ilvl="0">
      <w:start w:val="4"/>
      <w:numFmt w:val="bullet"/>
      <w:lvlText w:val="•"/>
      <w:lvlJc w:val="left"/>
      <w:pPr>
        <w:ind w:left="360" w:hanging="360"/>
      </w:pPr>
      <w:rPr>
        <w:rFonts w:ascii="Calibri" w:eastAsiaTheme="minorHAnsi" w:hAnsi="Calibri" w:cs="Calibri"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5">
    <w:nsid w:val="5A147394"/>
    <w:multiLevelType w:val="hybridMultilevel"/>
    <w:tmpl w:val="9264A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5BAB67DD"/>
    <w:multiLevelType w:val="multilevel"/>
    <w:tmpl w:val="6EBA775E"/>
    <w:lvl w:ilvl="0">
      <w:start w:val="1"/>
      <w:numFmt w:val="decimal"/>
      <w:lvlText w:val="%1."/>
      <w:lvlJc w:val="left"/>
      <w:pPr>
        <w:ind w:left="360" w:hanging="360"/>
      </w:pPr>
    </w:lvl>
    <w:lvl w:ilvl="1">
      <w:start w:val="1"/>
      <w:numFmt w:val="decimal"/>
      <w:isLgl/>
      <w:lvlText w:val="%1.%2"/>
      <w:lvlJc w:val="left"/>
      <w:pPr>
        <w:ind w:left="495" w:hanging="495"/>
      </w:pPr>
      <w:rPr>
        <w:rFonts w:hint="default"/>
      </w:rPr>
    </w:lvl>
    <w:lvl w:ilvl="2">
      <w:start w:val="5"/>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7">
    <w:nsid w:val="620077B6"/>
    <w:multiLevelType w:val="multilevel"/>
    <w:tmpl w:val="86A25A3E"/>
    <w:lvl w:ilvl="0">
      <w:start w:val="1"/>
      <w:numFmt w:val="bullet"/>
      <w:lvlText w:val=""/>
      <w:lvlJc w:val="left"/>
      <w:pPr>
        <w:ind w:left="1068" w:hanging="360"/>
      </w:pPr>
      <w:rPr>
        <w:rFonts w:ascii="Symbol" w:hAnsi="Symbol" w:hint="default"/>
      </w:rPr>
    </w:lvl>
    <w:lvl w:ilvl="1">
      <w:start w:val="1"/>
      <w:numFmt w:val="decimal"/>
      <w:isLgl/>
      <w:lvlText w:val="%1.%2"/>
      <w:lvlJc w:val="left"/>
      <w:pPr>
        <w:ind w:left="1203" w:hanging="495"/>
      </w:pPr>
      <w:rPr>
        <w:rFonts w:hint="default"/>
      </w:rPr>
    </w:lvl>
    <w:lvl w:ilvl="2">
      <w:start w:val="5"/>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428" w:hanging="72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1788" w:hanging="108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148" w:hanging="1440"/>
      </w:pPr>
      <w:rPr>
        <w:rFonts w:hint="default"/>
      </w:rPr>
    </w:lvl>
  </w:abstractNum>
  <w:abstractNum w:abstractNumId="18">
    <w:nsid w:val="6C886C08"/>
    <w:multiLevelType w:val="multilevel"/>
    <w:tmpl w:val="1B32A2BA"/>
    <w:lvl w:ilvl="0">
      <w:start w:val="4"/>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9">
    <w:nsid w:val="6C926F9F"/>
    <w:multiLevelType w:val="multilevel"/>
    <w:tmpl w:val="6EBA775E"/>
    <w:lvl w:ilvl="0">
      <w:start w:val="1"/>
      <w:numFmt w:val="decimal"/>
      <w:lvlText w:val="%1."/>
      <w:lvlJc w:val="left"/>
      <w:pPr>
        <w:ind w:left="720" w:hanging="360"/>
      </w:pPr>
    </w:lvl>
    <w:lvl w:ilvl="1">
      <w:start w:val="1"/>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nsid w:val="741C28C8"/>
    <w:multiLevelType w:val="multilevel"/>
    <w:tmpl w:val="86A25A3E"/>
    <w:lvl w:ilvl="0">
      <w:start w:val="1"/>
      <w:numFmt w:val="bullet"/>
      <w:lvlText w:val=""/>
      <w:lvlJc w:val="left"/>
      <w:pPr>
        <w:ind w:left="360" w:hanging="360"/>
      </w:pPr>
      <w:rPr>
        <w:rFonts w:ascii="Symbol" w:hAnsi="Symbol" w:hint="default"/>
      </w:rPr>
    </w:lvl>
    <w:lvl w:ilvl="1">
      <w:start w:val="1"/>
      <w:numFmt w:val="decimal"/>
      <w:isLgl/>
      <w:lvlText w:val="%1.%2"/>
      <w:lvlJc w:val="left"/>
      <w:pPr>
        <w:ind w:left="495" w:hanging="495"/>
      </w:pPr>
      <w:rPr>
        <w:rFonts w:hint="default"/>
      </w:rPr>
    </w:lvl>
    <w:lvl w:ilvl="2">
      <w:start w:val="5"/>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1">
    <w:nsid w:val="7AD937FC"/>
    <w:multiLevelType w:val="hybridMultilevel"/>
    <w:tmpl w:val="3D72AA4C"/>
    <w:lvl w:ilvl="0" w:tplc="CE24C932">
      <w:start w:val="1"/>
      <w:numFmt w:val="lowerLetter"/>
      <w:lvlText w:val="%1."/>
      <w:lvlJc w:val="left"/>
      <w:pPr>
        <w:ind w:left="405" w:hanging="360"/>
      </w:pPr>
      <w:rPr>
        <w:rFonts w:hint="default"/>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22">
    <w:nsid w:val="7CA63D66"/>
    <w:multiLevelType w:val="multilevel"/>
    <w:tmpl w:val="B6D0DDE8"/>
    <w:lvl w:ilvl="0">
      <w:start w:val="1"/>
      <w:numFmt w:val="decimal"/>
      <w:lvlText w:val="%1."/>
      <w:lvlJc w:val="left"/>
      <w:pPr>
        <w:ind w:left="360" w:hanging="360"/>
      </w:pPr>
      <w:rPr>
        <w:color w:val="auto"/>
      </w:rPr>
    </w:lvl>
    <w:lvl w:ilvl="1">
      <w:start w:val="1"/>
      <w:numFmt w:val="decimal"/>
      <w:isLgl/>
      <w:lvlText w:val="%1.%2"/>
      <w:lvlJc w:val="left"/>
      <w:pPr>
        <w:ind w:left="495" w:hanging="495"/>
      </w:pPr>
      <w:rPr>
        <w:rFonts w:hint="default"/>
      </w:rPr>
    </w:lvl>
    <w:lvl w:ilvl="2">
      <w:start w:val="5"/>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num w:numId="1">
    <w:abstractNumId w:val="5"/>
  </w:num>
  <w:num w:numId="2">
    <w:abstractNumId w:val="3"/>
  </w:num>
  <w:num w:numId="3">
    <w:abstractNumId w:val="13"/>
  </w:num>
  <w:num w:numId="4">
    <w:abstractNumId w:val="9"/>
  </w:num>
  <w:num w:numId="5">
    <w:abstractNumId w:val="1"/>
  </w:num>
  <w:num w:numId="6">
    <w:abstractNumId w:val="16"/>
  </w:num>
  <w:num w:numId="7">
    <w:abstractNumId w:val="15"/>
  </w:num>
  <w:num w:numId="8">
    <w:abstractNumId w:val="22"/>
  </w:num>
  <w:num w:numId="9">
    <w:abstractNumId w:val="19"/>
  </w:num>
  <w:num w:numId="10">
    <w:abstractNumId w:val="17"/>
  </w:num>
  <w:num w:numId="11">
    <w:abstractNumId w:val="7"/>
  </w:num>
  <w:num w:numId="12">
    <w:abstractNumId w:val="12"/>
  </w:num>
  <w:num w:numId="13">
    <w:abstractNumId w:val="21"/>
  </w:num>
  <w:num w:numId="14">
    <w:abstractNumId w:val="2"/>
  </w:num>
  <w:num w:numId="15">
    <w:abstractNumId w:val="0"/>
  </w:num>
  <w:num w:numId="16">
    <w:abstractNumId w:val="20"/>
  </w:num>
  <w:num w:numId="17">
    <w:abstractNumId w:val="6"/>
  </w:num>
  <w:num w:numId="18">
    <w:abstractNumId w:val="8"/>
  </w:num>
  <w:num w:numId="19">
    <w:abstractNumId w:val="14"/>
  </w:num>
  <w:num w:numId="20">
    <w:abstractNumId w:val="4"/>
  </w:num>
  <w:num w:numId="21">
    <w:abstractNumId w:val="18"/>
  </w:num>
  <w:num w:numId="22">
    <w:abstractNumId w:val="11"/>
  </w:num>
  <w:num w:numId="23">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44"/>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6B5"/>
    <w:rsid w:val="000361D6"/>
    <w:rsid w:val="000469C7"/>
    <w:rsid w:val="00055C8F"/>
    <w:rsid w:val="000B0DA1"/>
    <w:rsid w:val="000D082B"/>
    <w:rsid w:val="00103D5B"/>
    <w:rsid w:val="00153D6E"/>
    <w:rsid w:val="001E26B5"/>
    <w:rsid w:val="001E5A21"/>
    <w:rsid w:val="00211B3A"/>
    <w:rsid w:val="002239E3"/>
    <w:rsid w:val="00237B3A"/>
    <w:rsid w:val="00241371"/>
    <w:rsid w:val="0029397F"/>
    <w:rsid w:val="002C5257"/>
    <w:rsid w:val="002E3325"/>
    <w:rsid w:val="002F275D"/>
    <w:rsid w:val="003365E2"/>
    <w:rsid w:val="00342DBB"/>
    <w:rsid w:val="00351862"/>
    <w:rsid w:val="00390FC5"/>
    <w:rsid w:val="003A2ECB"/>
    <w:rsid w:val="003A74C7"/>
    <w:rsid w:val="003C5383"/>
    <w:rsid w:val="003E0682"/>
    <w:rsid w:val="00420029"/>
    <w:rsid w:val="004412B1"/>
    <w:rsid w:val="0049707F"/>
    <w:rsid w:val="004A01BC"/>
    <w:rsid w:val="004A141C"/>
    <w:rsid w:val="004D25A8"/>
    <w:rsid w:val="004D67C9"/>
    <w:rsid w:val="004F2723"/>
    <w:rsid w:val="005005AA"/>
    <w:rsid w:val="00506FE2"/>
    <w:rsid w:val="00523168"/>
    <w:rsid w:val="00546F7A"/>
    <w:rsid w:val="005869A4"/>
    <w:rsid w:val="00597B83"/>
    <w:rsid w:val="005B1103"/>
    <w:rsid w:val="005C4E43"/>
    <w:rsid w:val="005F131E"/>
    <w:rsid w:val="005F2914"/>
    <w:rsid w:val="00633059"/>
    <w:rsid w:val="0069196F"/>
    <w:rsid w:val="006A6A68"/>
    <w:rsid w:val="00735923"/>
    <w:rsid w:val="00760AB3"/>
    <w:rsid w:val="00787F3B"/>
    <w:rsid w:val="00790FC1"/>
    <w:rsid w:val="007A4DF2"/>
    <w:rsid w:val="007B4A60"/>
    <w:rsid w:val="007B7A46"/>
    <w:rsid w:val="007B7EF0"/>
    <w:rsid w:val="007D6196"/>
    <w:rsid w:val="007D7243"/>
    <w:rsid w:val="007E50D3"/>
    <w:rsid w:val="007F2C3C"/>
    <w:rsid w:val="00847A8F"/>
    <w:rsid w:val="00861368"/>
    <w:rsid w:val="00883FE2"/>
    <w:rsid w:val="008B5F6E"/>
    <w:rsid w:val="008C4422"/>
    <w:rsid w:val="008C4EE4"/>
    <w:rsid w:val="008D04FC"/>
    <w:rsid w:val="008F6F10"/>
    <w:rsid w:val="009110B6"/>
    <w:rsid w:val="009170F4"/>
    <w:rsid w:val="00940268"/>
    <w:rsid w:val="0095401F"/>
    <w:rsid w:val="009B05B9"/>
    <w:rsid w:val="00A3612D"/>
    <w:rsid w:val="00A94A8C"/>
    <w:rsid w:val="00AB4A9A"/>
    <w:rsid w:val="00AD09DC"/>
    <w:rsid w:val="00AD7FFE"/>
    <w:rsid w:val="00AE0BB9"/>
    <w:rsid w:val="00AF7912"/>
    <w:rsid w:val="00B266FA"/>
    <w:rsid w:val="00B45C24"/>
    <w:rsid w:val="00B53273"/>
    <w:rsid w:val="00B55C9C"/>
    <w:rsid w:val="00B576BB"/>
    <w:rsid w:val="00B62DCE"/>
    <w:rsid w:val="00B7776B"/>
    <w:rsid w:val="00BD6BAE"/>
    <w:rsid w:val="00C14475"/>
    <w:rsid w:val="00C3025E"/>
    <w:rsid w:val="00C801FC"/>
    <w:rsid w:val="00C8104A"/>
    <w:rsid w:val="00C810F4"/>
    <w:rsid w:val="00C955BC"/>
    <w:rsid w:val="00CC6F18"/>
    <w:rsid w:val="00CE2FE5"/>
    <w:rsid w:val="00CE66E1"/>
    <w:rsid w:val="00CF50B9"/>
    <w:rsid w:val="00D36765"/>
    <w:rsid w:val="00D63475"/>
    <w:rsid w:val="00DA29C8"/>
    <w:rsid w:val="00DC1B9C"/>
    <w:rsid w:val="00DD1863"/>
    <w:rsid w:val="00DD4560"/>
    <w:rsid w:val="00DE7732"/>
    <w:rsid w:val="00E87056"/>
    <w:rsid w:val="00EB37C4"/>
    <w:rsid w:val="00EC7EA9"/>
    <w:rsid w:val="00EF6158"/>
    <w:rsid w:val="00F52A24"/>
    <w:rsid w:val="00F71405"/>
    <w:rsid w:val="00FA5157"/>
  </w:rsids>
  <m:mathPr>
    <m:mathFont m:val="Cambria Math"/>
    <m:brkBin m:val="before"/>
    <m:brkBinSub m:val="--"/>
    <m:smallFrac m:val="0"/>
    <m:dispDef/>
    <m:lMargin m:val="0"/>
    <m:rMargin m:val="0"/>
    <m:defJc m:val="centerGroup"/>
    <m:wrapIndent m:val="1440"/>
    <m:intLim m:val="subSup"/>
    <m:naryLim m:val="undOvr"/>
  </m:mathPr>
  <w:themeFontLang w:val="es-E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FB39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Ttulo1">
    <w:name w:val="heading 1"/>
    <w:basedOn w:val="Normal"/>
    <w:next w:val="Normal"/>
    <w:link w:val="Ttulo1Car"/>
    <w:qFormat/>
    <w:rsid w:val="005005AA"/>
    <w:pPr>
      <w:keepNext/>
      <w:spacing w:before="240" w:after="60" w:line="240" w:lineRule="auto"/>
      <w:outlineLvl w:val="0"/>
    </w:pPr>
    <w:rPr>
      <w:rFonts w:ascii="Arial" w:eastAsia="Times New Roman" w:hAnsi="Arial" w:cs="Arial"/>
      <w:b/>
      <w:bCs/>
      <w:kern w:val="32"/>
      <w:sz w:val="32"/>
      <w:szCs w:val="32"/>
    </w:rPr>
  </w:style>
  <w:style w:type="paragraph" w:styleId="Ttulo2">
    <w:name w:val="heading 2"/>
    <w:basedOn w:val="Normal"/>
    <w:next w:val="Normal"/>
    <w:link w:val="Ttulo2Car"/>
    <w:qFormat/>
    <w:rsid w:val="005005AA"/>
    <w:pPr>
      <w:keepNext/>
      <w:spacing w:before="240" w:after="60" w:line="240" w:lineRule="auto"/>
      <w:outlineLvl w:val="1"/>
    </w:pPr>
    <w:rPr>
      <w:rFonts w:ascii="Arial" w:eastAsia="Times New Roman" w:hAnsi="Arial" w:cs="Arial"/>
      <w:b/>
      <w:bCs/>
      <w:i/>
      <w:iCs/>
      <w:sz w:val="28"/>
      <w:szCs w:val="28"/>
    </w:rPr>
  </w:style>
  <w:style w:type="paragraph" w:styleId="Ttulo3">
    <w:name w:val="heading 3"/>
    <w:basedOn w:val="Normal"/>
    <w:next w:val="Normal"/>
    <w:link w:val="Ttulo3Car"/>
    <w:unhideWhenUsed/>
    <w:qFormat/>
    <w:rsid w:val="005005AA"/>
    <w:pPr>
      <w:keepNext/>
      <w:spacing w:before="240" w:after="60" w:line="240" w:lineRule="auto"/>
      <w:outlineLvl w:val="2"/>
    </w:pPr>
    <w:rPr>
      <w:rFonts w:ascii="Cambria" w:eastAsia="Times New Roman" w:hAnsi="Cambria" w:cs="Times New Roman"/>
      <w:b/>
      <w:bCs/>
      <w:sz w:val="26"/>
      <w:szCs w:val="26"/>
    </w:rPr>
  </w:style>
  <w:style w:type="paragraph" w:styleId="Ttulo4">
    <w:name w:val="heading 4"/>
    <w:basedOn w:val="Normal"/>
    <w:next w:val="Normal"/>
    <w:link w:val="Ttulo4Car"/>
    <w:unhideWhenUsed/>
    <w:qFormat/>
    <w:rsid w:val="005005AA"/>
    <w:pPr>
      <w:keepNext/>
      <w:spacing w:before="240" w:after="60" w:line="240" w:lineRule="auto"/>
      <w:outlineLvl w:val="3"/>
    </w:pPr>
    <w:rPr>
      <w:rFonts w:ascii="Calibri" w:eastAsia="Times New Roman" w:hAnsi="Calibri" w:cs="Times New Roman"/>
      <w:b/>
      <w:bCs/>
      <w:sz w:val="28"/>
      <w:szCs w:val="28"/>
    </w:rPr>
  </w:style>
  <w:style w:type="paragraph" w:styleId="Ttulo5">
    <w:name w:val="heading 5"/>
    <w:basedOn w:val="Normal"/>
    <w:next w:val="Normal"/>
    <w:link w:val="Ttulo5Car"/>
    <w:qFormat/>
    <w:rsid w:val="005005AA"/>
    <w:pPr>
      <w:widowControl w:val="0"/>
      <w:numPr>
        <w:ilvl w:val="4"/>
        <w:numId w:val="1"/>
      </w:numPr>
      <w:spacing w:before="240" w:after="60" w:line="240" w:lineRule="auto"/>
      <w:jc w:val="center"/>
      <w:outlineLvl w:val="4"/>
    </w:pPr>
    <w:rPr>
      <w:rFonts w:ascii="Times New Roman Bold" w:eastAsia="Times New Roman" w:hAnsi="Times New Roman Bold" w:cs="Times New Roman"/>
      <w:b/>
      <w:snapToGrid w:val="0"/>
      <w:sz w:val="28"/>
      <w:szCs w:val="20"/>
      <w:lang w:val="es-ES_tradnl"/>
    </w:rPr>
  </w:style>
  <w:style w:type="paragraph" w:styleId="Ttulo6">
    <w:name w:val="heading 6"/>
    <w:basedOn w:val="Normal"/>
    <w:next w:val="Normal"/>
    <w:link w:val="Ttulo6Car"/>
    <w:qFormat/>
    <w:rsid w:val="005005AA"/>
    <w:pPr>
      <w:keepNext/>
      <w:numPr>
        <w:numId w:val="2"/>
      </w:numPr>
      <w:spacing w:after="0" w:line="240" w:lineRule="auto"/>
      <w:jc w:val="center"/>
      <w:outlineLvl w:val="5"/>
    </w:pPr>
    <w:rPr>
      <w:rFonts w:ascii="Times New Roman" w:eastAsia="Times New Roman" w:hAnsi="Times New Roman" w:cs="Times New Roman"/>
      <w:b/>
      <w:sz w:val="20"/>
      <w:szCs w:val="20"/>
      <w:lang w:val="es-BO"/>
    </w:rPr>
  </w:style>
  <w:style w:type="paragraph" w:styleId="Ttulo7">
    <w:name w:val="heading 7"/>
    <w:basedOn w:val="Normal"/>
    <w:next w:val="Normal"/>
    <w:link w:val="Ttulo7Car"/>
    <w:qFormat/>
    <w:rsid w:val="005005AA"/>
    <w:pPr>
      <w:spacing w:before="240" w:after="60" w:line="240" w:lineRule="auto"/>
      <w:outlineLvl w:val="6"/>
    </w:pPr>
    <w:rPr>
      <w:rFonts w:ascii="Times New Roman" w:eastAsia="Times New Roman" w:hAnsi="Times New Roman" w:cs="Times New Roman"/>
      <w:sz w:val="24"/>
      <w:szCs w:val="24"/>
    </w:rPr>
  </w:style>
  <w:style w:type="paragraph" w:styleId="Ttulo8">
    <w:name w:val="heading 8"/>
    <w:basedOn w:val="Normal"/>
    <w:next w:val="Normal"/>
    <w:link w:val="Ttulo8Car"/>
    <w:qFormat/>
    <w:rsid w:val="005005AA"/>
    <w:pPr>
      <w:keepNext/>
      <w:spacing w:after="0" w:line="240" w:lineRule="auto"/>
      <w:jc w:val="center"/>
      <w:outlineLvl w:val="7"/>
    </w:pPr>
    <w:rPr>
      <w:rFonts w:ascii="Tahoma" w:eastAsia="Times New Roman" w:hAnsi="Tahoma" w:cs="Times New Roman"/>
      <w:b/>
      <w:sz w:val="20"/>
      <w:szCs w:val="20"/>
      <w:u w:val="single"/>
      <w:lang w:val="es-MX"/>
    </w:rPr>
  </w:style>
  <w:style w:type="paragraph" w:styleId="Ttulo9">
    <w:name w:val="heading 9"/>
    <w:basedOn w:val="Normal"/>
    <w:next w:val="Normal"/>
    <w:link w:val="Ttulo9Car"/>
    <w:qFormat/>
    <w:rsid w:val="005005AA"/>
    <w:pPr>
      <w:spacing w:before="240" w:after="60" w:line="240" w:lineRule="auto"/>
      <w:outlineLvl w:val="8"/>
    </w:pPr>
    <w:rPr>
      <w:rFonts w:ascii="Arial" w:eastAsia="Times New Roman" w:hAnsi="Arial" w:cs="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005AA"/>
    <w:rPr>
      <w:rFonts w:ascii="Arial" w:eastAsia="Times New Roman" w:hAnsi="Arial" w:cs="Arial"/>
      <w:b/>
      <w:bCs/>
      <w:kern w:val="32"/>
      <w:sz w:val="32"/>
      <w:szCs w:val="32"/>
    </w:rPr>
  </w:style>
  <w:style w:type="character" w:customStyle="1" w:styleId="Ttulo2Car">
    <w:name w:val="Título 2 Car"/>
    <w:basedOn w:val="Fuentedeprrafopredeter"/>
    <w:link w:val="Ttulo2"/>
    <w:rsid w:val="005005AA"/>
    <w:rPr>
      <w:rFonts w:ascii="Arial" w:eastAsia="Times New Roman" w:hAnsi="Arial" w:cs="Arial"/>
      <w:b/>
      <w:bCs/>
      <w:i/>
      <w:iCs/>
      <w:sz w:val="28"/>
      <w:szCs w:val="28"/>
    </w:rPr>
  </w:style>
  <w:style w:type="character" w:customStyle="1" w:styleId="Ttulo3Car">
    <w:name w:val="Título 3 Car"/>
    <w:basedOn w:val="Fuentedeprrafopredeter"/>
    <w:link w:val="Ttulo3"/>
    <w:rsid w:val="005005AA"/>
    <w:rPr>
      <w:rFonts w:ascii="Cambria" w:eastAsia="Times New Roman" w:hAnsi="Cambria" w:cs="Times New Roman"/>
      <w:b/>
      <w:bCs/>
      <w:sz w:val="26"/>
      <w:szCs w:val="26"/>
    </w:rPr>
  </w:style>
  <w:style w:type="character" w:customStyle="1" w:styleId="Ttulo4Car">
    <w:name w:val="Título 4 Car"/>
    <w:basedOn w:val="Fuentedeprrafopredeter"/>
    <w:link w:val="Ttulo4"/>
    <w:rsid w:val="005005AA"/>
    <w:rPr>
      <w:rFonts w:ascii="Calibri" w:eastAsia="Times New Roman" w:hAnsi="Calibri" w:cs="Times New Roman"/>
      <w:b/>
      <w:bCs/>
      <w:sz w:val="28"/>
      <w:szCs w:val="28"/>
    </w:rPr>
  </w:style>
  <w:style w:type="character" w:customStyle="1" w:styleId="Ttulo5Car">
    <w:name w:val="Título 5 Car"/>
    <w:basedOn w:val="Fuentedeprrafopredeter"/>
    <w:link w:val="Ttulo5"/>
    <w:rsid w:val="005005AA"/>
    <w:rPr>
      <w:rFonts w:ascii="Times New Roman Bold" w:eastAsia="Times New Roman" w:hAnsi="Times New Roman Bold" w:cs="Times New Roman"/>
      <w:b/>
      <w:snapToGrid w:val="0"/>
      <w:sz w:val="28"/>
      <w:szCs w:val="20"/>
      <w:lang w:val="es-ES_tradnl"/>
    </w:rPr>
  </w:style>
  <w:style w:type="character" w:customStyle="1" w:styleId="Ttulo6Car">
    <w:name w:val="Título 6 Car"/>
    <w:basedOn w:val="Fuentedeprrafopredeter"/>
    <w:link w:val="Ttulo6"/>
    <w:rsid w:val="005005AA"/>
    <w:rPr>
      <w:rFonts w:ascii="Times New Roman" w:eastAsia="Times New Roman" w:hAnsi="Times New Roman" w:cs="Times New Roman"/>
      <w:b/>
      <w:sz w:val="20"/>
      <w:szCs w:val="20"/>
      <w:lang w:val="es-BO"/>
    </w:rPr>
  </w:style>
  <w:style w:type="character" w:customStyle="1" w:styleId="Ttulo7Car">
    <w:name w:val="Título 7 Car"/>
    <w:basedOn w:val="Fuentedeprrafopredeter"/>
    <w:link w:val="Ttulo7"/>
    <w:rsid w:val="005005AA"/>
    <w:rPr>
      <w:rFonts w:ascii="Times New Roman" w:eastAsia="Times New Roman" w:hAnsi="Times New Roman" w:cs="Times New Roman"/>
      <w:sz w:val="24"/>
      <w:szCs w:val="24"/>
    </w:rPr>
  </w:style>
  <w:style w:type="character" w:customStyle="1" w:styleId="Ttulo8Car">
    <w:name w:val="Título 8 Car"/>
    <w:basedOn w:val="Fuentedeprrafopredeter"/>
    <w:link w:val="Ttulo8"/>
    <w:rsid w:val="005005AA"/>
    <w:rPr>
      <w:rFonts w:ascii="Tahoma" w:eastAsia="Times New Roman" w:hAnsi="Tahoma" w:cs="Times New Roman"/>
      <w:b/>
      <w:sz w:val="20"/>
      <w:szCs w:val="20"/>
      <w:u w:val="single"/>
      <w:lang w:val="es-MX"/>
    </w:rPr>
  </w:style>
  <w:style w:type="character" w:customStyle="1" w:styleId="Ttulo9Car">
    <w:name w:val="Título 9 Car"/>
    <w:basedOn w:val="Fuentedeprrafopredeter"/>
    <w:link w:val="Ttulo9"/>
    <w:rsid w:val="005005AA"/>
    <w:rPr>
      <w:rFonts w:ascii="Arial" w:eastAsia="Times New Roman" w:hAnsi="Arial" w:cs="Arial"/>
    </w:rPr>
  </w:style>
  <w:style w:type="paragraph" w:customStyle="1" w:styleId="1301Autolist">
    <w:name w:val="13.01 Autolist"/>
    <w:basedOn w:val="Normal"/>
    <w:next w:val="Normal"/>
    <w:rsid w:val="005005AA"/>
    <w:pPr>
      <w:keepNext/>
      <w:tabs>
        <w:tab w:val="num" w:pos="720"/>
      </w:tabs>
      <w:spacing w:before="120" w:after="120" w:line="240" w:lineRule="auto"/>
      <w:ind w:left="720" w:hanging="720"/>
      <w:jc w:val="both"/>
    </w:pPr>
    <w:rPr>
      <w:rFonts w:ascii="Times New Roman" w:eastAsia="Times New Roman" w:hAnsi="Times New Roman" w:cs="Times New Roman"/>
      <w:sz w:val="24"/>
      <w:szCs w:val="20"/>
      <w:lang w:val="es-ES_tradnl"/>
    </w:rPr>
  </w:style>
  <w:style w:type="paragraph" w:customStyle="1" w:styleId="iAutoList">
    <w:name w:val="(i) AutoList"/>
    <w:basedOn w:val="aparagraphs"/>
    <w:next w:val="Normal"/>
    <w:rsid w:val="005005AA"/>
    <w:pPr>
      <w:tabs>
        <w:tab w:val="num" w:pos="1584"/>
      </w:tabs>
      <w:ind w:left="1584" w:hanging="432"/>
    </w:pPr>
  </w:style>
  <w:style w:type="paragraph" w:customStyle="1" w:styleId="aparagraphs">
    <w:name w:val="(a) paragraphs"/>
    <w:next w:val="Normal"/>
    <w:rsid w:val="005005AA"/>
    <w:pPr>
      <w:spacing w:before="120" w:after="120" w:line="240" w:lineRule="auto"/>
      <w:jc w:val="both"/>
    </w:pPr>
    <w:rPr>
      <w:rFonts w:ascii="Times New Roman" w:eastAsia="Times New Roman" w:hAnsi="Times New Roman" w:cs="Times New Roman"/>
      <w:snapToGrid w:val="0"/>
      <w:sz w:val="24"/>
      <w:szCs w:val="20"/>
      <w:lang w:val="es-ES_tradnl"/>
    </w:rPr>
  </w:style>
  <w:style w:type="paragraph" w:styleId="Sangradetextonormal">
    <w:name w:val="Body Text Indent"/>
    <w:basedOn w:val="Normal"/>
    <w:link w:val="SangradetextonormalCar"/>
    <w:rsid w:val="005005AA"/>
    <w:pPr>
      <w:spacing w:after="120" w:line="240" w:lineRule="auto"/>
      <w:ind w:left="283"/>
    </w:pPr>
    <w:rPr>
      <w:rFonts w:ascii="Times New Roman" w:eastAsia="Times New Roman" w:hAnsi="Times New Roman" w:cs="Times New Roman"/>
      <w:sz w:val="20"/>
      <w:szCs w:val="20"/>
    </w:rPr>
  </w:style>
  <w:style w:type="character" w:customStyle="1" w:styleId="SangradetextonormalCar">
    <w:name w:val="Sangría de texto normal Car"/>
    <w:basedOn w:val="Fuentedeprrafopredeter"/>
    <w:link w:val="Sangradetextonormal"/>
    <w:rsid w:val="005005AA"/>
    <w:rPr>
      <w:rFonts w:ascii="Times New Roman" w:eastAsia="Times New Roman" w:hAnsi="Times New Roman" w:cs="Times New Roman"/>
      <w:sz w:val="20"/>
      <w:szCs w:val="20"/>
    </w:rPr>
  </w:style>
  <w:style w:type="paragraph" w:styleId="Puesto">
    <w:name w:val="Title"/>
    <w:basedOn w:val="Normal"/>
    <w:link w:val="PuestoCar"/>
    <w:qFormat/>
    <w:rsid w:val="005005AA"/>
    <w:pPr>
      <w:spacing w:before="240" w:after="60" w:line="240" w:lineRule="auto"/>
      <w:jc w:val="center"/>
      <w:outlineLvl w:val="0"/>
    </w:pPr>
    <w:rPr>
      <w:rFonts w:ascii="Times New Roman" w:eastAsia="Times New Roman" w:hAnsi="Times New Roman" w:cs="Arial"/>
      <w:b/>
      <w:bCs/>
      <w:kern w:val="28"/>
      <w:sz w:val="20"/>
      <w:szCs w:val="32"/>
      <w:lang w:eastAsia="es-ES"/>
    </w:rPr>
  </w:style>
  <w:style w:type="character" w:customStyle="1" w:styleId="PuestoCar">
    <w:name w:val="Puesto Car"/>
    <w:basedOn w:val="Fuentedeprrafopredeter"/>
    <w:link w:val="Puesto"/>
    <w:rsid w:val="005005AA"/>
    <w:rPr>
      <w:rFonts w:ascii="Times New Roman" w:eastAsia="Times New Roman" w:hAnsi="Times New Roman" w:cs="Arial"/>
      <w:b/>
      <w:bCs/>
      <w:kern w:val="28"/>
      <w:sz w:val="20"/>
      <w:szCs w:val="32"/>
      <w:lang w:eastAsia="es-ES"/>
    </w:rPr>
  </w:style>
  <w:style w:type="paragraph" w:styleId="Textoindependiente">
    <w:name w:val="Body Text"/>
    <w:aliases w:val=" Car"/>
    <w:basedOn w:val="Normal"/>
    <w:link w:val="TextoindependienteCar"/>
    <w:rsid w:val="005005AA"/>
    <w:pPr>
      <w:spacing w:after="120" w:line="240" w:lineRule="auto"/>
    </w:pPr>
    <w:rPr>
      <w:rFonts w:ascii="Tms Rmn" w:eastAsia="Times New Roman" w:hAnsi="Tms Rmn" w:cs="Times New Roman"/>
      <w:sz w:val="20"/>
      <w:szCs w:val="20"/>
      <w:lang w:val="en-US"/>
    </w:rPr>
  </w:style>
  <w:style w:type="character" w:customStyle="1" w:styleId="TextoindependienteCar">
    <w:name w:val="Texto independiente Car"/>
    <w:aliases w:val=" Car Car"/>
    <w:basedOn w:val="Fuentedeprrafopredeter"/>
    <w:link w:val="Textoindependiente"/>
    <w:rsid w:val="005005AA"/>
    <w:rPr>
      <w:rFonts w:ascii="Tms Rmn" w:eastAsia="Times New Roman" w:hAnsi="Tms Rmn" w:cs="Times New Roman"/>
      <w:sz w:val="20"/>
      <w:szCs w:val="20"/>
      <w:lang w:val="en-US"/>
    </w:rPr>
  </w:style>
  <w:style w:type="paragraph" w:styleId="Textoindependiente2">
    <w:name w:val="Body Text 2"/>
    <w:basedOn w:val="Normal"/>
    <w:link w:val="Textoindependiente2Car"/>
    <w:rsid w:val="005005AA"/>
    <w:pPr>
      <w:spacing w:after="120" w:line="480" w:lineRule="auto"/>
    </w:pPr>
    <w:rPr>
      <w:rFonts w:ascii="Tms Rmn" w:eastAsia="Times New Roman" w:hAnsi="Tms Rmn" w:cs="Times New Roman"/>
      <w:sz w:val="20"/>
      <w:szCs w:val="20"/>
      <w:lang w:val="en-US" w:eastAsia="es-BO"/>
    </w:rPr>
  </w:style>
  <w:style w:type="character" w:customStyle="1" w:styleId="Textoindependiente2Car">
    <w:name w:val="Texto independiente 2 Car"/>
    <w:basedOn w:val="Fuentedeprrafopredeter"/>
    <w:link w:val="Textoindependiente2"/>
    <w:rsid w:val="005005AA"/>
    <w:rPr>
      <w:rFonts w:ascii="Tms Rmn" w:eastAsia="Times New Roman" w:hAnsi="Tms Rmn" w:cs="Times New Roman"/>
      <w:sz w:val="20"/>
      <w:szCs w:val="20"/>
      <w:lang w:val="en-US" w:eastAsia="es-BO"/>
    </w:rPr>
  </w:style>
  <w:style w:type="paragraph" w:styleId="Listaconvietas2">
    <w:name w:val="List Bullet 2"/>
    <w:basedOn w:val="Normal"/>
    <w:autoRedefine/>
    <w:rsid w:val="005005AA"/>
    <w:pPr>
      <w:tabs>
        <w:tab w:val="num" w:pos="643"/>
      </w:tabs>
      <w:spacing w:after="0" w:line="240" w:lineRule="auto"/>
      <w:ind w:left="643" w:hanging="360"/>
    </w:pPr>
    <w:rPr>
      <w:rFonts w:ascii="Times New Roman" w:eastAsia="Times New Roman" w:hAnsi="Times New Roman" w:cs="Times New Roman"/>
      <w:sz w:val="24"/>
      <w:szCs w:val="24"/>
      <w:lang w:eastAsia="es-ES"/>
    </w:rPr>
  </w:style>
  <w:style w:type="paragraph" w:styleId="Listaconvietas4">
    <w:name w:val="List Bullet 4"/>
    <w:basedOn w:val="Normal"/>
    <w:autoRedefine/>
    <w:rsid w:val="005005AA"/>
    <w:pPr>
      <w:tabs>
        <w:tab w:val="num" w:pos="1209"/>
      </w:tabs>
      <w:spacing w:after="0" w:line="240" w:lineRule="auto"/>
      <w:ind w:left="1209" w:hanging="360"/>
    </w:pPr>
    <w:rPr>
      <w:rFonts w:ascii="Times New Roman" w:eastAsia="Times New Roman" w:hAnsi="Times New Roman" w:cs="Times New Roman"/>
      <w:sz w:val="24"/>
      <w:szCs w:val="24"/>
      <w:lang w:eastAsia="es-ES"/>
    </w:rPr>
  </w:style>
  <w:style w:type="paragraph" w:styleId="Textodebloque">
    <w:name w:val="Block Text"/>
    <w:basedOn w:val="Normal"/>
    <w:rsid w:val="005005AA"/>
    <w:pPr>
      <w:spacing w:after="0" w:line="240" w:lineRule="auto"/>
      <w:ind w:left="1276" w:right="931"/>
      <w:jc w:val="center"/>
    </w:pPr>
    <w:rPr>
      <w:rFonts w:ascii="Times New Roman" w:eastAsia="Times New Roman" w:hAnsi="Times New Roman" w:cs="Times New Roman"/>
      <w:szCs w:val="20"/>
    </w:rPr>
  </w:style>
  <w:style w:type="paragraph" w:styleId="Encabezado">
    <w:name w:val="header"/>
    <w:basedOn w:val="Normal"/>
    <w:link w:val="EncabezadoCar"/>
    <w:uiPriority w:val="99"/>
    <w:rsid w:val="005005AA"/>
    <w:pPr>
      <w:tabs>
        <w:tab w:val="center" w:pos="4419"/>
        <w:tab w:val="right" w:pos="8838"/>
      </w:tabs>
      <w:spacing w:after="0" w:line="240" w:lineRule="auto"/>
    </w:pPr>
    <w:rPr>
      <w:rFonts w:ascii="Times New Roman" w:eastAsia="Times New Roman" w:hAnsi="Times New Roman" w:cs="Times New Roman"/>
      <w:sz w:val="20"/>
      <w:szCs w:val="20"/>
    </w:rPr>
  </w:style>
  <w:style w:type="character" w:customStyle="1" w:styleId="EncabezadoCar">
    <w:name w:val="Encabezado Car"/>
    <w:basedOn w:val="Fuentedeprrafopredeter"/>
    <w:link w:val="Encabezado"/>
    <w:uiPriority w:val="99"/>
    <w:rsid w:val="005005AA"/>
    <w:rPr>
      <w:rFonts w:ascii="Times New Roman" w:eastAsia="Times New Roman" w:hAnsi="Times New Roman" w:cs="Times New Roman"/>
      <w:sz w:val="20"/>
      <w:szCs w:val="20"/>
    </w:rPr>
  </w:style>
  <w:style w:type="paragraph" w:styleId="Piedepgina">
    <w:name w:val="footer"/>
    <w:basedOn w:val="Normal"/>
    <w:link w:val="PiedepginaCar"/>
    <w:uiPriority w:val="99"/>
    <w:rsid w:val="005005AA"/>
    <w:pPr>
      <w:tabs>
        <w:tab w:val="center" w:pos="4419"/>
        <w:tab w:val="right" w:pos="8838"/>
      </w:tabs>
      <w:spacing w:after="0" w:line="240" w:lineRule="auto"/>
    </w:pPr>
    <w:rPr>
      <w:rFonts w:ascii="Times New Roman" w:eastAsia="Times New Roman" w:hAnsi="Times New Roman" w:cs="Times New Roman"/>
      <w:sz w:val="20"/>
      <w:szCs w:val="20"/>
    </w:rPr>
  </w:style>
  <w:style w:type="character" w:customStyle="1" w:styleId="PiedepginaCar">
    <w:name w:val="Pie de página Car"/>
    <w:basedOn w:val="Fuentedeprrafopredeter"/>
    <w:link w:val="Piedepgina"/>
    <w:uiPriority w:val="99"/>
    <w:rsid w:val="005005AA"/>
    <w:rPr>
      <w:rFonts w:ascii="Times New Roman" w:eastAsia="Times New Roman" w:hAnsi="Times New Roman" w:cs="Times New Roman"/>
      <w:sz w:val="20"/>
      <w:szCs w:val="20"/>
    </w:rPr>
  </w:style>
  <w:style w:type="paragraph" w:styleId="Prrafodelista">
    <w:name w:val="List Paragraph"/>
    <w:basedOn w:val="Normal"/>
    <w:uiPriority w:val="34"/>
    <w:qFormat/>
    <w:rsid w:val="005005AA"/>
    <w:pPr>
      <w:spacing w:after="0" w:line="240" w:lineRule="auto"/>
      <w:ind w:left="720"/>
    </w:pPr>
    <w:rPr>
      <w:rFonts w:ascii="Times New Roman" w:eastAsia="Times New Roman" w:hAnsi="Times New Roman" w:cs="Times New Roman"/>
      <w:sz w:val="20"/>
      <w:szCs w:val="20"/>
    </w:rPr>
  </w:style>
  <w:style w:type="character" w:styleId="Refdecomentario">
    <w:name w:val="annotation reference"/>
    <w:basedOn w:val="Fuentedeprrafopredeter"/>
    <w:rsid w:val="005005AA"/>
    <w:rPr>
      <w:sz w:val="16"/>
      <w:szCs w:val="16"/>
    </w:rPr>
  </w:style>
  <w:style w:type="character" w:customStyle="1" w:styleId="TextocomentarioCar">
    <w:name w:val="Texto comentario Car"/>
    <w:aliases w:val="Car Car Car"/>
    <w:basedOn w:val="Fuentedeprrafopredeter"/>
    <w:link w:val="Textocomentario"/>
    <w:semiHidden/>
    <w:rsid w:val="005005AA"/>
    <w:rPr>
      <w:rFonts w:ascii="Times New Roman" w:eastAsia="Times New Roman" w:hAnsi="Times New Roman" w:cs="Times New Roman"/>
      <w:sz w:val="20"/>
      <w:szCs w:val="20"/>
    </w:rPr>
  </w:style>
  <w:style w:type="paragraph" w:styleId="Textocomentario">
    <w:name w:val="annotation text"/>
    <w:aliases w:val="Car Car"/>
    <w:basedOn w:val="Normal"/>
    <w:link w:val="TextocomentarioCar"/>
    <w:semiHidden/>
    <w:rsid w:val="005005AA"/>
    <w:pPr>
      <w:spacing w:after="0" w:line="240" w:lineRule="auto"/>
    </w:pPr>
    <w:rPr>
      <w:rFonts w:ascii="Times New Roman" w:eastAsia="Times New Roman" w:hAnsi="Times New Roman" w:cs="Times New Roman"/>
      <w:sz w:val="20"/>
      <w:szCs w:val="20"/>
    </w:rPr>
  </w:style>
  <w:style w:type="character" w:customStyle="1" w:styleId="AsuntodelcomentarioCar">
    <w:name w:val="Asunto del comentario Car"/>
    <w:basedOn w:val="TextocomentarioCar"/>
    <w:link w:val="Asuntodelcomentario"/>
    <w:semiHidden/>
    <w:rsid w:val="005005AA"/>
    <w:rPr>
      <w:rFonts w:ascii="Times New Roman" w:eastAsia="Times New Roman" w:hAnsi="Times New Roman" w:cs="Times New Roman"/>
      <w:b/>
      <w:bCs/>
      <w:sz w:val="20"/>
      <w:szCs w:val="20"/>
    </w:rPr>
  </w:style>
  <w:style w:type="paragraph" w:styleId="Asuntodelcomentario">
    <w:name w:val="annotation subject"/>
    <w:basedOn w:val="Textocomentario"/>
    <w:next w:val="Textocomentario"/>
    <w:link w:val="AsuntodelcomentarioCar"/>
    <w:semiHidden/>
    <w:rsid w:val="005005AA"/>
    <w:rPr>
      <w:b/>
      <w:bCs/>
    </w:rPr>
  </w:style>
  <w:style w:type="character" w:customStyle="1" w:styleId="TextodegloboCar">
    <w:name w:val="Texto de globo Car"/>
    <w:basedOn w:val="Fuentedeprrafopredeter"/>
    <w:link w:val="Textodeglobo"/>
    <w:semiHidden/>
    <w:rsid w:val="005005AA"/>
    <w:rPr>
      <w:rFonts w:ascii="Tahoma" w:eastAsia="Times New Roman" w:hAnsi="Tahoma" w:cs="Tahoma"/>
      <w:sz w:val="16"/>
      <w:szCs w:val="16"/>
    </w:rPr>
  </w:style>
  <w:style w:type="paragraph" w:styleId="Textodeglobo">
    <w:name w:val="Balloon Text"/>
    <w:basedOn w:val="Normal"/>
    <w:link w:val="TextodegloboCar"/>
    <w:semiHidden/>
    <w:rsid w:val="005005AA"/>
    <w:pPr>
      <w:spacing w:after="0" w:line="240" w:lineRule="auto"/>
    </w:pPr>
    <w:rPr>
      <w:rFonts w:ascii="Tahoma" w:eastAsia="Times New Roman" w:hAnsi="Tahoma" w:cs="Tahoma"/>
      <w:sz w:val="16"/>
      <w:szCs w:val="16"/>
    </w:rPr>
  </w:style>
  <w:style w:type="paragraph" w:customStyle="1" w:styleId="Normal2">
    <w:name w:val="Normal 2"/>
    <w:basedOn w:val="Normal"/>
    <w:rsid w:val="005005AA"/>
    <w:pPr>
      <w:tabs>
        <w:tab w:val="left" w:pos="709"/>
      </w:tabs>
      <w:spacing w:after="0" w:line="240" w:lineRule="auto"/>
      <w:ind w:left="709" w:hanging="709"/>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rsid w:val="005005AA"/>
    <w:pPr>
      <w:suppressAutoHyphens/>
      <w:spacing w:after="0" w:line="240" w:lineRule="auto"/>
    </w:pPr>
    <w:rPr>
      <w:rFonts w:ascii="Courier New" w:eastAsia="MS Mincho" w:hAnsi="Courier New" w:cs="Times New Roman"/>
      <w:sz w:val="20"/>
      <w:szCs w:val="20"/>
      <w:lang w:val="es-PE" w:eastAsia="es-ES"/>
    </w:rPr>
  </w:style>
  <w:style w:type="paragraph" w:styleId="Sangra2detindependiente">
    <w:name w:val="Body Text Indent 2"/>
    <w:basedOn w:val="Normal"/>
    <w:link w:val="Sangra2detindependienteCar"/>
    <w:rsid w:val="005005AA"/>
    <w:pPr>
      <w:spacing w:after="120" w:line="480" w:lineRule="auto"/>
      <w:ind w:left="283"/>
    </w:pPr>
    <w:rPr>
      <w:rFonts w:ascii="Times New Roman" w:eastAsia="Times New Roman" w:hAnsi="Times New Roman" w:cs="Times New Roman"/>
      <w:sz w:val="20"/>
      <w:szCs w:val="20"/>
    </w:rPr>
  </w:style>
  <w:style w:type="character" w:customStyle="1" w:styleId="Sangra2detindependienteCar">
    <w:name w:val="Sangría 2 de t. independiente Car"/>
    <w:basedOn w:val="Fuentedeprrafopredeter"/>
    <w:link w:val="Sangra2detindependiente"/>
    <w:rsid w:val="005005AA"/>
    <w:rPr>
      <w:rFonts w:ascii="Times New Roman" w:eastAsia="Times New Roman" w:hAnsi="Times New Roman" w:cs="Times New Roman"/>
      <w:sz w:val="20"/>
      <w:szCs w:val="20"/>
    </w:rPr>
  </w:style>
  <w:style w:type="paragraph" w:styleId="Sinespaciado">
    <w:name w:val="No Spacing"/>
    <w:link w:val="SinespaciadoCar"/>
    <w:uiPriority w:val="1"/>
    <w:qFormat/>
    <w:rsid w:val="005005AA"/>
    <w:pPr>
      <w:spacing w:after="0" w:line="240" w:lineRule="auto"/>
    </w:pPr>
    <w:rPr>
      <w:rFonts w:ascii="Calibri" w:eastAsia="Times New Roman" w:hAnsi="Calibri" w:cs="Times New Roman"/>
    </w:rPr>
  </w:style>
  <w:style w:type="character" w:customStyle="1" w:styleId="SinespaciadoCar">
    <w:name w:val="Sin espaciado Car"/>
    <w:basedOn w:val="Fuentedeprrafopredeter"/>
    <w:link w:val="Sinespaciado"/>
    <w:uiPriority w:val="1"/>
    <w:rsid w:val="005005AA"/>
    <w:rPr>
      <w:rFonts w:ascii="Calibri" w:eastAsia="Times New Roman" w:hAnsi="Calibri" w:cs="Times New Roman"/>
    </w:rPr>
  </w:style>
  <w:style w:type="paragraph" w:styleId="NormalWeb">
    <w:name w:val="Normal (Web)"/>
    <w:basedOn w:val="Normal"/>
    <w:rsid w:val="005005AA"/>
    <w:pPr>
      <w:spacing w:before="100" w:after="100" w:line="240" w:lineRule="auto"/>
    </w:pPr>
    <w:rPr>
      <w:rFonts w:ascii="Times New Roman" w:eastAsia="Times New Roman" w:hAnsi="Times New Roman" w:cs="Times New Roman"/>
      <w:sz w:val="24"/>
      <w:szCs w:val="24"/>
      <w:lang w:val="en-US"/>
    </w:rPr>
  </w:style>
  <w:style w:type="paragraph" w:customStyle="1" w:styleId="Document1">
    <w:name w:val="Document 1"/>
    <w:rsid w:val="005005AA"/>
    <w:pPr>
      <w:keepNext/>
      <w:keepLines/>
      <w:tabs>
        <w:tab w:val="left" w:pos="-720"/>
      </w:tabs>
      <w:suppressAutoHyphens/>
      <w:spacing w:after="0" w:line="240" w:lineRule="auto"/>
    </w:pPr>
    <w:rPr>
      <w:rFonts w:ascii="Courier" w:eastAsia="Times New Roman" w:hAnsi="Courier" w:cs="Times New Roman"/>
      <w:sz w:val="24"/>
      <w:szCs w:val="20"/>
      <w:lang w:val="en-US"/>
    </w:rPr>
  </w:style>
  <w:style w:type="character" w:styleId="Nmerodepgina">
    <w:name w:val="page number"/>
    <w:basedOn w:val="Fuentedeprrafopredeter"/>
    <w:rsid w:val="005005AA"/>
  </w:style>
  <w:style w:type="paragraph" w:styleId="Sangra3detindependiente">
    <w:name w:val="Body Text Indent 3"/>
    <w:basedOn w:val="Normal"/>
    <w:link w:val="Sangra3detindependienteCar"/>
    <w:rsid w:val="005005AA"/>
    <w:pPr>
      <w:spacing w:after="120" w:line="240" w:lineRule="auto"/>
      <w:ind w:left="283"/>
    </w:pPr>
    <w:rPr>
      <w:rFonts w:ascii="Times New Roman" w:eastAsia="Times New Roman" w:hAnsi="Times New Roman" w:cs="Times New Roman"/>
      <w:sz w:val="16"/>
      <w:szCs w:val="16"/>
      <w:lang w:val="es-BO"/>
    </w:rPr>
  </w:style>
  <w:style w:type="character" w:customStyle="1" w:styleId="Sangra3detindependienteCar">
    <w:name w:val="Sangría 3 de t. independiente Car"/>
    <w:basedOn w:val="Fuentedeprrafopredeter"/>
    <w:link w:val="Sangra3detindependiente"/>
    <w:rsid w:val="005005AA"/>
    <w:rPr>
      <w:rFonts w:ascii="Times New Roman" w:eastAsia="Times New Roman" w:hAnsi="Times New Roman" w:cs="Times New Roman"/>
      <w:sz w:val="16"/>
      <w:szCs w:val="16"/>
      <w:lang w:val="es-BO"/>
    </w:rPr>
  </w:style>
  <w:style w:type="paragraph" w:styleId="Textoindependiente3">
    <w:name w:val="Body Text 3"/>
    <w:basedOn w:val="Normal"/>
    <w:link w:val="Textoindependiente3Car"/>
    <w:rsid w:val="005005AA"/>
    <w:pPr>
      <w:spacing w:after="120" w:line="240" w:lineRule="auto"/>
    </w:pPr>
    <w:rPr>
      <w:rFonts w:ascii="Times New Roman" w:eastAsia="Times New Roman" w:hAnsi="Times New Roman" w:cs="Times New Roman"/>
      <w:sz w:val="16"/>
      <w:szCs w:val="16"/>
    </w:rPr>
  </w:style>
  <w:style w:type="character" w:customStyle="1" w:styleId="Textoindependiente3Car">
    <w:name w:val="Texto independiente 3 Car"/>
    <w:basedOn w:val="Fuentedeprrafopredeter"/>
    <w:link w:val="Textoindependiente3"/>
    <w:rsid w:val="005005AA"/>
    <w:rPr>
      <w:rFonts w:ascii="Times New Roman" w:eastAsia="Times New Roman" w:hAnsi="Times New Roman" w:cs="Times New Roman"/>
      <w:sz w:val="16"/>
      <w:szCs w:val="16"/>
    </w:rPr>
  </w:style>
  <w:style w:type="paragraph" w:customStyle="1" w:styleId="Head1">
    <w:name w:val="Head1"/>
    <w:basedOn w:val="Normal"/>
    <w:rsid w:val="005005AA"/>
    <w:pPr>
      <w:suppressAutoHyphens/>
      <w:spacing w:after="100" w:line="240" w:lineRule="auto"/>
      <w:jc w:val="center"/>
    </w:pPr>
    <w:rPr>
      <w:rFonts w:ascii="Times New Roman Bold" w:eastAsia="Times New Roman" w:hAnsi="Times New Roman Bold" w:cs="Times New Roman"/>
      <w:b/>
      <w:sz w:val="24"/>
      <w:szCs w:val="20"/>
      <w:lang w:val="es-ES_tradnl"/>
    </w:rPr>
  </w:style>
  <w:style w:type="paragraph" w:styleId="Listaconvietas3">
    <w:name w:val="List Bullet 3"/>
    <w:basedOn w:val="Normal"/>
    <w:autoRedefine/>
    <w:rsid w:val="005005AA"/>
    <w:pPr>
      <w:tabs>
        <w:tab w:val="num" w:pos="1584"/>
        <w:tab w:val="num" w:pos="1903"/>
      </w:tabs>
      <w:spacing w:after="0" w:line="240" w:lineRule="auto"/>
      <w:ind w:left="1903" w:hanging="283"/>
      <w:jc w:val="both"/>
    </w:pPr>
    <w:rPr>
      <w:rFonts w:ascii="Times New Roman" w:eastAsia="Times New Roman" w:hAnsi="Times New Roman" w:cs="Times New Roman"/>
      <w:snapToGrid w:val="0"/>
      <w:sz w:val="20"/>
      <w:szCs w:val="20"/>
      <w:lang w:val="es-BO" w:eastAsia="es-ES"/>
    </w:rPr>
  </w:style>
  <w:style w:type="paragraph" w:styleId="Continuarlista2">
    <w:name w:val="List Continue 2"/>
    <w:basedOn w:val="Normal"/>
    <w:rsid w:val="005005AA"/>
    <w:pPr>
      <w:spacing w:after="120" w:line="240" w:lineRule="auto"/>
      <w:ind w:left="720"/>
    </w:pPr>
    <w:rPr>
      <w:rFonts w:ascii="Times New Roman" w:eastAsia="Times New Roman" w:hAnsi="Times New Roman" w:cs="Times New Roman"/>
      <w:sz w:val="20"/>
      <w:szCs w:val="20"/>
    </w:rPr>
  </w:style>
  <w:style w:type="paragraph" w:customStyle="1" w:styleId="xl25">
    <w:name w:val="xl25"/>
    <w:basedOn w:val="Normal"/>
    <w:rsid w:val="005005AA"/>
    <w:pPr>
      <w:spacing w:before="100" w:beforeAutospacing="1" w:after="100" w:afterAutospacing="1" w:line="240" w:lineRule="auto"/>
    </w:pPr>
    <w:rPr>
      <w:rFonts w:ascii="Humanst521 BT" w:eastAsia="Arial Unicode MS" w:hAnsi="Humanst521 BT" w:cs="Arial Unicode MS"/>
      <w:b/>
      <w:bCs/>
      <w:sz w:val="18"/>
      <w:szCs w:val="18"/>
      <w:lang w:eastAsia="es-ES"/>
    </w:rPr>
  </w:style>
  <w:style w:type="paragraph" w:customStyle="1" w:styleId="Textoindependiente31">
    <w:name w:val="Texto independiente 31"/>
    <w:basedOn w:val="Normal"/>
    <w:rsid w:val="005005AA"/>
    <w:pPr>
      <w:widowControl w:val="0"/>
      <w:spacing w:after="0" w:line="240" w:lineRule="auto"/>
      <w:jc w:val="both"/>
    </w:pPr>
    <w:rPr>
      <w:rFonts w:ascii="Times New Roman" w:eastAsia="Times New Roman" w:hAnsi="Times New Roman" w:cs="Times New Roman"/>
      <w:b/>
      <w:sz w:val="24"/>
      <w:szCs w:val="20"/>
      <w:lang w:eastAsia="es-ES"/>
    </w:rPr>
  </w:style>
  <w:style w:type="paragraph" w:customStyle="1" w:styleId="BodyText21">
    <w:name w:val="Body Text 21"/>
    <w:basedOn w:val="Normal"/>
    <w:rsid w:val="005005AA"/>
    <w:pPr>
      <w:widowControl w:val="0"/>
      <w:spacing w:after="0" w:line="240" w:lineRule="auto"/>
      <w:jc w:val="both"/>
    </w:pPr>
    <w:rPr>
      <w:rFonts w:ascii="Times New Roman" w:eastAsia="Times New Roman" w:hAnsi="Times New Roman" w:cs="Times New Roman"/>
      <w:sz w:val="24"/>
      <w:szCs w:val="20"/>
    </w:rPr>
  </w:style>
  <w:style w:type="paragraph" w:customStyle="1" w:styleId="Sangra3detindependiente1">
    <w:name w:val="Sangría 3 de t. independiente1"/>
    <w:basedOn w:val="Normal"/>
    <w:rsid w:val="005005AA"/>
    <w:pPr>
      <w:widowControl w:val="0"/>
      <w:spacing w:after="0" w:line="240" w:lineRule="auto"/>
      <w:ind w:left="709" w:hanging="709"/>
      <w:jc w:val="both"/>
    </w:pPr>
    <w:rPr>
      <w:rFonts w:ascii="Times New Roman" w:eastAsia="Times New Roman" w:hAnsi="Times New Roman" w:cs="Times New Roman"/>
      <w:sz w:val="24"/>
      <w:szCs w:val="20"/>
      <w:lang w:eastAsia="es-ES"/>
    </w:rPr>
  </w:style>
  <w:style w:type="paragraph" w:styleId="TDC1">
    <w:name w:val="toc 1"/>
    <w:basedOn w:val="Normal"/>
    <w:next w:val="Normal"/>
    <w:autoRedefine/>
    <w:uiPriority w:val="39"/>
    <w:qFormat/>
    <w:rsid w:val="005005AA"/>
    <w:pPr>
      <w:spacing w:before="120" w:after="0" w:line="240" w:lineRule="auto"/>
      <w:jc w:val="center"/>
    </w:pPr>
    <w:rPr>
      <w:rFonts w:ascii="Times New Roman" w:eastAsia="Times New Roman" w:hAnsi="Times New Roman" w:cs="Times New Roman"/>
      <w:b/>
      <w:sz w:val="20"/>
      <w:szCs w:val="20"/>
      <w:lang w:val="es-ES_tradnl" w:eastAsia="es-ES"/>
    </w:rPr>
  </w:style>
  <w:style w:type="paragraph" w:styleId="Lista2">
    <w:name w:val="List 2"/>
    <w:basedOn w:val="Normal"/>
    <w:rsid w:val="005005AA"/>
    <w:pPr>
      <w:spacing w:after="0" w:line="240" w:lineRule="auto"/>
      <w:ind w:left="566" w:hanging="283"/>
    </w:pPr>
    <w:rPr>
      <w:rFonts w:ascii="Times New Roman" w:eastAsia="Times New Roman" w:hAnsi="Times New Roman" w:cs="Times New Roman"/>
      <w:sz w:val="16"/>
      <w:szCs w:val="16"/>
      <w:lang w:eastAsia="es-ES"/>
    </w:rPr>
  </w:style>
  <w:style w:type="paragraph" w:customStyle="1" w:styleId="Sub-ClauseText">
    <w:name w:val="Sub-Clause Text"/>
    <w:basedOn w:val="Normal"/>
    <w:rsid w:val="005005AA"/>
    <w:pPr>
      <w:spacing w:before="120" w:after="120" w:line="240" w:lineRule="auto"/>
      <w:jc w:val="both"/>
    </w:pPr>
    <w:rPr>
      <w:rFonts w:ascii="Times New Roman" w:eastAsia="Times New Roman" w:hAnsi="Times New Roman" w:cs="Times New Roman"/>
      <w:spacing w:val="-4"/>
      <w:sz w:val="24"/>
      <w:szCs w:val="20"/>
      <w:lang w:val="en-US"/>
    </w:rPr>
  </w:style>
  <w:style w:type="paragraph" w:styleId="Textonotapie">
    <w:name w:val="footnote text"/>
    <w:basedOn w:val="Normal"/>
    <w:link w:val="TextonotapieCar"/>
    <w:rsid w:val="005005AA"/>
    <w:pPr>
      <w:spacing w:after="0" w:line="240" w:lineRule="auto"/>
    </w:pPr>
    <w:rPr>
      <w:rFonts w:ascii="Times New Roman" w:eastAsia="Times New Roman" w:hAnsi="Times New Roman" w:cs="Times New Roman"/>
      <w:sz w:val="20"/>
      <w:szCs w:val="20"/>
    </w:rPr>
  </w:style>
  <w:style w:type="character" w:customStyle="1" w:styleId="TextonotapieCar">
    <w:name w:val="Texto nota pie Car"/>
    <w:basedOn w:val="Fuentedeprrafopredeter"/>
    <w:link w:val="Textonotapie"/>
    <w:rsid w:val="005005AA"/>
    <w:rPr>
      <w:rFonts w:ascii="Times New Roman" w:eastAsia="Times New Roman" w:hAnsi="Times New Roman" w:cs="Times New Roman"/>
      <w:sz w:val="20"/>
      <w:szCs w:val="20"/>
    </w:rPr>
  </w:style>
  <w:style w:type="character" w:styleId="Refdenotaalpie">
    <w:name w:val="footnote reference"/>
    <w:basedOn w:val="Fuentedeprrafopredeter"/>
    <w:rsid w:val="005005AA"/>
    <w:rPr>
      <w:vertAlign w:val="superscript"/>
    </w:rPr>
  </w:style>
  <w:style w:type="paragraph" w:customStyle="1" w:styleId="Textoindependiente32">
    <w:name w:val="Texto independiente 32"/>
    <w:basedOn w:val="Normal"/>
    <w:rsid w:val="005005AA"/>
    <w:pPr>
      <w:widowControl w:val="0"/>
      <w:spacing w:after="0" w:line="240" w:lineRule="auto"/>
      <w:jc w:val="both"/>
    </w:pPr>
    <w:rPr>
      <w:rFonts w:ascii="Times New Roman" w:eastAsia="Times New Roman" w:hAnsi="Times New Roman" w:cs="Times New Roman"/>
      <w:b/>
      <w:sz w:val="24"/>
      <w:szCs w:val="20"/>
      <w:lang w:eastAsia="es-ES"/>
    </w:rPr>
  </w:style>
  <w:style w:type="paragraph" w:customStyle="1" w:styleId="Sangra3detindependiente2">
    <w:name w:val="Sangría 3 de t. independiente2"/>
    <w:basedOn w:val="Normal"/>
    <w:rsid w:val="005005AA"/>
    <w:pPr>
      <w:widowControl w:val="0"/>
      <w:spacing w:after="0" w:line="240" w:lineRule="auto"/>
      <w:ind w:left="709" w:hanging="709"/>
      <w:jc w:val="both"/>
    </w:pPr>
    <w:rPr>
      <w:rFonts w:ascii="Times New Roman" w:eastAsia="Times New Roman" w:hAnsi="Times New Roman" w:cs="Times New Roman"/>
      <w:sz w:val="24"/>
      <w:szCs w:val="20"/>
      <w:lang w:eastAsia="es-ES"/>
    </w:rPr>
  </w:style>
  <w:style w:type="paragraph" w:customStyle="1" w:styleId="CM2">
    <w:name w:val="CM2"/>
    <w:basedOn w:val="Normal"/>
    <w:next w:val="Normal"/>
    <w:rsid w:val="005005AA"/>
    <w:pPr>
      <w:widowControl w:val="0"/>
      <w:autoSpaceDE w:val="0"/>
      <w:autoSpaceDN w:val="0"/>
      <w:adjustRightInd w:val="0"/>
      <w:spacing w:after="0" w:line="220" w:lineRule="atLeast"/>
    </w:pPr>
    <w:rPr>
      <w:rFonts w:ascii="MECOND+Verdana" w:eastAsia="Times New Roman" w:hAnsi="MECOND+Verdana" w:cs="Times New Roman"/>
      <w:sz w:val="24"/>
      <w:szCs w:val="24"/>
      <w:lang w:eastAsia="es-ES"/>
    </w:rPr>
  </w:style>
  <w:style w:type="paragraph" w:styleId="Mapadeldocumento">
    <w:name w:val="Document Map"/>
    <w:basedOn w:val="Normal"/>
    <w:link w:val="MapadeldocumentoCar"/>
    <w:rsid w:val="005005AA"/>
    <w:pPr>
      <w:spacing w:after="0" w:line="240" w:lineRule="auto"/>
    </w:pPr>
    <w:rPr>
      <w:rFonts w:ascii="Tahoma" w:eastAsia="Times New Roman" w:hAnsi="Tahoma" w:cs="Tahoma"/>
      <w:sz w:val="16"/>
      <w:szCs w:val="16"/>
    </w:rPr>
  </w:style>
  <w:style w:type="character" w:customStyle="1" w:styleId="MapadeldocumentoCar">
    <w:name w:val="Mapa del documento Car"/>
    <w:basedOn w:val="Fuentedeprrafopredeter"/>
    <w:link w:val="Mapadeldocumento"/>
    <w:rsid w:val="005005AA"/>
    <w:rPr>
      <w:rFonts w:ascii="Tahoma" w:eastAsia="Times New Roman" w:hAnsi="Tahoma" w:cs="Tahoma"/>
      <w:sz w:val="16"/>
      <w:szCs w:val="16"/>
    </w:rPr>
  </w:style>
  <w:style w:type="paragraph" w:styleId="TDC3">
    <w:name w:val="toc 3"/>
    <w:basedOn w:val="Normal"/>
    <w:next w:val="Normal"/>
    <w:autoRedefine/>
    <w:uiPriority w:val="39"/>
    <w:qFormat/>
    <w:rsid w:val="005005AA"/>
    <w:pPr>
      <w:spacing w:after="100" w:line="240" w:lineRule="auto"/>
      <w:ind w:left="400"/>
    </w:pPr>
    <w:rPr>
      <w:rFonts w:ascii="Times New Roman" w:eastAsia="Times New Roman" w:hAnsi="Times New Roman" w:cs="Times New Roman"/>
      <w:sz w:val="20"/>
      <w:szCs w:val="20"/>
    </w:rPr>
  </w:style>
  <w:style w:type="character" w:styleId="Hipervnculo">
    <w:name w:val="Hyperlink"/>
    <w:basedOn w:val="Fuentedeprrafopredeter"/>
    <w:uiPriority w:val="99"/>
    <w:unhideWhenUsed/>
    <w:rsid w:val="005005AA"/>
    <w:rPr>
      <w:color w:val="0000FF" w:themeColor="hyperlink"/>
      <w:u w:val="single"/>
    </w:rPr>
  </w:style>
  <w:style w:type="paragraph" w:customStyle="1" w:styleId="1">
    <w:name w:val="1"/>
    <w:basedOn w:val="Normal"/>
    <w:next w:val="Puesto"/>
    <w:qFormat/>
    <w:rsid w:val="005005AA"/>
    <w:pPr>
      <w:spacing w:before="240" w:after="60" w:line="240" w:lineRule="auto"/>
      <w:jc w:val="center"/>
      <w:outlineLvl w:val="0"/>
    </w:pPr>
    <w:rPr>
      <w:rFonts w:ascii="Times New Roman" w:eastAsia="Times New Roman" w:hAnsi="Times New Roman" w:cs="Arial"/>
      <w:b/>
      <w:bCs/>
      <w:kern w:val="28"/>
      <w:sz w:val="20"/>
      <w:szCs w:val="32"/>
      <w:lang w:eastAsia="es-ES"/>
    </w:rPr>
  </w:style>
  <w:style w:type="character" w:styleId="Textoennegrita">
    <w:name w:val="Strong"/>
    <w:uiPriority w:val="22"/>
    <w:qFormat/>
    <w:rsid w:val="005005AA"/>
    <w:rPr>
      <w:b/>
      <w:bCs/>
    </w:rPr>
  </w:style>
  <w:style w:type="character" w:styleId="nfasis">
    <w:name w:val="Emphasis"/>
    <w:uiPriority w:val="20"/>
    <w:qFormat/>
    <w:rsid w:val="005005AA"/>
    <w:rPr>
      <w:i/>
      <w:iCs/>
    </w:rPr>
  </w:style>
  <w:style w:type="paragraph" w:customStyle="1" w:styleId="Estilo1">
    <w:name w:val="Estilo1"/>
    <w:basedOn w:val="Normal"/>
    <w:qFormat/>
    <w:rsid w:val="005005AA"/>
    <w:pPr>
      <w:keepLines/>
      <w:numPr>
        <w:ilvl w:val="4"/>
        <w:numId w:val="3"/>
      </w:numPr>
      <w:spacing w:after="0" w:line="240" w:lineRule="auto"/>
    </w:pPr>
    <w:rPr>
      <w:rFonts w:ascii="Times New Roman" w:eastAsia="Times New Roman" w:hAnsi="Times New Roman" w:cs="Times New Roman"/>
      <w:b/>
      <w:sz w:val="18"/>
      <w:szCs w:val="18"/>
    </w:rPr>
  </w:style>
  <w:style w:type="paragraph" w:customStyle="1" w:styleId="FR1">
    <w:name w:val="FR1"/>
    <w:rsid w:val="005005AA"/>
    <w:pPr>
      <w:widowControl w:val="0"/>
      <w:autoSpaceDE w:val="0"/>
      <w:autoSpaceDN w:val="0"/>
      <w:adjustRightInd w:val="0"/>
      <w:spacing w:after="0" w:line="240" w:lineRule="auto"/>
      <w:ind w:left="2320"/>
    </w:pPr>
    <w:rPr>
      <w:rFonts w:ascii="Arial" w:eastAsia="Times New Roman" w:hAnsi="Arial" w:cs="Arial"/>
      <w:sz w:val="16"/>
      <w:szCs w:val="16"/>
      <w:lang w:val="es-ES_tradnl" w:eastAsia="es-BO"/>
    </w:rPr>
  </w:style>
  <w:style w:type="paragraph" w:styleId="Subttulo">
    <w:name w:val="Subtitle"/>
    <w:basedOn w:val="Normal"/>
    <w:link w:val="SubttuloCar"/>
    <w:qFormat/>
    <w:rsid w:val="005005AA"/>
    <w:pPr>
      <w:spacing w:after="120" w:line="240" w:lineRule="auto"/>
      <w:jc w:val="center"/>
      <w:outlineLvl w:val="1"/>
    </w:pPr>
    <w:rPr>
      <w:rFonts w:ascii="Tahoma" w:eastAsia="Times New Roman" w:hAnsi="Tahoma" w:cs="Times New Roman"/>
      <w:b/>
      <w:i/>
      <w:caps/>
      <w:sz w:val="28"/>
      <w:szCs w:val="20"/>
      <w:lang w:eastAsia="es-BO"/>
    </w:rPr>
  </w:style>
  <w:style w:type="character" w:customStyle="1" w:styleId="SubttuloCar">
    <w:name w:val="Subtítulo Car"/>
    <w:basedOn w:val="Fuentedeprrafopredeter"/>
    <w:link w:val="Subttulo"/>
    <w:rsid w:val="005005AA"/>
    <w:rPr>
      <w:rFonts w:ascii="Tahoma" w:eastAsia="Times New Roman" w:hAnsi="Tahoma" w:cs="Times New Roman"/>
      <w:b/>
      <w:i/>
      <w:caps/>
      <w:sz w:val="28"/>
      <w:szCs w:val="20"/>
      <w:lang w:eastAsia="es-BO"/>
    </w:rPr>
  </w:style>
  <w:style w:type="character" w:customStyle="1" w:styleId="SaludoCar">
    <w:name w:val="Saludo Car"/>
    <w:basedOn w:val="Fuentedeprrafopredeter"/>
    <w:link w:val="Saludo"/>
    <w:rsid w:val="005005AA"/>
    <w:rPr>
      <w:sz w:val="24"/>
      <w:szCs w:val="24"/>
    </w:rPr>
  </w:style>
  <w:style w:type="paragraph" w:styleId="Saludo">
    <w:name w:val="Salutation"/>
    <w:basedOn w:val="Normal"/>
    <w:next w:val="Normal"/>
    <w:link w:val="SaludoCar"/>
    <w:unhideWhenUsed/>
    <w:rsid w:val="005005AA"/>
    <w:pPr>
      <w:spacing w:after="0" w:line="240" w:lineRule="auto"/>
    </w:pPr>
    <w:rPr>
      <w:sz w:val="24"/>
      <w:szCs w:val="24"/>
    </w:rPr>
  </w:style>
  <w:style w:type="character" w:customStyle="1" w:styleId="SaludoCar1">
    <w:name w:val="Saludo Car1"/>
    <w:basedOn w:val="Fuentedeprrafopredeter"/>
    <w:rsid w:val="005005AA"/>
  </w:style>
  <w:style w:type="character" w:customStyle="1" w:styleId="TextoindependienteprimerasangraCar">
    <w:name w:val="Texto independiente primera sangría Car"/>
    <w:basedOn w:val="TextoindependienteCar"/>
    <w:link w:val="Textoindependienteprimerasangra"/>
    <w:rsid w:val="005005AA"/>
    <w:rPr>
      <w:rFonts w:ascii="Tms Rmn" w:eastAsia="Times New Roman" w:hAnsi="Tms Rmn" w:cs="Times New Roman"/>
      <w:sz w:val="24"/>
      <w:szCs w:val="24"/>
      <w:lang w:val="en-US"/>
    </w:rPr>
  </w:style>
  <w:style w:type="paragraph" w:styleId="Textoindependienteprimerasangra">
    <w:name w:val="Body Text First Indent"/>
    <w:basedOn w:val="Textoindependiente"/>
    <w:link w:val="TextoindependienteprimerasangraCar"/>
    <w:unhideWhenUsed/>
    <w:rsid w:val="005005AA"/>
    <w:pPr>
      <w:ind w:firstLine="210"/>
    </w:pPr>
    <w:rPr>
      <w:sz w:val="24"/>
      <w:szCs w:val="24"/>
    </w:rPr>
  </w:style>
  <w:style w:type="character" w:customStyle="1" w:styleId="TextoindependienteprimerasangraCar1">
    <w:name w:val="Texto independiente primera sangría Car1"/>
    <w:basedOn w:val="TextoindependienteCar"/>
    <w:rsid w:val="005005AA"/>
    <w:rPr>
      <w:rFonts w:ascii="Tms Rmn" w:eastAsia="Times New Roman" w:hAnsi="Tms Rmn" w:cs="Times New Roman"/>
      <w:sz w:val="20"/>
      <w:szCs w:val="20"/>
      <w:lang w:val="en-US"/>
    </w:rPr>
  </w:style>
  <w:style w:type="paragraph" w:styleId="Textoindependienteprimerasangra2">
    <w:name w:val="Body Text First Indent 2"/>
    <w:basedOn w:val="Sangradetextonormal"/>
    <w:link w:val="Textoindependienteprimerasangra2Car"/>
    <w:autoRedefine/>
    <w:semiHidden/>
    <w:unhideWhenUsed/>
    <w:rsid w:val="005005AA"/>
    <w:pPr>
      <w:spacing w:before="60" w:after="60"/>
      <w:ind w:left="709"/>
      <w:jc w:val="both"/>
    </w:pPr>
    <w:rPr>
      <w:rFonts w:ascii="Comic Sans MS" w:hAnsi="Comic Sans MS"/>
      <w:lang w:val="en-US" w:eastAsia="es-ES"/>
    </w:rPr>
  </w:style>
  <w:style w:type="character" w:customStyle="1" w:styleId="Textoindependienteprimerasangra2Car">
    <w:name w:val="Texto independiente primera sangría 2 Car"/>
    <w:basedOn w:val="SangradetextonormalCar"/>
    <w:link w:val="Textoindependienteprimerasangra2"/>
    <w:semiHidden/>
    <w:rsid w:val="005005AA"/>
    <w:rPr>
      <w:rFonts w:ascii="Comic Sans MS" w:eastAsia="Times New Roman" w:hAnsi="Comic Sans MS" w:cs="Times New Roman"/>
      <w:sz w:val="20"/>
      <w:szCs w:val="20"/>
      <w:lang w:val="en-US" w:eastAsia="es-ES"/>
    </w:rPr>
  </w:style>
  <w:style w:type="paragraph" w:styleId="Textosinformato">
    <w:name w:val="Plain Text"/>
    <w:basedOn w:val="Normal"/>
    <w:link w:val="TextosinformatoCar"/>
    <w:semiHidden/>
    <w:unhideWhenUsed/>
    <w:rsid w:val="005005AA"/>
    <w:pPr>
      <w:spacing w:before="60" w:after="60" w:line="240" w:lineRule="auto"/>
      <w:jc w:val="both"/>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semiHidden/>
    <w:rsid w:val="005005AA"/>
    <w:rPr>
      <w:rFonts w:ascii="Courier New" w:eastAsia="Times New Roman" w:hAnsi="Courier New" w:cs="Times New Roman"/>
      <w:sz w:val="20"/>
      <w:szCs w:val="20"/>
      <w:lang w:eastAsia="es-ES"/>
    </w:rPr>
  </w:style>
  <w:style w:type="paragraph" w:customStyle="1" w:styleId="Sangra4detindependiente">
    <w:name w:val="Sangría 4 de t. independiente"/>
    <w:basedOn w:val="Textoindependienteprimerasangra2"/>
    <w:autoRedefine/>
    <w:rsid w:val="005005AA"/>
    <w:pPr>
      <w:ind w:left="1418"/>
    </w:pPr>
    <w:rPr>
      <w:rFonts w:ascii="Arial" w:hAnsi="Arial"/>
      <w:sz w:val="24"/>
      <w:lang w:val="es-ES"/>
    </w:rPr>
  </w:style>
  <w:style w:type="paragraph" w:customStyle="1" w:styleId="Sangra5tindependiente">
    <w:name w:val="Sangría 5 t. independiente"/>
    <w:basedOn w:val="Sangra4detindependiente"/>
    <w:autoRedefine/>
    <w:rsid w:val="005005AA"/>
  </w:style>
  <w:style w:type="paragraph" w:customStyle="1" w:styleId="Textoindependienteprimerasangra3">
    <w:name w:val="Texto independiente primera sangría 3"/>
    <w:basedOn w:val="Textoindependienteprimerasangra2"/>
    <w:autoRedefine/>
    <w:rsid w:val="005005AA"/>
    <w:rPr>
      <w:lang w:val="es-ES"/>
    </w:rPr>
  </w:style>
  <w:style w:type="paragraph" w:customStyle="1" w:styleId="Sangra6tindependiente">
    <w:name w:val="Sangría 6 t. independiente"/>
    <w:basedOn w:val="Sangra5tindependiente"/>
    <w:autoRedefine/>
    <w:rsid w:val="005005AA"/>
    <w:pPr>
      <w:tabs>
        <w:tab w:val="num" w:pos="1097"/>
      </w:tabs>
      <w:ind w:left="1097" w:hanging="360"/>
    </w:pPr>
  </w:style>
  <w:style w:type="paragraph" w:customStyle="1" w:styleId="EstiloTextosinformatoComicSansMSNegritaCentrado">
    <w:name w:val="Estilo Texto sin formato + Comic Sans MS Negrita Centrado"/>
    <w:basedOn w:val="Textosinformato"/>
    <w:rsid w:val="005005AA"/>
    <w:pPr>
      <w:jc w:val="center"/>
    </w:pPr>
    <w:rPr>
      <w:rFonts w:ascii="Arial" w:hAnsi="Arial"/>
      <w:b/>
      <w:bCs/>
    </w:rPr>
  </w:style>
  <w:style w:type="character" w:customStyle="1" w:styleId="EstiloTextosinformatoComicSansMSCar">
    <w:name w:val="Estilo Texto sin formato + Comic Sans MS Car"/>
    <w:basedOn w:val="Fuentedeprrafopredeter"/>
    <w:link w:val="EstiloTextosinformatoComicSansMS"/>
    <w:locked/>
    <w:rsid w:val="005005AA"/>
    <w:rPr>
      <w:rFonts w:ascii="Arial" w:hAnsi="Arial" w:cs="Arial"/>
      <w:sz w:val="18"/>
    </w:rPr>
  </w:style>
  <w:style w:type="paragraph" w:customStyle="1" w:styleId="EstiloTextosinformatoComicSansMS">
    <w:name w:val="Estilo Texto sin formato + Comic Sans MS"/>
    <w:basedOn w:val="Textosinformato"/>
    <w:link w:val="EstiloTextosinformatoComicSansMSCar"/>
    <w:autoRedefine/>
    <w:rsid w:val="005005AA"/>
    <w:rPr>
      <w:rFonts w:ascii="Arial" w:eastAsiaTheme="minorHAnsi" w:hAnsi="Arial" w:cs="Arial"/>
      <w:sz w:val="18"/>
      <w:szCs w:val="22"/>
      <w:lang w:eastAsia="en-US"/>
    </w:rPr>
  </w:style>
  <w:style w:type="paragraph" w:customStyle="1" w:styleId="Texto1">
    <w:name w:val="Texto 1"/>
    <w:basedOn w:val="Normal"/>
    <w:next w:val="Normal"/>
    <w:autoRedefine/>
    <w:rsid w:val="005005AA"/>
    <w:pPr>
      <w:tabs>
        <w:tab w:val="num" w:pos="1146"/>
      </w:tabs>
      <w:spacing w:before="60" w:after="60" w:line="240" w:lineRule="auto"/>
      <w:jc w:val="both"/>
    </w:pPr>
    <w:rPr>
      <w:rFonts w:ascii="Arial" w:eastAsia="Times New Roman" w:hAnsi="Arial" w:cs="Times New Roman"/>
      <w:sz w:val="20"/>
      <w:szCs w:val="20"/>
      <w:lang w:eastAsia="es-ES"/>
    </w:rPr>
  </w:style>
  <w:style w:type="paragraph" w:customStyle="1" w:styleId="Texto1sangria1">
    <w:name w:val="Texto 1 sangria 1"/>
    <w:basedOn w:val="Normal"/>
    <w:autoRedefine/>
    <w:rsid w:val="005005AA"/>
    <w:pPr>
      <w:tabs>
        <w:tab w:val="num" w:pos="2160"/>
      </w:tabs>
      <w:spacing w:before="60" w:after="60" w:line="240" w:lineRule="auto"/>
      <w:ind w:left="2160" w:hanging="180"/>
      <w:jc w:val="both"/>
    </w:pPr>
    <w:rPr>
      <w:rFonts w:ascii="Arial" w:eastAsia="Times New Roman" w:hAnsi="Arial" w:cs="Times New Roman"/>
      <w:sz w:val="20"/>
      <w:szCs w:val="20"/>
      <w:lang w:eastAsia="es-ES"/>
    </w:rPr>
  </w:style>
  <w:style w:type="paragraph" w:customStyle="1" w:styleId="Texto2sangria1">
    <w:name w:val="Texto 2 sangria 1"/>
    <w:basedOn w:val="Texto1sangria1"/>
    <w:autoRedefine/>
    <w:rsid w:val="005005AA"/>
  </w:style>
  <w:style w:type="paragraph" w:customStyle="1" w:styleId="Texto2">
    <w:name w:val="Texto 2"/>
    <w:basedOn w:val="Texto1"/>
    <w:autoRedefine/>
    <w:rsid w:val="005005AA"/>
    <w:pPr>
      <w:ind w:left="1418"/>
    </w:pPr>
  </w:style>
  <w:style w:type="paragraph" w:customStyle="1" w:styleId="Texto3">
    <w:name w:val="Texto 3"/>
    <w:basedOn w:val="Texto2"/>
    <w:autoRedefine/>
    <w:rsid w:val="005005AA"/>
    <w:pPr>
      <w:ind w:left="2041"/>
    </w:pPr>
  </w:style>
  <w:style w:type="paragraph" w:customStyle="1" w:styleId="EstiloTexto1Centrado">
    <w:name w:val="Estilo Texto 1 + Centrado"/>
    <w:basedOn w:val="Texto1"/>
    <w:autoRedefine/>
    <w:rsid w:val="005005AA"/>
    <w:pPr>
      <w:tabs>
        <w:tab w:val="clear" w:pos="1146"/>
        <w:tab w:val="num" w:pos="737"/>
      </w:tabs>
      <w:jc w:val="center"/>
    </w:pPr>
    <w:rPr>
      <w:b/>
    </w:rPr>
  </w:style>
  <w:style w:type="paragraph" w:customStyle="1" w:styleId="Textoconsangria">
    <w:name w:val="Texto con sangria"/>
    <w:basedOn w:val="Normal"/>
    <w:autoRedefine/>
    <w:rsid w:val="005005AA"/>
    <w:pPr>
      <w:tabs>
        <w:tab w:val="num" w:pos="1097"/>
      </w:tabs>
      <w:spacing w:before="60" w:after="60" w:line="240" w:lineRule="auto"/>
      <w:ind w:left="2269" w:hanging="1985"/>
      <w:jc w:val="both"/>
    </w:pPr>
    <w:rPr>
      <w:rFonts w:ascii="Arial" w:eastAsia="Times New Roman" w:hAnsi="Arial" w:cs="Times New Roman"/>
      <w:sz w:val="20"/>
      <w:szCs w:val="20"/>
      <w:lang w:eastAsia="es-ES"/>
    </w:rPr>
  </w:style>
  <w:style w:type="paragraph" w:customStyle="1" w:styleId="Guillermo">
    <w:name w:val="Guillermo"/>
    <w:basedOn w:val="Normal"/>
    <w:rsid w:val="005005AA"/>
    <w:pPr>
      <w:spacing w:before="60" w:after="0" w:line="240" w:lineRule="auto"/>
      <w:jc w:val="both"/>
    </w:pPr>
    <w:rPr>
      <w:rFonts w:ascii="Arial" w:eastAsia="Times New Roman" w:hAnsi="Arial" w:cs="Times New Roman"/>
      <w:sz w:val="16"/>
      <w:szCs w:val="20"/>
      <w:lang w:val="es-MX" w:eastAsia="es-ES"/>
    </w:rPr>
  </w:style>
  <w:style w:type="paragraph" w:customStyle="1" w:styleId="Normal1">
    <w:name w:val="Normal 1"/>
    <w:basedOn w:val="Normal"/>
    <w:autoRedefine/>
    <w:rsid w:val="005005AA"/>
    <w:pPr>
      <w:tabs>
        <w:tab w:val="left" w:pos="709"/>
      </w:tabs>
      <w:spacing w:after="0" w:line="240" w:lineRule="auto"/>
      <w:ind w:left="960" w:hanging="600"/>
      <w:jc w:val="both"/>
    </w:pPr>
    <w:rPr>
      <w:rFonts w:ascii="Arial" w:eastAsia="Times New Roman" w:hAnsi="Arial" w:cs="Arial"/>
      <w:sz w:val="18"/>
      <w:szCs w:val="18"/>
    </w:rPr>
  </w:style>
  <w:style w:type="paragraph" w:customStyle="1" w:styleId="t4">
    <w:name w:val="t4"/>
    <w:basedOn w:val="Normal"/>
    <w:rsid w:val="005005AA"/>
    <w:pPr>
      <w:widowControl w:val="0"/>
      <w:autoSpaceDE w:val="0"/>
      <w:autoSpaceDN w:val="0"/>
      <w:adjustRightInd w:val="0"/>
      <w:spacing w:after="0" w:line="660" w:lineRule="atLeast"/>
    </w:pPr>
    <w:rPr>
      <w:rFonts w:ascii="Times New Roman" w:eastAsia="Times New Roman" w:hAnsi="Times New Roman" w:cs="Times New Roman"/>
      <w:sz w:val="24"/>
      <w:szCs w:val="24"/>
      <w:lang w:eastAsia="es-ES"/>
    </w:rPr>
  </w:style>
  <w:style w:type="paragraph" w:customStyle="1" w:styleId="p6">
    <w:name w:val="p6"/>
    <w:basedOn w:val="Normal"/>
    <w:rsid w:val="005005AA"/>
    <w:pPr>
      <w:widowControl w:val="0"/>
      <w:tabs>
        <w:tab w:val="left" w:pos="720"/>
      </w:tabs>
      <w:autoSpaceDE w:val="0"/>
      <w:autoSpaceDN w:val="0"/>
      <w:adjustRightInd w:val="0"/>
      <w:spacing w:after="0" w:line="340" w:lineRule="atLeast"/>
      <w:jc w:val="both"/>
    </w:pPr>
    <w:rPr>
      <w:rFonts w:ascii="Times New Roman" w:eastAsia="Times New Roman" w:hAnsi="Times New Roman" w:cs="Times New Roman"/>
      <w:sz w:val="24"/>
      <w:szCs w:val="24"/>
      <w:lang w:eastAsia="es-ES"/>
    </w:rPr>
  </w:style>
  <w:style w:type="paragraph" w:customStyle="1" w:styleId="p7">
    <w:name w:val="p7"/>
    <w:basedOn w:val="Normal"/>
    <w:rsid w:val="005005AA"/>
    <w:pPr>
      <w:widowControl w:val="0"/>
      <w:tabs>
        <w:tab w:val="left" w:pos="1040"/>
      </w:tabs>
      <w:autoSpaceDE w:val="0"/>
      <w:autoSpaceDN w:val="0"/>
      <w:adjustRightInd w:val="0"/>
      <w:spacing w:after="0" w:line="340" w:lineRule="atLeast"/>
      <w:ind w:left="400"/>
      <w:jc w:val="both"/>
    </w:pPr>
    <w:rPr>
      <w:rFonts w:ascii="Times New Roman" w:eastAsia="Times New Roman" w:hAnsi="Times New Roman" w:cs="Times New Roman"/>
      <w:sz w:val="24"/>
      <w:szCs w:val="24"/>
      <w:lang w:eastAsia="es-ES"/>
    </w:rPr>
  </w:style>
  <w:style w:type="paragraph" w:customStyle="1" w:styleId="p8">
    <w:name w:val="p8"/>
    <w:basedOn w:val="Normal"/>
    <w:rsid w:val="005005AA"/>
    <w:pPr>
      <w:widowControl w:val="0"/>
      <w:autoSpaceDE w:val="0"/>
      <w:autoSpaceDN w:val="0"/>
      <w:adjustRightInd w:val="0"/>
      <w:spacing w:after="0" w:line="340" w:lineRule="atLeast"/>
      <w:ind w:left="432" w:hanging="1008"/>
    </w:pPr>
    <w:rPr>
      <w:rFonts w:ascii="Times New Roman" w:eastAsia="Times New Roman" w:hAnsi="Times New Roman" w:cs="Times New Roman"/>
      <w:sz w:val="24"/>
      <w:szCs w:val="24"/>
      <w:lang w:eastAsia="es-ES"/>
    </w:rPr>
  </w:style>
  <w:style w:type="paragraph" w:customStyle="1" w:styleId="p11">
    <w:name w:val="p11"/>
    <w:basedOn w:val="Normal"/>
    <w:rsid w:val="005005AA"/>
    <w:pPr>
      <w:widowControl w:val="0"/>
      <w:tabs>
        <w:tab w:val="left" w:pos="1040"/>
      </w:tabs>
      <w:autoSpaceDE w:val="0"/>
      <w:autoSpaceDN w:val="0"/>
      <w:adjustRightInd w:val="0"/>
      <w:spacing w:after="0" w:line="240" w:lineRule="atLeast"/>
      <w:ind w:left="400"/>
    </w:pPr>
    <w:rPr>
      <w:rFonts w:ascii="Times New Roman" w:eastAsia="Times New Roman" w:hAnsi="Times New Roman" w:cs="Times New Roman"/>
      <w:sz w:val="24"/>
      <w:szCs w:val="24"/>
      <w:lang w:eastAsia="es-ES"/>
    </w:rPr>
  </w:style>
  <w:style w:type="paragraph" w:customStyle="1" w:styleId="p12">
    <w:name w:val="p12"/>
    <w:basedOn w:val="Normal"/>
    <w:rsid w:val="005005AA"/>
    <w:pPr>
      <w:widowControl w:val="0"/>
      <w:tabs>
        <w:tab w:val="left" w:pos="720"/>
      </w:tabs>
      <w:autoSpaceDE w:val="0"/>
      <w:autoSpaceDN w:val="0"/>
      <w:adjustRightInd w:val="0"/>
      <w:spacing w:after="0" w:line="340" w:lineRule="atLeast"/>
    </w:pPr>
    <w:rPr>
      <w:rFonts w:ascii="Times New Roman" w:eastAsia="Times New Roman" w:hAnsi="Times New Roman" w:cs="Times New Roman"/>
      <w:sz w:val="24"/>
      <w:szCs w:val="24"/>
      <w:lang w:eastAsia="es-ES"/>
    </w:rPr>
  </w:style>
  <w:style w:type="paragraph" w:customStyle="1" w:styleId="p13">
    <w:name w:val="p13"/>
    <w:basedOn w:val="Normal"/>
    <w:rsid w:val="005005AA"/>
    <w:pPr>
      <w:widowControl w:val="0"/>
      <w:tabs>
        <w:tab w:val="left" w:pos="2080"/>
      </w:tabs>
      <w:autoSpaceDE w:val="0"/>
      <w:autoSpaceDN w:val="0"/>
      <w:adjustRightInd w:val="0"/>
      <w:spacing w:after="0" w:line="340" w:lineRule="atLeast"/>
      <w:ind w:left="576" w:hanging="1008"/>
    </w:pPr>
    <w:rPr>
      <w:rFonts w:ascii="Times New Roman" w:eastAsia="Times New Roman" w:hAnsi="Times New Roman" w:cs="Times New Roman"/>
      <w:sz w:val="24"/>
      <w:szCs w:val="24"/>
      <w:lang w:eastAsia="es-ES"/>
    </w:rPr>
  </w:style>
  <w:style w:type="paragraph" w:customStyle="1" w:styleId="p14">
    <w:name w:val="p14"/>
    <w:basedOn w:val="Normal"/>
    <w:rsid w:val="005005AA"/>
    <w:pPr>
      <w:widowControl w:val="0"/>
      <w:tabs>
        <w:tab w:val="left" w:pos="2220"/>
      </w:tabs>
      <w:autoSpaceDE w:val="0"/>
      <w:autoSpaceDN w:val="0"/>
      <w:adjustRightInd w:val="0"/>
      <w:spacing w:after="0" w:line="340" w:lineRule="atLeast"/>
      <w:ind w:left="720" w:hanging="1008"/>
    </w:pPr>
    <w:rPr>
      <w:rFonts w:ascii="Times New Roman" w:eastAsia="Times New Roman" w:hAnsi="Times New Roman" w:cs="Times New Roman"/>
      <w:sz w:val="24"/>
      <w:szCs w:val="24"/>
      <w:lang w:eastAsia="es-ES"/>
    </w:rPr>
  </w:style>
  <w:style w:type="paragraph" w:customStyle="1" w:styleId="p15">
    <w:name w:val="p15"/>
    <w:basedOn w:val="Normal"/>
    <w:rsid w:val="005005AA"/>
    <w:pPr>
      <w:widowControl w:val="0"/>
      <w:tabs>
        <w:tab w:val="left" w:pos="720"/>
      </w:tabs>
      <w:autoSpaceDE w:val="0"/>
      <w:autoSpaceDN w:val="0"/>
      <w:adjustRightInd w:val="0"/>
      <w:spacing w:after="0" w:line="240" w:lineRule="atLeast"/>
    </w:pPr>
    <w:rPr>
      <w:rFonts w:ascii="Times New Roman" w:eastAsia="Times New Roman" w:hAnsi="Times New Roman" w:cs="Times New Roman"/>
      <w:sz w:val="24"/>
      <w:szCs w:val="24"/>
      <w:lang w:eastAsia="es-ES"/>
    </w:rPr>
  </w:style>
  <w:style w:type="paragraph" w:customStyle="1" w:styleId="p16">
    <w:name w:val="p16"/>
    <w:basedOn w:val="Normal"/>
    <w:rsid w:val="005005AA"/>
    <w:pPr>
      <w:widowControl w:val="0"/>
      <w:tabs>
        <w:tab w:val="left" w:pos="1040"/>
      </w:tabs>
      <w:autoSpaceDE w:val="0"/>
      <w:autoSpaceDN w:val="0"/>
      <w:adjustRightInd w:val="0"/>
      <w:spacing w:after="0" w:line="340" w:lineRule="atLeast"/>
      <w:ind w:left="720" w:hanging="1152"/>
    </w:pPr>
    <w:rPr>
      <w:rFonts w:ascii="Times New Roman" w:eastAsia="Times New Roman" w:hAnsi="Times New Roman" w:cs="Times New Roman"/>
      <w:sz w:val="24"/>
      <w:szCs w:val="24"/>
      <w:lang w:eastAsia="es-ES"/>
    </w:rPr>
  </w:style>
  <w:style w:type="paragraph" w:customStyle="1" w:styleId="p17">
    <w:name w:val="p17"/>
    <w:basedOn w:val="Normal"/>
    <w:rsid w:val="005005AA"/>
    <w:pPr>
      <w:widowControl w:val="0"/>
      <w:autoSpaceDE w:val="0"/>
      <w:autoSpaceDN w:val="0"/>
      <w:adjustRightInd w:val="0"/>
      <w:spacing w:after="0" w:line="340" w:lineRule="atLeast"/>
      <w:ind w:left="432" w:hanging="1008"/>
    </w:pPr>
    <w:rPr>
      <w:rFonts w:ascii="Times New Roman" w:eastAsia="Times New Roman" w:hAnsi="Times New Roman" w:cs="Times New Roman"/>
      <w:sz w:val="24"/>
      <w:szCs w:val="24"/>
      <w:lang w:eastAsia="es-ES"/>
    </w:rPr>
  </w:style>
  <w:style w:type="paragraph" w:customStyle="1" w:styleId="p18">
    <w:name w:val="p18"/>
    <w:basedOn w:val="Normal"/>
    <w:rsid w:val="005005AA"/>
    <w:pPr>
      <w:widowControl w:val="0"/>
      <w:tabs>
        <w:tab w:val="left" w:pos="1040"/>
        <w:tab w:val="left" w:pos="1160"/>
      </w:tabs>
      <w:autoSpaceDE w:val="0"/>
      <w:autoSpaceDN w:val="0"/>
      <w:adjustRightInd w:val="0"/>
      <w:spacing w:after="0" w:line="340" w:lineRule="atLeast"/>
      <w:ind w:left="288" w:hanging="1152"/>
    </w:pPr>
    <w:rPr>
      <w:rFonts w:ascii="Times New Roman" w:eastAsia="Times New Roman" w:hAnsi="Times New Roman" w:cs="Times New Roman"/>
      <w:sz w:val="24"/>
      <w:szCs w:val="24"/>
      <w:lang w:eastAsia="es-ES"/>
    </w:rPr>
  </w:style>
  <w:style w:type="paragraph" w:customStyle="1" w:styleId="p19">
    <w:name w:val="p19"/>
    <w:basedOn w:val="Normal"/>
    <w:rsid w:val="005005AA"/>
    <w:pPr>
      <w:widowControl w:val="0"/>
      <w:tabs>
        <w:tab w:val="left" w:pos="1200"/>
        <w:tab w:val="left" w:pos="2240"/>
      </w:tabs>
      <w:autoSpaceDE w:val="0"/>
      <w:autoSpaceDN w:val="0"/>
      <w:adjustRightInd w:val="0"/>
      <w:spacing w:after="0" w:line="340" w:lineRule="atLeast"/>
      <w:ind w:left="864" w:hanging="1152"/>
      <w:jc w:val="both"/>
    </w:pPr>
    <w:rPr>
      <w:rFonts w:ascii="Times New Roman" w:eastAsia="Times New Roman" w:hAnsi="Times New Roman" w:cs="Times New Roman"/>
      <w:sz w:val="24"/>
      <w:szCs w:val="24"/>
      <w:lang w:eastAsia="es-ES"/>
    </w:rPr>
  </w:style>
  <w:style w:type="paragraph" w:customStyle="1" w:styleId="p20">
    <w:name w:val="p20"/>
    <w:basedOn w:val="Normal"/>
    <w:rsid w:val="005005AA"/>
    <w:pPr>
      <w:widowControl w:val="0"/>
      <w:autoSpaceDE w:val="0"/>
      <w:autoSpaceDN w:val="0"/>
      <w:adjustRightInd w:val="0"/>
      <w:spacing w:after="0" w:line="340" w:lineRule="atLeast"/>
      <w:ind w:left="720" w:hanging="1008"/>
      <w:jc w:val="both"/>
    </w:pPr>
    <w:rPr>
      <w:rFonts w:ascii="Times New Roman" w:eastAsia="Times New Roman" w:hAnsi="Times New Roman" w:cs="Times New Roman"/>
      <w:sz w:val="24"/>
      <w:szCs w:val="24"/>
      <w:lang w:eastAsia="es-ES"/>
    </w:rPr>
  </w:style>
  <w:style w:type="paragraph" w:customStyle="1" w:styleId="p21">
    <w:name w:val="p21"/>
    <w:basedOn w:val="Normal"/>
    <w:rsid w:val="005005AA"/>
    <w:pPr>
      <w:widowControl w:val="0"/>
      <w:tabs>
        <w:tab w:val="left" w:pos="1080"/>
        <w:tab w:val="left" w:pos="2200"/>
      </w:tabs>
      <w:autoSpaceDE w:val="0"/>
      <w:autoSpaceDN w:val="0"/>
      <w:adjustRightInd w:val="0"/>
      <w:spacing w:after="0" w:line="340" w:lineRule="atLeast"/>
      <w:ind w:left="720" w:hanging="1008"/>
      <w:jc w:val="both"/>
    </w:pPr>
    <w:rPr>
      <w:rFonts w:ascii="Times New Roman" w:eastAsia="Times New Roman" w:hAnsi="Times New Roman" w:cs="Times New Roman"/>
      <w:sz w:val="24"/>
      <w:szCs w:val="24"/>
      <w:lang w:eastAsia="es-ES"/>
    </w:rPr>
  </w:style>
  <w:style w:type="paragraph" w:customStyle="1" w:styleId="p22">
    <w:name w:val="p22"/>
    <w:basedOn w:val="Normal"/>
    <w:rsid w:val="005005AA"/>
    <w:pPr>
      <w:widowControl w:val="0"/>
      <w:tabs>
        <w:tab w:val="left" w:pos="1080"/>
      </w:tabs>
      <w:autoSpaceDE w:val="0"/>
      <w:autoSpaceDN w:val="0"/>
      <w:adjustRightInd w:val="0"/>
      <w:spacing w:after="0" w:line="240" w:lineRule="atLeast"/>
      <w:ind w:left="288" w:hanging="1152"/>
    </w:pPr>
    <w:rPr>
      <w:rFonts w:ascii="Times New Roman" w:eastAsia="Times New Roman" w:hAnsi="Times New Roman" w:cs="Times New Roman"/>
      <w:sz w:val="24"/>
      <w:szCs w:val="24"/>
      <w:lang w:eastAsia="es-ES"/>
    </w:rPr>
  </w:style>
  <w:style w:type="paragraph" w:customStyle="1" w:styleId="p23">
    <w:name w:val="p23"/>
    <w:basedOn w:val="Normal"/>
    <w:rsid w:val="005005AA"/>
    <w:pPr>
      <w:widowControl w:val="0"/>
      <w:tabs>
        <w:tab w:val="left" w:pos="2100"/>
      </w:tabs>
      <w:autoSpaceDE w:val="0"/>
      <w:autoSpaceDN w:val="0"/>
      <w:adjustRightInd w:val="0"/>
      <w:spacing w:after="0" w:line="340" w:lineRule="atLeast"/>
      <w:ind w:left="720" w:hanging="1152"/>
    </w:pPr>
    <w:rPr>
      <w:rFonts w:ascii="Times New Roman" w:eastAsia="Times New Roman" w:hAnsi="Times New Roman" w:cs="Times New Roman"/>
      <w:sz w:val="24"/>
      <w:szCs w:val="24"/>
      <w:lang w:eastAsia="es-ES"/>
    </w:rPr>
  </w:style>
  <w:style w:type="paragraph" w:customStyle="1" w:styleId="p24">
    <w:name w:val="p24"/>
    <w:basedOn w:val="Normal"/>
    <w:rsid w:val="005005AA"/>
    <w:pPr>
      <w:widowControl w:val="0"/>
      <w:tabs>
        <w:tab w:val="left" w:pos="2200"/>
      </w:tabs>
      <w:autoSpaceDE w:val="0"/>
      <w:autoSpaceDN w:val="0"/>
      <w:adjustRightInd w:val="0"/>
      <w:spacing w:after="0" w:line="340" w:lineRule="atLeast"/>
      <w:ind w:left="720" w:hanging="1008"/>
    </w:pPr>
    <w:rPr>
      <w:rFonts w:ascii="Times New Roman" w:eastAsia="Times New Roman" w:hAnsi="Times New Roman" w:cs="Times New Roman"/>
      <w:sz w:val="24"/>
      <w:szCs w:val="24"/>
      <w:lang w:eastAsia="es-ES"/>
    </w:rPr>
  </w:style>
  <w:style w:type="paragraph" w:customStyle="1" w:styleId="p25">
    <w:name w:val="p25"/>
    <w:basedOn w:val="Normal"/>
    <w:rsid w:val="005005AA"/>
    <w:pPr>
      <w:widowControl w:val="0"/>
      <w:tabs>
        <w:tab w:val="left" w:pos="1080"/>
      </w:tabs>
      <w:autoSpaceDE w:val="0"/>
      <w:autoSpaceDN w:val="0"/>
      <w:adjustRightInd w:val="0"/>
      <w:spacing w:after="0" w:line="340" w:lineRule="atLeast"/>
      <w:ind w:left="720" w:hanging="1008"/>
    </w:pPr>
    <w:rPr>
      <w:rFonts w:ascii="Times New Roman" w:eastAsia="Times New Roman" w:hAnsi="Times New Roman" w:cs="Times New Roman"/>
      <w:sz w:val="24"/>
      <w:szCs w:val="24"/>
      <w:lang w:eastAsia="es-ES"/>
    </w:rPr>
  </w:style>
  <w:style w:type="paragraph" w:customStyle="1" w:styleId="p26">
    <w:name w:val="p26"/>
    <w:basedOn w:val="Normal"/>
    <w:rsid w:val="005005AA"/>
    <w:pPr>
      <w:widowControl w:val="0"/>
      <w:tabs>
        <w:tab w:val="left" w:pos="2320"/>
      </w:tabs>
      <w:autoSpaceDE w:val="0"/>
      <w:autoSpaceDN w:val="0"/>
      <w:adjustRightInd w:val="0"/>
      <w:spacing w:after="0" w:line="340" w:lineRule="atLeast"/>
      <w:ind w:left="864" w:hanging="1008"/>
      <w:jc w:val="both"/>
    </w:pPr>
    <w:rPr>
      <w:rFonts w:ascii="Times New Roman" w:eastAsia="Times New Roman" w:hAnsi="Times New Roman" w:cs="Times New Roman"/>
      <w:sz w:val="24"/>
      <w:szCs w:val="24"/>
      <w:lang w:eastAsia="es-ES"/>
    </w:rPr>
  </w:style>
  <w:style w:type="paragraph" w:customStyle="1" w:styleId="p28">
    <w:name w:val="p28"/>
    <w:basedOn w:val="Normal"/>
    <w:rsid w:val="005005AA"/>
    <w:pPr>
      <w:widowControl w:val="0"/>
      <w:tabs>
        <w:tab w:val="left" w:pos="1080"/>
      </w:tabs>
      <w:autoSpaceDE w:val="0"/>
      <w:autoSpaceDN w:val="0"/>
      <w:adjustRightInd w:val="0"/>
      <w:spacing w:after="0" w:line="340" w:lineRule="atLeast"/>
      <w:ind w:left="288" w:hanging="1152"/>
    </w:pPr>
    <w:rPr>
      <w:rFonts w:ascii="Times New Roman" w:eastAsia="Times New Roman" w:hAnsi="Times New Roman" w:cs="Times New Roman"/>
      <w:sz w:val="24"/>
      <w:szCs w:val="24"/>
      <w:lang w:eastAsia="es-ES"/>
    </w:rPr>
  </w:style>
  <w:style w:type="paragraph" w:customStyle="1" w:styleId="p30">
    <w:name w:val="p30"/>
    <w:basedOn w:val="Normal"/>
    <w:rsid w:val="005005AA"/>
    <w:pPr>
      <w:widowControl w:val="0"/>
      <w:tabs>
        <w:tab w:val="left" w:pos="1160"/>
        <w:tab w:val="left" w:pos="2200"/>
      </w:tabs>
      <w:autoSpaceDE w:val="0"/>
      <w:autoSpaceDN w:val="0"/>
      <w:adjustRightInd w:val="0"/>
      <w:spacing w:after="0" w:line="360" w:lineRule="atLeast"/>
      <w:ind w:left="720" w:hanging="1008"/>
    </w:pPr>
    <w:rPr>
      <w:rFonts w:ascii="Times New Roman" w:eastAsia="Times New Roman" w:hAnsi="Times New Roman" w:cs="Times New Roman"/>
      <w:sz w:val="24"/>
      <w:szCs w:val="24"/>
      <w:lang w:eastAsia="es-ES"/>
    </w:rPr>
  </w:style>
  <w:style w:type="paragraph" w:customStyle="1" w:styleId="p32">
    <w:name w:val="p32"/>
    <w:basedOn w:val="Normal"/>
    <w:rsid w:val="005005AA"/>
    <w:pPr>
      <w:widowControl w:val="0"/>
      <w:tabs>
        <w:tab w:val="left" w:pos="1060"/>
      </w:tabs>
      <w:autoSpaceDE w:val="0"/>
      <w:autoSpaceDN w:val="0"/>
      <w:adjustRightInd w:val="0"/>
      <w:spacing w:after="0" w:line="340" w:lineRule="atLeast"/>
      <w:ind w:left="720" w:hanging="1152"/>
    </w:pPr>
    <w:rPr>
      <w:rFonts w:ascii="Times New Roman" w:eastAsia="Times New Roman" w:hAnsi="Times New Roman" w:cs="Times New Roman"/>
      <w:sz w:val="24"/>
      <w:szCs w:val="24"/>
      <w:lang w:eastAsia="es-ES"/>
    </w:rPr>
  </w:style>
  <w:style w:type="paragraph" w:customStyle="1" w:styleId="p33">
    <w:name w:val="p33"/>
    <w:basedOn w:val="Normal"/>
    <w:rsid w:val="005005AA"/>
    <w:pPr>
      <w:widowControl w:val="0"/>
      <w:autoSpaceDE w:val="0"/>
      <w:autoSpaceDN w:val="0"/>
      <w:adjustRightInd w:val="0"/>
      <w:spacing w:after="0" w:line="340" w:lineRule="atLeast"/>
      <w:ind w:left="360"/>
    </w:pPr>
    <w:rPr>
      <w:rFonts w:ascii="Times New Roman" w:eastAsia="Times New Roman" w:hAnsi="Times New Roman" w:cs="Times New Roman"/>
      <w:sz w:val="24"/>
      <w:szCs w:val="24"/>
      <w:lang w:eastAsia="es-ES"/>
    </w:rPr>
  </w:style>
  <w:style w:type="paragraph" w:customStyle="1" w:styleId="p34">
    <w:name w:val="p34"/>
    <w:basedOn w:val="Normal"/>
    <w:rsid w:val="005005AA"/>
    <w:pPr>
      <w:widowControl w:val="0"/>
      <w:tabs>
        <w:tab w:val="left" w:pos="1260"/>
        <w:tab w:val="left" w:pos="2320"/>
      </w:tabs>
      <w:autoSpaceDE w:val="0"/>
      <w:autoSpaceDN w:val="0"/>
      <w:adjustRightInd w:val="0"/>
      <w:spacing w:after="0" w:line="340" w:lineRule="atLeast"/>
      <w:ind w:left="864" w:hanging="1008"/>
    </w:pPr>
    <w:rPr>
      <w:rFonts w:ascii="Times New Roman" w:eastAsia="Times New Roman" w:hAnsi="Times New Roman" w:cs="Times New Roman"/>
      <w:sz w:val="24"/>
      <w:szCs w:val="24"/>
      <w:lang w:eastAsia="es-ES"/>
    </w:rPr>
  </w:style>
  <w:style w:type="paragraph" w:customStyle="1" w:styleId="p35">
    <w:name w:val="p35"/>
    <w:basedOn w:val="Normal"/>
    <w:rsid w:val="005005AA"/>
    <w:pPr>
      <w:widowControl w:val="0"/>
      <w:autoSpaceDE w:val="0"/>
      <w:autoSpaceDN w:val="0"/>
      <w:adjustRightInd w:val="0"/>
      <w:spacing w:after="0" w:line="340" w:lineRule="atLeast"/>
      <w:ind w:left="820"/>
    </w:pPr>
    <w:rPr>
      <w:rFonts w:ascii="Times New Roman" w:eastAsia="Times New Roman" w:hAnsi="Times New Roman" w:cs="Times New Roman"/>
      <w:sz w:val="24"/>
      <w:szCs w:val="24"/>
      <w:lang w:eastAsia="es-ES"/>
    </w:rPr>
  </w:style>
  <w:style w:type="paragraph" w:customStyle="1" w:styleId="p36">
    <w:name w:val="p36"/>
    <w:basedOn w:val="Normal"/>
    <w:rsid w:val="005005AA"/>
    <w:pPr>
      <w:widowControl w:val="0"/>
      <w:tabs>
        <w:tab w:val="left" w:pos="720"/>
      </w:tabs>
      <w:autoSpaceDE w:val="0"/>
      <w:autoSpaceDN w:val="0"/>
      <w:adjustRightInd w:val="0"/>
      <w:spacing w:after="0" w:line="240" w:lineRule="atLeast"/>
    </w:pPr>
    <w:rPr>
      <w:rFonts w:ascii="Times New Roman" w:eastAsia="Times New Roman" w:hAnsi="Times New Roman" w:cs="Times New Roman"/>
      <w:sz w:val="24"/>
      <w:szCs w:val="24"/>
      <w:lang w:eastAsia="es-ES"/>
    </w:rPr>
  </w:style>
  <w:style w:type="paragraph" w:customStyle="1" w:styleId="p37">
    <w:name w:val="p37"/>
    <w:basedOn w:val="Normal"/>
    <w:rsid w:val="005005AA"/>
    <w:pPr>
      <w:widowControl w:val="0"/>
      <w:tabs>
        <w:tab w:val="left" w:pos="1060"/>
      </w:tabs>
      <w:autoSpaceDE w:val="0"/>
      <w:autoSpaceDN w:val="0"/>
      <w:adjustRightInd w:val="0"/>
      <w:spacing w:after="0" w:line="240" w:lineRule="atLeast"/>
      <w:ind w:left="380"/>
    </w:pPr>
    <w:rPr>
      <w:rFonts w:ascii="Times New Roman" w:eastAsia="Times New Roman" w:hAnsi="Times New Roman" w:cs="Times New Roman"/>
      <w:sz w:val="24"/>
      <w:szCs w:val="24"/>
      <w:lang w:eastAsia="es-ES"/>
    </w:rPr>
  </w:style>
  <w:style w:type="paragraph" w:customStyle="1" w:styleId="p39">
    <w:name w:val="p39"/>
    <w:basedOn w:val="Normal"/>
    <w:rsid w:val="005005AA"/>
    <w:pPr>
      <w:widowControl w:val="0"/>
      <w:tabs>
        <w:tab w:val="left" w:pos="720"/>
      </w:tabs>
      <w:autoSpaceDE w:val="0"/>
      <w:autoSpaceDN w:val="0"/>
      <w:adjustRightInd w:val="0"/>
      <w:spacing w:after="0" w:line="340" w:lineRule="atLeast"/>
    </w:pPr>
    <w:rPr>
      <w:rFonts w:ascii="Times New Roman" w:eastAsia="Times New Roman" w:hAnsi="Times New Roman" w:cs="Times New Roman"/>
      <w:sz w:val="24"/>
      <w:szCs w:val="24"/>
      <w:lang w:eastAsia="es-ES"/>
    </w:rPr>
  </w:style>
  <w:style w:type="paragraph" w:customStyle="1" w:styleId="t40">
    <w:name w:val="t40"/>
    <w:basedOn w:val="Normal"/>
    <w:rsid w:val="005005AA"/>
    <w:pPr>
      <w:widowControl w:val="0"/>
      <w:autoSpaceDE w:val="0"/>
      <w:autoSpaceDN w:val="0"/>
      <w:adjustRightInd w:val="0"/>
      <w:spacing w:after="0" w:line="340" w:lineRule="atLeast"/>
    </w:pPr>
    <w:rPr>
      <w:rFonts w:ascii="Times New Roman" w:eastAsia="Times New Roman" w:hAnsi="Times New Roman" w:cs="Times New Roman"/>
      <w:sz w:val="24"/>
      <w:szCs w:val="24"/>
      <w:lang w:eastAsia="es-ES"/>
    </w:rPr>
  </w:style>
  <w:style w:type="paragraph" w:customStyle="1" w:styleId="p41">
    <w:name w:val="p41"/>
    <w:basedOn w:val="Normal"/>
    <w:rsid w:val="005005AA"/>
    <w:pPr>
      <w:widowControl w:val="0"/>
      <w:tabs>
        <w:tab w:val="left" w:pos="2240"/>
        <w:tab w:val="left" w:pos="3220"/>
      </w:tabs>
      <w:autoSpaceDE w:val="0"/>
      <w:autoSpaceDN w:val="0"/>
      <w:adjustRightInd w:val="0"/>
      <w:spacing w:after="0" w:line="240" w:lineRule="atLeast"/>
      <w:ind w:left="1728" w:hanging="864"/>
    </w:pPr>
    <w:rPr>
      <w:rFonts w:ascii="Times New Roman" w:eastAsia="Times New Roman" w:hAnsi="Times New Roman" w:cs="Times New Roman"/>
      <w:sz w:val="24"/>
      <w:szCs w:val="24"/>
      <w:lang w:eastAsia="es-ES"/>
    </w:rPr>
  </w:style>
  <w:style w:type="paragraph" w:customStyle="1" w:styleId="p42">
    <w:name w:val="p42"/>
    <w:basedOn w:val="Normal"/>
    <w:rsid w:val="005005AA"/>
    <w:pPr>
      <w:widowControl w:val="0"/>
      <w:tabs>
        <w:tab w:val="left" w:pos="9940"/>
      </w:tabs>
      <w:autoSpaceDE w:val="0"/>
      <w:autoSpaceDN w:val="0"/>
      <w:adjustRightInd w:val="0"/>
      <w:spacing w:after="0" w:line="240" w:lineRule="atLeast"/>
      <w:ind w:left="8500"/>
    </w:pPr>
    <w:rPr>
      <w:rFonts w:ascii="Times New Roman" w:eastAsia="Times New Roman" w:hAnsi="Times New Roman" w:cs="Times New Roman"/>
      <w:sz w:val="24"/>
      <w:szCs w:val="24"/>
      <w:lang w:eastAsia="es-ES"/>
    </w:rPr>
  </w:style>
  <w:style w:type="paragraph" w:customStyle="1" w:styleId="p43">
    <w:name w:val="p43"/>
    <w:basedOn w:val="Normal"/>
    <w:rsid w:val="005005AA"/>
    <w:pPr>
      <w:widowControl w:val="0"/>
      <w:tabs>
        <w:tab w:val="left" w:pos="2340"/>
        <w:tab w:val="left" w:pos="3220"/>
      </w:tabs>
      <w:autoSpaceDE w:val="0"/>
      <w:autoSpaceDN w:val="0"/>
      <w:adjustRightInd w:val="0"/>
      <w:spacing w:after="0" w:line="240" w:lineRule="atLeast"/>
      <w:ind w:left="1728" w:hanging="864"/>
    </w:pPr>
    <w:rPr>
      <w:rFonts w:ascii="Times New Roman" w:eastAsia="Times New Roman" w:hAnsi="Times New Roman" w:cs="Times New Roman"/>
      <w:sz w:val="24"/>
      <w:szCs w:val="24"/>
      <w:lang w:eastAsia="es-ES"/>
    </w:rPr>
  </w:style>
  <w:style w:type="paragraph" w:customStyle="1" w:styleId="p44">
    <w:name w:val="p44"/>
    <w:basedOn w:val="Normal"/>
    <w:rsid w:val="005005AA"/>
    <w:pPr>
      <w:widowControl w:val="0"/>
      <w:tabs>
        <w:tab w:val="left" w:pos="2140"/>
      </w:tabs>
      <w:autoSpaceDE w:val="0"/>
      <w:autoSpaceDN w:val="0"/>
      <w:adjustRightInd w:val="0"/>
      <w:spacing w:after="0" w:line="240" w:lineRule="atLeast"/>
      <w:ind w:left="700"/>
    </w:pPr>
    <w:rPr>
      <w:rFonts w:ascii="Times New Roman" w:eastAsia="Times New Roman" w:hAnsi="Times New Roman" w:cs="Times New Roman"/>
      <w:sz w:val="24"/>
      <w:szCs w:val="24"/>
      <w:lang w:eastAsia="es-ES"/>
    </w:rPr>
  </w:style>
  <w:style w:type="paragraph" w:customStyle="1" w:styleId="p46">
    <w:name w:val="p46"/>
    <w:basedOn w:val="Normal"/>
    <w:rsid w:val="005005AA"/>
    <w:pPr>
      <w:widowControl w:val="0"/>
      <w:tabs>
        <w:tab w:val="left" w:pos="9680"/>
      </w:tabs>
      <w:autoSpaceDE w:val="0"/>
      <w:autoSpaceDN w:val="0"/>
      <w:adjustRightInd w:val="0"/>
      <w:spacing w:after="0" w:line="1040" w:lineRule="atLeast"/>
      <w:ind w:left="8240"/>
    </w:pPr>
    <w:rPr>
      <w:rFonts w:ascii="Times New Roman" w:eastAsia="Times New Roman" w:hAnsi="Times New Roman" w:cs="Times New Roman"/>
      <w:sz w:val="24"/>
      <w:szCs w:val="24"/>
      <w:lang w:eastAsia="es-ES"/>
    </w:rPr>
  </w:style>
  <w:style w:type="paragraph" w:customStyle="1" w:styleId="p47">
    <w:name w:val="p47"/>
    <w:basedOn w:val="Normal"/>
    <w:rsid w:val="005005AA"/>
    <w:pPr>
      <w:widowControl w:val="0"/>
      <w:tabs>
        <w:tab w:val="left" w:pos="1060"/>
      </w:tabs>
      <w:autoSpaceDE w:val="0"/>
      <w:autoSpaceDN w:val="0"/>
      <w:adjustRightInd w:val="0"/>
      <w:spacing w:after="0" w:line="240" w:lineRule="atLeast"/>
      <w:ind w:left="380"/>
      <w:jc w:val="both"/>
    </w:pPr>
    <w:rPr>
      <w:rFonts w:ascii="Times New Roman" w:eastAsia="Times New Roman" w:hAnsi="Times New Roman" w:cs="Times New Roman"/>
      <w:sz w:val="24"/>
      <w:szCs w:val="24"/>
      <w:lang w:eastAsia="es-ES"/>
    </w:rPr>
  </w:style>
  <w:style w:type="paragraph" w:customStyle="1" w:styleId="p49">
    <w:name w:val="p49"/>
    <w:basedOn w:val="Normal"/>
    <w:rsid w:val="005005AA"/>
    <w:pPr>
      <w:widowControl w:val="0"/>
      <w:tabs>
        <w:tab w:val="left" w:pos="1340"/>
        <w:tab w:val="left" w:pos="2340"/>
      </w:tabs>
      <w:autoSpaceDE w:val="0"/>
      <w:autoSpaceDN w:val="0"/>
      <w:adjustRightInd w:val="0"/>
      <w:spacing w:after="0" w:line="240" w:lineRule="atLeast"/>
      <w:ind w:left="864" w:hanging="1008"/>
    </w:pPr>
    <w:rPr>
      <w:rFonts w:ascii="Times New Roman" w:eastAsia="Times New Roman" w:hAnsi="Times New Roman" w:cs="Times New Roman"/>
      <w:sz w:val="24"/>
      <w:szCs w:val="24"/>
      <w:lang w:eastAsia="es-ES"/>
    </w:rPr>
  </w:style>
  <w:style w:type="paragraph" w:customStyle="1" w:styleId="p51">
    <w:name w:val="p51"/>
    <w:basedOn w:val="Normal"/>
    <w:rsid w:val="005005AA"/>
    <w:pPr>
      <w:widowControl w:val="0"/>
      <w:tabs>
        <w:tab w:val="left" w:pos="1160"/>
      </w:tabs>
      <w:autoSpaceDE w:val="0"/>
      <w:autoSpaceDN w:val="0"/>
      <w:adjustRightInd w:val="0"/>
      <w:spacing w:after="0" w:line="340" w:lineRule="atLeast"/>
      <w:ind w:left="280"/>
    </w:pPr>
    <w:rPr>
      <w:rFonts w:ascii="Times New Roman" w:eastAsia="Times New Roman" w:hAnsi="Times New Roman" w:cs="Times New Roman"/>
      <w:sz w:val="24"/>
      <w:szCs w:val="24"/>
      <w:lang w:eastAsia="es-ES"/>
    </w:rPr>
  </w:style>
  <w:style w:type="paragraph" w:customStyle="1" w:styleId="t58">
    <w:name w:val="t58"/>
    <w:basedOn w:val="Normal"/>
    <w:rsid w:val="005005AA"/>
    <w:pPr>
      <w:widowControl w:val="0"/>
      <w:autoSpaceDE w:val="0"/>
      <w:autoSpaceDN w:val="0"/>
      <w:adjustRightInd w:val="0"/>
      <w:spacing w:after="0" w:line="240" w:lineRule="atLeast"/>
    </w:pPr>
    <w:rPr>
      <w:rFonts w:ascii="Times New Roman" w:eastAsia="Times New Roman" w:hAnsi="Times New Roman" w:cs="Times New Roman"/>
      <w:sz w:val="24"/>
      <w:szCs w:val="24"/>
      <w:lang w:eastAsia="es-ES"/>
    </w:rPr>
  </w:style>
  <w:style w:type="paragraph" w:customStyle="1" w:styleId="p59">
    <w:name w:val="p59"/>
    <w:basedOn w:val="Normal"/>
    <w:rsid w:val="005005AA"/>
    <w:pPr>
      <w:widowControl w:val="0"/>
      <w:tabs>
        <w:tab w:val="left" w:pos="1060"/>
      </w:tabs>
      <w:autoSpaceDE w:val="0"/>
      <w:autoSpaceDN w:val="0"/>
      <w:adjustRightInd w:val="0"/>
      <w:spacing w:after="0" w:line="240" w:lineRule="atLeast"/>
      <w:ind w:left="432" w:hanging="1008"/>
      <w:jc w:val="both"/>
    </w:pPr>
    <w:rPr>
      <w:rFonts w:ascii="Times New Roman" w:eastAsia="Times New Roman" w:hAnsi="Times New Roman" w:cs="Times New Roman"/>
      <w:sz w:val="24"/>
      <w:szCs w:val="24"/>
      <w:lang w:eastAsia="es-ES"/>
    </w:rPr>
  </w:style>
  <w:style w:type="paragraph" w:customStyle="1" w:styleId="p60">
    <w:name w:val="p60"/>
    <w:basedOn w:val="Normal"/>
    <w:rsid w:val="005005AA"/>
    <w:pPr>
      <w:widowControl w:val="0"/>
      <w:tabs>
        <w:tab w:val="left" w:pos="1080"/>
      </w:tabs>
      <w:autoSpaceDE w:val="0"/>
      <w:autoSpaceDN w:val="0"/>
      <w:adjustRightInd w:val="0"/>
      <w:spacing w:after="0" w:line="340" w:lineRule="atLeast"/>
      <w:ind w:left="360"/>
      <w:jc w:val="both"/>
    </w:pPr>
    <w:rPr>
      <w:rFonts w:ascii="Times New Roman" w:eastAsia="Times New Roman" w:hAnsi="Times New Roman" w:cs="Times New Roman"/>
      <w:sz w:val="24"/>
      <w:szCs w:val="24"/>
      <w:lang w:eastAsia="es-ES"/>
    </w:rPr>
  </w:style>
  <w:style w:type="paragraph" w:customStyle="1" w:styleId="p61">
    <w:name w:val="p61"/>
    <w:basedOn w:val="Normal"/>
    <w:rsid w:val="005005AA"/>
    <w:pPr>
      <w:widowControl w:val="0"/>
      <w:tabs>
        <w:tab w:val="left" w:pos="1060"/>
      </w:tabs>
      <w:autoSpaceDE w:val="0"/>
      <w:autoSpaceDN w:val="0"/>
      <w:adjustRightInd w:val="0"/>
      <w:spacing w:after="0" w:line="240" w:lineRule="atLeast"/>
      <w:ind w:left="432" w:hanging="1008"/>
    </w:pPr>
    <w:rPr>
      <w:rFonts w:ascii="Times New Roman" w:eastAsia="Times New Roman" w:hAnsi="Times New Roman" w:cs="Times New Roman"/>
      <w:sz w:val="24"/>
      <w:szCs w:val="24"/>
      <w:lang w:eastAsia="es-ES"/>
    </w:rPr>
  </w:style>
  <w:style w:type="paragraph" w:customStyle="1" w:styleId="p62">
    <w:name w:val="p62"/>
    <w:basedOn w:val="Normal"/>
    <w:rsid w:val="005005AA"/>
    <w:pPr>
      <w:widowControl w:val="0"/>
      <w:tabs>
        <w:tab w:val="left" w:pos="1060"/>
      </w:tabs>
      <w:autoSpaceDE w:val="0"/>
      <w:autoSpaceDN w:val="0"/>
      <w:adjustRightInd w:val="0"/>
      <w:spacing w:after="0" w:line="340" w:lineRule="atLeast"/>
      <w:ind w:left="380"/>
    </w:pPr>
    <w:rPr>
      <w:rFonts w:ascii="Times New Roman" w:eastAsia="Times New Roman" w:hAnsi="Times New Roman" w:cs="Times New Roman"/>
      <w:sz w:val="24"/>
      <w:szCs w:val="24"/>
      <w:lang w:eastAsia="es-ES"/>
    </w:rPr>
  </w:style>
  <w:style w:type="paragraph" w:customStyle="1" w:styleId="p9">
    <w:name w:val="p9"/>
    <w:basedOn w:val="Normal"/>
    <w:rsid w:val="005005AA"/>
    <w:pPr>
      <w:widowControl w:val="0"/>
      <w:tabs>
        <w:tab w:val="left" w:pos="2160"/>
      </w:tabs>
      <w:autoSpaceDE w:val="0"/>
      <w:autoSpaceDN w:val="0"/>
      <w:adjustRightInd w:val="0"/>
      <w:spacing w:after="0" w:line="340" w:lineRule="atLeast"/>
      <w:ind w:left="720" w:hanging="1008"/>
    </w:pPr>
    <w:rPr>
      <w:rFonts w:ascii="Times New Roman" w:eastAsia="Times New Roman" w:hAnsi="Times New Roman" w:cs="Times New Roman"/>
      <w:sz w:val="24"/>
      <w:szCs w:val="24"/>
      <w:lang w:eastAsia="es-ES"/>
    </w:rPr>
  </w:style>
  <w:style w:type="paragraph" w:customStyle="1" w:styleId="p5">
    <w:name w:val="p5"/>
    <w:basedOn w:val="Normal"/>
    <w:rsid w:val="005005AA"/>
    <w:pPr>
      <w:widowControl w:val="0"/>
      <w:tabs>
        <w:tab w:val="left" w:pos="720"/>
      </w:tabs>
      <w:autoSpaceDE w:val="0"/>
      <w:autoSpaceDN w:val="0"/>
      <w:adjustRightInd w:val="0"/>
      <w:spacing w:after="0" w:line="340" w:lineRule="atLeast"/>
    </w:pPr>
    <w:rPr>
      <w:rFonts w:ascii="Times New Roman" w:eastAsia="Times New Roman" w:hAnsi="Times New Roman" w:cs="Times New Roman"/>
      <w:sz w:val="24"/>
      <w:szCs w:val="24"/>
      <w:lang w:eastAsia="es-ES"/>
    </w:rPr>
  </w:style>
  <w:style w:type="paragraph" w:customStyle="1" w:styleId="t13">
    <w:name w:val="t13"/>
    <w:basedOn w:val="Normal"/>
    <w:rsid w:val="005005AA"/>
    <w:pPr>
      <w:widowControl w:val="0"/>
      <w:autoSpaceDE w:val="0"/>
      <w:autoSpaceDN w:val="0"/>
      <w:adjustRightInd w:val="0"/>
      <w:spacing w:after="0" w:line="240" w:lineRule="atLeast"/>
    </w:pPr>
    <w:rPr>
      <w:rFonts w:ascii="Times New Roman" w:eastAsia="Times New Roman" w:hAnsi="Times New Roman" w:cs="Times New Roman"/>
      <w:sz w:val="24"/>
      <w:szCs w:val="24"/>
      <w:lang w:eastAsia="es-ES"/>
    </w:rPr>
  </w:style>
  <w:style w:type="paragraph" w:customStyle="1" w:styleId="t19">
    <w:name w:val="t19"/>
    <w:basedOn w:val="Normal"/>
    <w:rsid w:val="005005AA"/>
    <w:pPr>
      <w:widowControl w:val="0"/>
      <w:autoSpaceDE w:val="0"/>
      <w:autoSpaceDN w:val="0"/>
      <w:adjustRightInd w:val="0"/>
      <w:spacing w:after="0" w:line="680" w:lineRule="atLeast"/>
    </w:pPr>
    <w:rPr>
      <w:rFonts w:ascii="Times New Roman" w:eastAsia="Times New Roman" w:hAnsi="Times New Roman" w:cs="Times New Roman"/>
      <w:sz w:val="24"/>
      <w:szCs w:val="24"/>
      <w:lang w:eastAsia="es-ES"/>
    </w:rPr>
  </w:style>
  <w:style w:type="paragraph" w:customStyle="1" w:styleId="c21">
    <w:name w:val="c21"/>
    <w:basedOn w:val="Normal"/>
    <w:rsid w:val="005005AA"/>
    <w:pPr>
      <w:widowControl w:val="0"/>
      <w:autoSpaceDE w:val="0"/>
      <w:autoSpaceDN w:val="0"/>
      <w:adjustRightInd w:val="0"/>
      <w:spacing w:after="0" w:line="240" w:lineRule="atLeast"/>
      <w:jc w:val="center"/>
    </w:pPr>
    <w:rPr>
      <w:rFonts w:ascii="Times New Roman" w:eastAsia="Times New Roman" w:hAnsi="Times New Roman" w:cs="Times New Roman"/>
      <w:sz w:val="24"/>
      <w:szCs w:val="24"/>
      <w:lang w:eastAsia="es-ES"/>
    </w:rPr>
  </w:style>
  <w:style w:type="paragraph" w:customStyle="1" w:styleId="p27">
    <w:name w:val="p27"/>
    <w:basedOn w:val="Normal"/>
    <w:rsid w:val="005005AA"/>
    <w:pPr>
      <w:widowControl w:val="0"/>
      <w:tabs>
        <w:tab w:val="left" w:pos="2260"/>
      </w:tabs>
      <w:autoSpaceDE w:val="0"/>
      <w:autoSpaceDN w:val="0"/>
      <w:adjustRightInd w:val="0"/>
      <w:spacing w:after="0" w:line="340" w:lineRule="atLeast"/>
      <w:ind w:left="864" w:hanging="1152"/>
      <w:jc w:val="both"/>
    </w:pPr>
    <w:rPr>
      <w:rFonts w:ascii="Times New Roman" w:eastAsia="Times New Roman" w:hAnsi="Times New Roman" w:cs="Times New Roman"/>
      <w:sz w:val="24"/>
      <w:szCs w:val="24"/>
      <w:lang w:eastAsia="es-ES"/>
    </w:rPr>
  </w:style>
  <w:style w:type="paragraph" w:customStyle="1" w:styleId="p31">
    <w:name w:val="p31"/>
    <w:basedOn w:val="Normal"/>
    <w:rsid w:val="005005AA"/>
    <w:pPr>
      <w:widowControl w:val="0"/>
      <w:tabs>
        <w:tab w:val="left" w:pos="720"/>
      </w:tabs>
      <w:autoSpaceDE w:val="0"/>
      <w:autoSpaceDN w:val="0"/>
      <w:adjustRightInd w:val="0"/>
      <w:spacing w:after="0" w:line="240" w:lineRule="atLeast"/>
    </w:pPr>
    <w:rPr>
      <w:rFonts w:ascii="Times New Roman" w:eastAsia="Times New Roman" w:hAnsi="Times New Roman" w:cs="Times New Roman"/>
      <w:sz w:val="24"/>
      <w:szCs w:val="24"/>
      <w:lang w:eastAsia="es-ES"/>
    </w:rPr>
  </w:style>
  <w:style w:type="paragraph" w:customStyle="1" w:styleId="c34">
    <w:name w:val="c34"/>
    <w:basedOn w:val="Normal"/>
    <w:rsid w:val="005005AA"/>
    <w:pPr>
      <w:widowControl w:val="0"/>
      <w:autoSpaceDE w:val="0"/>
      <w:autoSpaceDN w:val="0"/>
      <w:adjustRightInd w:val="0"/>
      <w:spacing w:after="0" w:line="240" w:lineRule="atLeast"/>
      <w:jc w:val="center"/>
    </w:pPr>
    <w:rPr>
      <w:rFonts w:ascii="Times New Roman" w:eastAsia="Times New Roman" w:hAnsi="Times New Roman" w:cs="Times New Roman"/>
      <w:sz w:val="24"/>
      <w:szCs w:val="24"/>
      <w:lang w:eastAsia="es-ES"/>
    </w:rPr>
  </w:style>
  <w:style w:type="paragraph" w:customStyle="1" w:styleId="p3">
    <w:name w:val="p3"/>
    <w:basedOn w:val="Normal"/>
    <w:rsid w:val="005005AA"/>
    <w:pPr>
      <w:widowControl w:val="0"/>
      <w:tabs>
        <w:tab w:val="left" w:pos="2160"/>
      </w:tabs>
      <w:autoSpaceDE w:val="0"/>
      <w:autoSpaceDN w:val="0"/>
      <w:adjustRightInd w:val="0"/>
      <w:spacing w:after="0" w:line="340" w:lineRule="atLeast"/>
      <w:ind w:left="720"/>
    </w:pPr>
    <w:rPr>
      <w:rFonts w:ascii="Times New Roman" w:eastAsia="Times New Roman" w:hAnsi="Times New Roman" w:cs="Times New Roman"/>
      <w:sz w:val="24"/>
      <w:szCs w:val="24"/>
      <w:lang w:eastAsia="es-ES"/>
    </w:rPr>
  </w:style>
  <w:style w:type="paragraph" w:customStyle="1" w:styleId="t35">
    <w:name w:val="t35"/>
    <w:basedOn w:val="Normal"/>
    <w:rsid w:val="005005AA"/>
    <w:pPr>
      <w:widowControl w:val="0"/>
      <w:autoSpaceDE w:val="0"/>
      <w:autoSpaceDN w:val="0"/>
      <w:adjustRightInd w:val="0"/>
      <w:spacing w:after="0" w:line="660" w:lineRule="atLeast"/>
    </w:pPr>
    <w:rPr>
      <w:rFonts w:ascii="Times New Roman" w:eastAsia="Times New Roman" w:hAnsi="Times New Roman" w:cs="Times New Roman"/>
      <w:sz w:val="24"/>
      <w:szCs w:val="24"/>
      <w:lang w:eastAsia="es-ES"/>
    </w:rPr>
  </w:style>
  <w:style w:type="paragraph" w:customStyle="1" w:styleId="t36">
    <w:name w:val="t36"/>
    <w:basedOn w:val="Normal"/>
    <w:rsid w:val="005005AA"/>
    <w:pPr>
      <w:widowControl w:val="0"/>
      <w:autoSpaceDE w:val="0"/>
      <w:autoSpaceDN w:val="0"/>
      <w:adjustRightInd w:val="0"/>
      <w:spacing w:after="0" w:line="340" w:lineRule="atLeast"/>
    </w:pPr>
    <w:rPr>
      <w:rFonts w:ascii="Times New Roman" w:eastAsia="Times New Roman" w:hAnsi="Times New Roman" w:cs="Times New Roman"/>
      <w:sz w:val="24"/>
      <w:szCs w:val="24"/>
      <w:lang w:eastAsia="es-ES"/>
    </w:rPr>
  </w:style>
  <w:style w:type="paragraph" w:customStyle="1" w:styleId="t41">
    <w:name w:val="t41"/>
    <w:basedOn w:val="Normal"/>
    <w:rsid w:val="005005AA"/>
    <w:pPr>
      <w:widowControl w:val="0"/>
      <w:autoSpaceDE w:val="0"/>
      <w:autoSpaceDN w:val="0"/>
      <w:adjustRightInd w:val="0"/>
      <w:spacing w:after="0" w:line="240" w:lineRule="atLeast"/>
    </w:pPr>
    <w:rPr>
      <w:rFonts w:ascii="Times New Roman" w:eastAsia="Times New Roman" w:hAnsi="Times New Roman" w:cs="Times New Roman"/>
      <w:sz w:val="24"/>
      <w:szCs w:val="24"/>
      <w:lang w:eastAsia="es-ES"/>
    </w:rPr>
  </w:style>
  <w:style w:type="paragraph" w:customStyle="1" w:styleId="p45">
    <w:name w:val="p45"/>
    <w:basedOn w:val="Normal"/>
    <w:rsid w:val="005005AA"/>
    <w:pPr>
      <w:widowControl w:val="0"/>
      <w:autoSpaceDE w:val="0"/>
      <w:autoSpaceDN w:val="0"/>
      <w:adjustRightInd w:val="0"/>
      <w:spacing w:after="0" w:line="240" w:lineRule="atLeast"/>
      <w:ind w:left="3024" w:hanging="1872"/>
    </w:pPr>
    <w:rPr>
      <w:rFonts w:ascii="Times New Roman" w:eastAsia="Times New Roman" w:hAnsi="Times New Roman" w:cs="Times New Roman"/>
      <w:sz w:val="24"/>
      <w:szCs w:val="24"/>
      <w:lang w:eastAsia="es-ES"/>
    </w:rPr>
  </w:style>
  <w:style w:type="paragraph" w:customStyle="1" w:styleId="p50">
    <w:name w:val="p50"/>
    <w:basedOn w:val="Normal"/>
    <w:rsid w:val="005005AA"/>
    <w:pPr>
      <w:widowControl w:val="0"/>
      <w:tabs>
        <w:tab w:val="left" w:pos="1200"/>
      </w:tabs>
      <w:autoSpaceDE w:val="0"/>
      <w:autoSpaceDN w:val="0"/>
      <w:adjustRightInd w:val="0"/>
      <w:spacing w:after="0" w:line="240" w:lineRule="atLeast"/>
      <w:ind w:left="240"/>
    </w:pPr>
    <w:rPr>
      <w:rFonts w:ascii="Times New Roman" w:eastAsia="Times New Roman" w:hAnsi="Times New Roman" w:cs="Times New Roman"/>
      <w:sz w:val="24"/>
      <w:szCs w:val="24"/>
      <w:lang w:eastAsia="es-ES"/>
    </w:rPr>
  </w:style>
  <w:style w:type="paragraph" w:customStyle="1" w:styleId="p48">
    <w:name w:val="p48"/>
    <w:basedOn w:val="Normal"/>
    <w:rsid w:val="005005AA"/>
    <w:pPr>
      <w:widowControl w:val="0"/>
      <w:tabs>
        <w:tab w:val="left" w:pos="720"/>
      </w:tabs>
      <w:autoSpaceDE w:val="0"/>
      <w:autoSpaceDN w:val="0"/>
      <w:adjustRightInd w:val="0"/>
      <w:spacing w:after="0" w:line="340" w:lineRule="atLeast"/>
    </w:pPr>
    <w:rPr>
      <w:rFonts w:ascii="Times New Roman" w:eastAsia="Times New Roman" w:hAnsi="Times New Roman" w:cs="Times New Roman"/>
      <w:sz w:val="24"/>
      <w:szCs w:val="24"/>
      <w:lang w:eastAsia="es-ES"/>
    </w:rPr>
  </w:style>
  <w:style w:type="paragraph" w:customStyle="1" w:styleId="c51">
    <w:name w:val="c51"/>
    <w:basedOn w:val="Normal"/>
    <w:rsid w:val="005005AA"/>
    <w:pPr>
      <w:widowControl w:val="0"/>
      <w:autoSpaceDE w:val="0"/>
      <w:autoSpaceDN w:val="0"/>
      <w:adjustRightInd w:val="0"/>
      <w:spacing w:after="0" w:line="240" w:lineRule="atLeast"/>
      <w:jc w:val="center"/>
    </w:pPr>
    <w:rPr>
      <w:rFonts w:ascii="Times New Roman" w:eastAsia="Times New Roman" w:hAnsi="Times New Roman" w:cs="Times New Roman"/>
      <w:sz w:val="24"/>
      <w:szCs w:val="24"/>
      <w:lang w:eastAsia="es-ES"/>
    </w:rPr>
  </w:style>
  <w:style w:type="paragraph" w:customStyle="1" w:styleId="t52">
    <w:name w:val="t52"/>
    <w:basedOn w:val="Normal"/>
    <w:rsid w:val="005005AA"/>
    <w:pPr>
      <w:widowControl w:val="0"/>
      <w:autoSpaceDE w:val="0"/>
      <w:autoSpaceDN w:val="0"/>
      <w:adjustRightInd w:val="0"/>
      <w:spacing w:after="0" w:line="680" w:lineRule="atLeast"/>
    </w:pPr>
    <w:rPr>
      <w:rFonts w:ascii="Times New Roman" w:eastAsia="Times New Roman" w:hAnsi="Times New Roman" w:cs="Times New Roman"/>
      <w:sz w:val="24"/>
      <w:szCs w:val="24"/>
      <w:lang w:eastAsia="es-ES"/>
    </w:rPr>
  </w:style>
  <w:style w:type="paragraph" w:customStyle="1" w:styleId="p54">
    <w:name w:val="p54"/>
    <w:basedOn w:val="Normal"/>
    <w:rsid w:val="005005AA"/>
    <w:pPr>
      <w:widowControl w:val="0"/>
      <w:tabs>
        <w:tab w:val="left" w:pos="1200"/>
        <w:tab w:val="left" w:pos="2280"/>
      </w:tabs>
      <w:autoSpaceDE w:val="0"/>
      <w:autoSpaceDN w:val="0"/>
      <w:adjustRightInd w:val="0"/>
      <w:spacing w:after="0" w:line="240" w:lineRule="atLeast"/>
      <w:ind w:left="864" w:hanging="1152"/>
    </w:pPr>
    <w:rPr>
      <w:rFonts w:ascii="Times New Roman" w:eastAsia="Times New Roman" w:hAnsi="Times New Roman" w:cs="Times New Roman"/>
      <w:sz w:val="24"/>
      <w:szCs w:val="24"/>
      <w:lang w:eastAsia="es-ES"/>
    </w:rPr>
  </w:style>
  <w:style w:type="paragraph" w:customStyle="1" w:styleId="p55">
    <w:name w:val="p55"/>
    <w:basedOn w:val="Normal"/>
    <w:rsid w:val="005005AA"/>
    <w:pPr>
      <w:widowControl w:val="0"/>
      <w:tabs>
        <w:tab w:val="left" w:pos="720"/>
      </w:tabs>
      <w:autoSpaceDE w:val="0"/>
      <w:autoSpaceDN w:val="0"/>
      <w:adjustRightInd w:val="0"/>
      <w:spacing w:after="0" w:line="240" w:lineRule="atLeast"/>
    </w:pPr>
    <w:rPr>
      <w:rFonts w:ascii="Times New Roman" w:eastAsia="Times New Roman" w:hAnsi="Times New Roman" w:cs="Times New Roman"/>
      <w:sz w:val="24"/>
      <w:szCs w:val="24"/>
      <w:lang w:eastAsia="es-ES"/>
    </w:rPr>
  </w:style>
  <w:style w:type="paragraph" w:customStyle="1" w:styleId="c56">
    <w:name w:val="c56"/>
    <w:basedOn w:val="Normal"/>
    <w:rsid w:val="005005AA"/>
    <w:pPr>
      <w:widowControl w:val="0"/>
      <w:autoSpaceDE w:val="0"/>
      <w:autoSpaceDN w:val="0"/>
      <w:adjustRightInd w:val="0"/>
      <w:spacing w:after="0" w:line="240" w:lineRule="atLeast"/>
      <w:jc w:val="center"/>
    </w:pPr>
    <w:rPr>
      <w:rFonts w:ascii="Times New Roman" w:eastAsia="Times New Roman" w:hAnsi="Times New Roman" w:cs="Times New Roman"/>
      <w:sz w:val="24"/>
      <w:szCs w:val="24"/>
      <w:lang w:eastAsia="es-ES"/>
    </w:rPr>
  </w:style>
  <w:style w:type="paragraph" w:customStyle="1" w:styleId="p57">
    <w:name w:val="p57"/>
    <w:basedOn w:val="Normal"/>
    <w:rsid w:val="005005AA"/>
    <w:pPr>
      <w:widowControl w:val="0"/>
      <w:tabs>
        <w:tab w:val="left" w:pos="5020"/>
      </w:tabs>
      <w:autoSpaceDE w:val="0"/>
      <w:autoSpaceDN w:val="0"/>
      <w:adjustRightInd w:val="0"/>
      <w:spacing w:after="0" w:line="240" w:lineRule="atLeast"/>
      <w:ind w:left="3580"/>
    </w:pPr>
    <w:rPr>
      <w:rFonts w:ascii="Times New Roman" w:eastAsia="Times New Roman" w:hAnsi="Times New Roman" w:cs="Times New Roman"/>
      <w:sz w:val="24"/>
      <w:szCs w:val="24"/>
      <w:lang w:eastAsia="es-ES"/>
    </w:rPr>
  </w:style>
  <w:style w:type="paragraph" w:customStyle="1" w:styleId="t59">
    <w:name w:val="t59"/>
    <w:basedOn w:val="Normal"/>
    <w:rsid w:val="005005AA"/>
    <w:pPr>
      <w:widowControl w:val="0"/>
      <w:autoSpaceDE w:val="0"/>
      <w:autoSpaceDN w:val="0"/>
      <w:adjustRightInd w:val="0"/>
      <w:spacing w:after="0" w:line="340" w:lineRule="atLeast"/>
    </w:pPr>
    <w:rPr>
      <w:rFonts w:ascii="Times New Roman" w:eastAsia="Times New Roman" w:hAnsi="Times New Roman" w:cs="Times New Roman"/>
      <w:sz w:val="24"/>
      <w:szCs w:val="24"/>
      <w:lang w:eastAsia="es-ES"/>
    </w:rPr>
  </w:style>
  <w:style w:type="paragraph" w:customStyle="1" w:styleId="t61">
    <w:name w:val="t61"/>
    <w:basedOn w:val="Normal"/>
    <w:rsid w:val="005005AA"/>
    <w:pPr>
      <w:widowControl w:val="0"/>
      <w:autoSpaceDE w:val="0"/>
      <w:autoSpaceDN w:val="0"/>
      <w:adjustRightInd w:val="0"/>
      <w:spacing w:after="0" w:line="240" w:lineRule="atLeast"/>
    </w:pPr>
    <w:rPr>
      <w:rFonts w:ascii="Times New Roman" w:eastAsia="Times New Roman" w:hAnsi="Times New Roman" w:cs="Times New Roman"/>
      <w:sz w:val="24"/>
      <w:szCs w:val="24"/>
      <w:lang w:eastAsia="es-ES"/>
    </w:rPr>
  </w:style>
  <w:style w:type="paragraph" w:customStyle="1" w:styleId="t62">
    <w:name w:val="t62"/>
    <w:basedOn w:val="Normal"/>
    <w:rsid w:val="005005AA"/>
    <w:pPr>
      <w:widowControl w:val="0"/>
      <w:autoSpaceDE w:val="0"/>
      <w:autoSpaceDN w:val="0"/>
      <w:adjustRightInd w:val="0"/>
      <w:spacing w:after="0" w:line="680" w:lineRule="atLeast"/>
    </w:pPr>
    <w:rPr>
      <w:rFonts w:ascii="Times New Roman" w:eastAsia="Times New Roman" w:hAnsi="Times New Roman" w:cs="Times New Roman"/>
      <w:sz w:val="24"/>
      <w:szCs w:val="24"/>
      <w:lang w:eastAsia="es-ES"/>
    </w:rPr>
  </w:style>
  <w:style w:type="paragraph" w:customStyle="1" w:styleId="c63">
    <w:name w:val="c63"/>
    <w:basedOn w:val="Normal"/>
    <w:rsid w:val="005005AA"/>
    <w:pPr>
      <w:widowControl w:val="0"/>
      <w:autoSpaceDE w:val="0"/>
      <w:autoSpaceDN w:val="0"/>
      <w:adjustRightInd w:val="0"/>
      <w:spacing w:after="0" w:line="240" w:lineRule="atLeast"/>
      <w:jc w:val="center"/>
    </w:pPr>
    <w:rPr>
      <w:rFonts w:ascii="Times New Roman" w:eastAsia="Times New Roman" w:hAnsi="Times New Roman" w:cs="Times New Roman"/>
      <w:sz w:val="24"/>
      <w:szCs w:val="24"/>
      <w:lang w:eastAsia="es-ES"/>
    </w:rPr>
  </w:style>
  <w:style w:type="paragraph" w:customStyle="1" w:styleId="p66">
    <w:name w:val="p66"/>
    <w:basedOn w:val="Normal"/>
    <w:rsid w:val="005005AA"/>
    <w:pPr>
      <w:widowControl w:val="0"/>
      <w:tabs>
        <w:tab w:val="left" w:pos="2240"/>
      </w:tabs>
      <w:autoSpaceDE w:val="0"/>
      <w:autoSpaceDN w:val="0"/>
      <w:adjustRightInd w:val="0"/>
      <w:spacing w:after="0" w:line="240" w:lineRule="atLeast"/>
      <w:ind w:left="800"/>
    </w:pPr>
    <w:rPr>
      <w:rFonts w:ascii="Times New Roman" w:eastAsia="Times New Roman" w:hAnsi="Times New Roman" w:cs="Times New Roman"/>
      <w:sz w:val="24"/>
      <w:szCs w:val="24"/>
      <w:lang w:eastAsia="es-ES"/>
    </w:rPr>
  </w:style>
  <w:style w:type="paragraph" w:customStyle="1" w:styleId="t64">
    <w:name w:val="t64"/>
    <w:basedOn w:val="Normal"/>
    <w:rsid w:val="005005AA"/>
    <w:pPr>
      <w:widowControl w:val="0"/>
      <w:autoSpaceDE w:val="0"/>
      <w:autoSpaceDN w:val="0"/>
      <w:adjustRightInd w:val="0"/>
      <w:spacing w:after="0" w:line="240" w:lineRule="atLeast"/>
    </w:pPr>
    <w:rPr>
      <w:rFonts w:ascii="Times New Roman" w:eastAsia="Times New Roman" w:hAnsi="Times New Roman" w:cs="Times New Roman"/>
      <w:sz w:val="24"/>
      <w:szCs w:val="24"/>
      <w:lang w:eastAsia="es-ES"/>
    </w:rPr>
  </w:style>
  <w:style w:type="paragraph" w:customStyle="1" w:styleId="t65">
    <w:name w:val="t65"/>
    <w:basedOn w:val="Normal"/>
    <w:rsid w:val="005005AA"/>
    <w:pPr>
      <w:widowControl w:val="0"/>
      <w:autoSpaceDE w:val="0"/>
      <w:autoSpaceDN w:val="0"/>
      <w:adjustRightInd w:val="0"/>
      <w:spacing w:after="0" w:line="340" w:lineRule="atLeast"/>
    </w:pPr>
    <w:rPr>
      <w:rFonts w:ascii="Times New Roman" w:eastAsia="Times New Roman" w:hAnsi="Times New Roman" w:cs="Times New Roman"/>
      <w:sz w:val="24"/>
      <w:szCs w:val="24"/>
      <w:lang w:eastAsia="es-ES"/>
    </w:rPr>
  </w:style>
  <w:style w:type="paragraph" w:customStyle="1" w:styleId="p68">
    <w:name w:val="p68"/>
    <w:basedOn w:val="Normal"/>
    <w:rsid w:val="005005AA"/>
    <w:pPr>
      <w:widowControl w:val="0"/>
      <w:tabs>
        <w:tab w:val="left" w:pos="720"/>
      </w:tabs>
      <w:autoSpaceDE w:val="0"/>
      <w:autoSpaceDN w:val="0"/>
      <w:adjustRightInd w:val="0"/>
      <w:spacing w:after="0" w:line="240" w:lineRule="atLeast"/>
    </w:pPr>
    <w:rPr>
      <w:rFonts w:ascii="Times New Roman" w:eastAsia="Times New Roman" w:hAnsi="Times New Roman" w:cs="Times New Roman"/>
      <w:sz w:val="24"/>
      <w:szCs w:val="24"/>
      <w:lang w:eastAsia="es-ES"/>
    </w:rPr>
  </w:style>
  <w:style w:type="paragraph" w:customStyle="1" w:styleId="t69">
    <w:name w:val="t69"/>
    <w:basedOn w:val="Normal"/>
    <w:rsid w:val="005005AA"/>
    <w:pPr>
      <w:widowControl w:val="0"/>
      <w:autoSpaceDE w:val="0"/>
      <w:autoSpaceDN w:val="0"/>
      <w:adjustRightInd w:val="0"/>
      <w:spacing w:after="0" w:line="660" w:lineRule="atLeast"/>
    </w:pPr>
    <w:rPr>
      <w:rFonts w:ascii="Times New Roman" w:eastAsia="Times New Roman" w:hAnsi="Times New Roman" w:cs="Times New Roman"/>
      <w:sz w:val="24"/>
      <w:szCs w:val="24"/>
      <w:lang w:eastAsia="es-ES"/>
    </w:rPr>
  </w:style>
  <w:style w:type="paragraph" w:customStyle="1" w:styleId="p72">
    <w:name w:val="p72"/>
    <w:basedOn w:val="Normal"/>
    <w:rsid w:val="005005AA"/>
    <w:pPr>
      <w:widowControl w:val="0"/>
      <w:tabs>
        <w:tab w:val="left" w:pos="1000"/>
        <w:tab w:val="left" w:pos="2040"/>
      </w:tabs>
      <w:autoSpaceDE w:val="0"/>
      <w:autoSpaceDN w:val="0"/>
      <w:adjustRightInd w:val="0"/>
      <w:spacing w:after="0" w:line="240" w:lineRule="atLeast"/>
      <w:ind w:left="576" w:hanging="1008"/>
    </w:pPr>
    <w:rPr>
      <w:rFonts w:ascii="Times New Roman" w:eastAsia="Times New Roman" w:hAnsi="Times New Roman" w:cs="Times New Roman"/>
      <w:sz w:val="24"/>
      <w:szCs w:val="24"/>
      <w:lang w:eastAsia="es-ES"/>
    </w:rPr>
  </w:style>
  <w:style w:type="paragraph" w:customStyle="1" w:styleId="t73">
    <w:name w:val="t73"/>
    <w:basedOn w:val="Normal"/>
    <w:rsid w:val="005005AA"/>
    <w:pPr>
      <w:widowControl w:val="0"/>
      <w:autoSpaceDE w:val="0"/>
      <w:autoSpaceDN w:val="0"/>
      <w:adjustRightInd w:val="0"/>
      <w:spacing w:after="0" w:line="240" w:lineRule="atLeast"/>
    </w:pPr>
    <w:rPr>
      <w:rFonts w:ascii="Times New Roman" w:eastAsia="Times New Roman" w:hAnsi="Times New Roman" w:cs="Times New Roman"/>
      <w:sz w:val="24"/>
      <w:szCs w:val="24"/>
      <w:lang w:eastAsia="es-ES"/>
    </w:rPr>
  </w:style>
  <w:style w:type="paragraph" w:customStyle="1" w:styleId="c74">
    <w:name w:val="c74"/>
    <w:basedOn w:val="Normal"/>
    <w:rsid w:val="005005AA"/>
    <w:pPr>
      <w:widowControl w:val="0"/>
      <w:autoSpaceDE w:val="0"/>
      <w:autoSpaceDN w:val="0"/>
      <w:adjustRightInd w:val="0"/>
      <w:spacing w:after="0" w:line="240" w:lineRule="atLeast"/>
      <w:jc w:val="center"/>
    </w:pPr>
    <w:rPr>
      <w:rFonts w:ascii="Times New Roman" w:eastAsia="Times New Roman" w:hAnsi="Times New Roman" w:cs="Times New Roman"/>
      <w:sz w:val="24"/>
      <w:szCs w:val="24"/>
      <w:lang w:eastAsia="es-ES"/>
    </w:rPr>
  </w:style>
  <w:style w:type="paragraph" w:customStyle="1" w:styleId="p76">
    <w:name w:val="p76"/>
    <w:basedOn w:val="Normal"/>
    <w:rsid w:val="005005AA"/>
    <w:pPr>
      <w:widowControl w:val="0"/>
      <w:tabs>
        <w:tab w:val="left" w:pos="1120"/>
      </w:tabs>
      <w:autoSpaceDE w:val="0"/>
      <w:autoSpaceDN w:val="0"/>
      <w:adjustRightInd w:val="0"/>
      <w:spacing w:after="0" w:line="340" w:lineRule="atLeast"/>
      <w:ind w:left="320"/>
    </w:pPr>
    <w:rPr>
      <w:rFonts w:ascii="Times New Roman" w:eastAsia="Times New Roman" w:hAnsi="Times New Roman" w:cs="Times New Roman"/>
      <w:sz w:val="24"/>
      <w:szCs w:val="24"/>
      <w:lang w:eastAsia="es-ES"/>
    </w:rPr>
  </w:style>
  <w:style w:type="paragraph" w:customStyle="1" w:styleId="p77">
    <w:name w:val="p77"/>
    <w:basedOn w:val="Normal"/>
    <w:rsid w:val="005005AA"/>
    <w:pPr>
      <w:widowControl w:val="0"/>
      <w:tabs>
        <w:tab w:val="left" w:pos="720"/>
      </w:tabs>
      <w:autoSpaceDE w:val="0"/>
      <w:autoSpaceDN w:val="0"/>
      <w:adjustRightInd w:val="0"/>
      <w:spacing w:after="0" w:line="240" w:lineRule="atLeast"/>
    </w:pPr>
    <w:rPr>
      <w:rFonts w:ascii="Times New Roman" w:eastAsia="Times New Roman" w:hAnsi="Times New Roman" w:cs="Times New Roman"/>
      <w:sz w:val="24"/>
      <w:szCs w:val="24"/>
      <w:lang w:eastAsia="es-ES"/>
    </w:rPr>
  </w:style>
  <w:style w:type="paragraph" w:customStyle="1" w:styleId="p78">
    <w:name w:val="p78"/>
    <w:basedOn w:val="Normal"/>
    <w:rsid w:val="005005AA"/>
    <w:pPr>
      <w:widowControl w:val="0"/>
      <w:tabs>
        <w:tab w:val="left" w:pos="1100"/>
      </w:tabs>
      <w:autoSpaceDE w:val="0"/>
      <w:autoSpaceDN w:val="0"/>
      <w:adjustRightInd w:val="0"/>
      <w:spacing w:after="0" w:line="340" w:lineRule="atLeast"/>
      <w:ind w:left="340"/>
      <w:jc w:val="both"/>
    </w:pPr>
    <w:rPr>
      <w:rFonts w:ascii="Times New Roman" w:eastAsia="Times New Roman" w:hAnsi="Times New Roman" w:cs="Times New Roman"/>
      <w:sz w:val="24"/>
      <w:szCs w:val="24"/>
      <w:lang w:eastAsia="es-ES"/>
    </w:rPr>
  </w:style>
  <w:style w:type="paragraph" w:customStyle="1" w:styleId="p79">
    <w:name w:val="p79"/>
    <w:basedOn w:val="Normal"/>
    <w:rsid w:val="005005AA"/>
    <w:pPr>
      <w:widowControl w:val="0"/>
      <w:autoSpaceDE w:val="0"/>
      <w:autoSpaceDN w:val="0"/>
      <w:adjustRightInd w:val="0"/>
      <w:spacing w:after="0" w:line="240" w:lineRule="atLeast"/>
      <w:ind w:left="288" w:hanging="1152"/>
      <w:jc w:val="both"/>
    </w:pPr>
    <w:rPr>
      <w:rFonts w:ascii="Times New Roman" w:eastAsia="Times New Roman" w:hAnsi="Times New Roman" w:cs="Times New Roman"/>
      <w:sz w:val="24"/>
      <w:szCs w:val="24"/>
      <w:lang w:eastAsia="es-ES"/>
    </w:rPr>
  </w:style>
  <w:style w:type="paragraph" w:customStyle="1" w:styleId="p80">
    <w:name w:val="p80"/>
    <w:basedOn w:val="Normal"/>
    <w:rsid w:val="005005AA"/>
    <w:pPr>
      <w:widowControl w:val="0"/>
      <w:autoSpaceDE w:val="0"/>
      <w:autoSpaceDN w:val="0"/>
      <w:adjustRightInd w:val="0"/>
      <w:spacing w:after="0" w:line="340" w:lineRule="atLeast"/>
      <w:ind w:left="320"/>
      <w:jc w:val="both"/>
    </w:pPr>
    <w:rPr>
      <w:rFonts w:ascii="Times New Roman" w:eastAsia="Times New Roman" w:hAnsi="Times New Roman" w:cs="Times New Roman"/>
      <w:sz w:val="24"/>
      <w:szCs w:val="24"/>
      <w:lang w:eastAsia="es-ES"/>
    </w:rPr>
  </w:style>
  <w:style w:type="paragraph" w:customStyle="1" w:styleId="p10">
    <w:name w:val="p10"/>
    <w:basedOn w:val="Normal"/>
    <w:rsid w:val="005005AA"/>
    <w:pPr>
      <w:widowControl w:val="0"/>
      <w:tabs>
        <w:tab w:val="left" w:pos="740"/>
      </w:tabs>
      <w:autoSpaceDE w:val="0"/>
      <w:autoSpaceDN w:val="0"/>
      <w:adjustRightInd w:val="0"/>
      <w:spacing w:after="0" w:line="240" w:lineRule="atLeast"/>
      <w:ind w:hanging="720"/>
    </w:pPr>
    <w:rPr>
      <w:rFonts w:ascii="Times New Roman" w:eastAsia="Times New Roman" w:hAnsi="Times New Roman" w:cs="Times New Roman"/>
      <w:sz w:val="20"/>
      <w:szCs w:val="24"/>
      <w:lang w:eastAsia="es-ES"/>
    </w:rPr>
  </w:style>
  <w:style w:type="paragraph" w:customStyle="1" w:styleId="p29">
    <w:name w:val="p29"/>
    <w:basedOn w:val="Normal"/>
    <w:rsid w:val="005005AA"/>
    <w:pPr>
      <w:widowControl w:val="0"/>
      <w:tabs>
        <w:tab w:val="left" w:pos="720"/>
      </w:tabs>
      <w:autoSpaceDE w:val="0"/>
      <w:autoSpaceDN w:val="0"/>
      <w:adjustRightInd w:val="0"/>
      <w:spacing w:after="0" w:line="240" w:lineRule="atLeast"/>
      <w:ind w:left="720"/>
    </w:pPr>
    <w:rPr>
      <w:rFonts w:ascii="Times New Roman" w:eastAsia="Times New Roman" w:hAnsi="Times New Roman" w:cs="Times New Roman"/>
      <w:sz w:val="20"/>
      <w:szCs w:val="24"/>
      <w:lang w:eastAsia="es-ES"/>
    </w:rPr>
  </w:style>
  <w:style w:type="paragraph" w:customStyle="1" w:styleId="t42">
    <w:name w:val="t42"/>
    <w:basedOn w:val="Normal"/>
    <w:rsid w:val="005005AA"/>
    <w:pPr>
      <w:widowControl w:val="0"/>
      <w:autoSpaceDE w:val="0"/>
      <w:autoSpaceDN w:val="0"/>
      <w:adjustRightInd w:val="0"/>
      <w:spacing w:after="0" w:line="220" w:lineRule="atLeast"/>
    </w:pPr>
    <w:rPr>
      <w:rFonts w:ascii="Times New Roman" w:eastAsia="Times New Roman" w:hAnsi="Times New Roman" w:cs="Times New Roman"/>
      <w:sz w:val="20"/>
      <w:szCs w:val="24"/>
      <w:lang w:eastAsia="es-ES"/>
    </w:rPr>
  </w:style>
  <w:style w:type="paragraph" w:customStyle="1" w:styleId="TITULO">
    <w:name w:val="TITULO"/>
    <w:next w:val="Subttulo"/>
    <w:autoRedefine/>
    <w:rsid w:val="005005AA"/>
    <w:pPr>
      <w:spacing w:after="240" w:line="240" w:lineRule="auto"/>
      <w:ind w:right="-91"/>
      <w:jc w:val="center"/>
    </w:pPr>
    <w:rPr>
      <w:rFonts w:ascii="Tahoma" w:eastAsia="Times New Roman" w:hAnsi="Tahoma" w:cs="Times New Roman"/>
      <w:b/>
      <w:caps/>
      <w:sz w:val="32"/>
      <w:szCs w:val="20"/>
      <w:lang w:val="es-MX" w:eastAsia="es-ES"/>
    </w:rPr>
  </w:style>
  <w:style w:type="paragraph" w:customStyle="1" w:styleId="Vietas">
    <w:name w:val="Viñetas"/>
    <w:basedOn w:val="Normal"/>
    <w:rsid w:val="005005AA"/>
    <w:pPr>
      <w:tabs>
        <w:tab w:val="num" w:pos="794"/>
      </w:tabs>
      <w:spacing w:after="0" w:line="240" w:lineRule="auto"/>
      <w:ind w:left="794" w:hanging="397"/>
    </w:pPr>
    <w:rPr>
      <w:rFonts w:ascii="Times New Roman" w:eastAsia="Times New Roman" w:hAnsi="Times New Roman" w:cs="Times New Roman"/>
      <w:sz w:val="24"/>
      <w:szCs w:val="24"/>
      <w:lang w:eastAsia="es-ES"/>
    </w:rPr>
  </w:style>
  <w:style w:type="paragraph" w:customStyle="1" w:styleId="xl24">
    <w:name w:val="xl24"/>
    <w:basedOn w:val="Normal"/>
    <w:rsid w:val="005005A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Verdana" w:eastAsia="Times New Roman" w:hAnsi="Verdana" w:cs="Times New Roman"/>
      <w:b/>
      <w:bCs/>
      <w:sz w:val="16"/>
      <w:szCs w:val="16"/>
      <w:lang w:eastAsia="es-ES"/>
    </w:rPr>
  </w:style>
  <w:style w:type="paragraph" w:customStyle="1" w:styleId="xl26">
    <w:name w:val="xl26"/>
    <w:basedOn w:val="Normal"/>
    <w:rsid w:val="005005A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Verdana" w:eastAsia="Times New Roman" w:hAnsi="Verdana" w:cs="Times New Roman"/>
      <w:sz w:val="16"/>
      <w:szCs w:val="16"/>
      <w:lang w:eastAsia="es-ES"/>
    </w:rPr>
  </w:style>
  <w:style w:type="paragraph" w:customStyle="1" w:styleId="xl27">
    <w:name w:val="xl27"/>
    <w:basedOn w:val="Normal"/>
    <w:rsid w:val="005005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b/>
      <w:bCs/>
      <w:sz w:val="16"/>
      <w:szCs w:val="16"/>
      <w:lang w:eastAsia="es-ES"/>
    </w:rPr>
  </w:style>
  <w:style w:type="paragraph" w:customStyle="1" w:styleId="xl28">
    <w:name w:val="xl28"/>
    <w:basedOn w:val="Normal"/>
    <w:rsid w:val="005005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sz w:val="16"/>
      <w:szCs w:val="16"/>
      <w:lang w:eastAsia="es-ES"/>
    </w:rPr>
  </w:style>
  <w:style w:type="paragraph" w:customStyle="1" w:styleId="xl29">
    <w:name w:val="xl29"/>
    <w:basedOn w:val="Normal"/>
    <w:rsid w:val="005005A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b/>
      <w:bCs/>
      <w:sz w:val="16"/>
      <w:szCs w:val="16"/>
      <w:lang w:eastAsia="es-ES"/>
    </w:rPr>
  </w:style>
  <w:style w:type="paragraph" w:customStyle="1" w:styleId="xl30">
    <w:name w:val="xl30"/>
    <w:basedOn w:val="Normal"/>
    <w:rsid w:val="005005A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sz w:val="16"/>
      <w:szCs w:val="16"/>
      <w:lang w:eastAsia="es-ES"/>
    </w:rPr>
  </w:style>
  <w:style w:type="paragraph" w:customStyle="1" w:styleId="xl31">
    <w:name w:val="xl31"/>
    <w:basedOn w:val="Normal"/>
    <w:rsid w:val="005005AA"/>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Verdana" w:eastAsia="Times New Roman" w:hAnsi="Verdana" w:cs="Times New Roman"/>
      <w:b/>
      <w:bCs/>
      <w:sz w:val="12"/>
      <w:szCs w:val="12"/>
      <w:lang w:eastAsia="es-ES"/>
    </w:rPr>
  </w:style>
  <w:style w:type="character" w:customStyle="1" w:styleId="CarCar4">
    <w:name w:val="Car Car4"/>
    <w:basedOn w:val="Fuentedeprrafopredeter"/>
    <w:rsid w:val="005005AA"/>
    <w:rPr>
      <w:rFonts w:ascii="Arial" w:hAnsi="Arial" w:cs="Arial" w:hint="default"/>
      <w:b/>
      <w:bCs/>
      <w:kern w:val="32"/>
      <w:sz w:val="32"/>
      <w:szCs w:val="32"/>
      <w:lang w:val="es-ES" w:eastAsia="en-US"/>
    </w:rPr>
  </w:style>
  <w:style w:type="character" w:customStyle="1" w:styleId="Ttulo2CarCar">
    <w:name w:val="Título 2 Car Car"/>
    <w:basedOn w:val="Fuentedeprrafopredeter"/>
    <w:rsid w:val="005005AA"/>
    <w:rPr>
      <w:rFonts w:ascii="Arial" w:hAnsi="Arial" w:cs="Arial" w:hint="default"/>
      <w:b/>
      <w:bCs/>
      <w:iCs/>
      <w:sz w:val="24"/>
      <w:lang w:val="es-ES" w:eastAsia="es-ES" w:bidi="ar-SA"/>
    </w:rPr>
  </w:style>
  <w:style w:type="paragraph" w:customStyle="1" w:styleId="Default">
    <w:name w:val="Default"/>
    <w:uiPriority w:val="99"/>
    <w:rsid w:val="005005AA"/>
    <w:pPr>
      <w:autoSpaceDE w:val="0"/>
      <w:autoSpaceDN w:val="0"/>
      <w:adjustRightInd w:val="0"/>
      <w:spacing w:after="0" w:line="240" w:lineRule="auto"/>
    </w:pPr>
    <w:rPr>
      <w:rFonts w:ascii="Arial" w:eastAsia="Calibri" w:hAnsi="Arial" w:cs="Arial"/>
      <w:color w:val="000000"/>
      <w:sz w:val="24"/>
      <w:szCs w:val="24"/>
      <w:lang w:val="en-US"/>
    </w:rPr>
  </w:style>
  <w:style w:type="paragraph" w:styleId="TDC2">
    <w:name w:val="toc 2"/>
    <w:basedOn w:val="Normal"/>
    <w:next w:val="Normal"/>
    <w:autoRedefine/>
    <w:uiPriority w:val="39"/>
    <w:unhideWhenUsed/>
    <w:qFormat/>
    <w:rsid w:val="005005AA"/>
    <w:pPr>
      <w:spacing w:after="100" w:line="240" w:lineRule="auto"/>
      <w:ind w:left="200"/>
    </w:pPr>
    <w:rPr>
      <w:rFonts w:ascii="Times New Roman" w:eastAsia="Times New Roman" w:hAnsi="Times New Roman" w:cs="Times New Roman"/>
      <w:sz w:val="20"/>
      <w:szCs w:val="20"/>
    </w:rPr>
  </w:style>
  <w:style w:type="table" w:styleId="Tablaconcuadrcula">
    <w:name w:val="Table Grid"/>
    <w:basedOn w:val="Tablanormal"/>
    <w:rsid w:val="00760A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3304824">
      <w:bodyDiv w:val="1"/>
      <w:marLeft w:val="0"/>
      <w:marRight w:val="0"/>
      <w:marTop w:val="0"/>
      <w:marBottom w:val="0"/>
      <w:divBdr>
        <w:top w:val="none" w:sz="0" w:space="0" w:color="auto"/>
        <w:left w:val="none" w:sz="0" w:space="0" w:color="auto"/>
        <w:bottom w:val="none" w:sz="0" w:space="0" w:color="auto"/>
        <w:right w:val="none" w:sz="0" w:space="0" w:color="auto"/>
      </w:divBdr>
    </w:div>
    <w:div w:id="1458992119">
      <w:bodyDiv w:val="1"/>
      <w:marLeft w:val="0"/>
      <w:marRight w:val="0"/>
      <w:marTop w:val="0"/>
      <w:marBottom w:val="0"/>
      <w:divBdr>
        <w:top w:val="none" w:sz="0" w:space="0" w:color="auto"/>
        <w:left w:val="none" w:sz="0" w:space="0" w:color="auto"/>
        <w:bottom w:val="none" w:sz="0" w:space="0" w:color="auto"/>
        <w:right w:val="none" w:sz="0" w:space="0" w:color="auto"/>
      </w:divBdr>
    </w:div>
    <w:div w:id="1984776940">
      <w:bodyDiv w:val="1"/>
      <w:marLeft w:val="0"/>
      <w:marRight w:val="0"/>
      <w:marTop w:val="0"/>
      <w:marBottom w:val="0"/>
      <w:divBdr>
        <w:top w:val="none" w:sz="0" w:space="0" w:color="auto"/>
        <w:left w:val="none" w:sz="0" w:space="0" w:color="auto"/>
        <w:bottom w:val="none" w:sz="0" w:space="0" w:color="auto"/>
        <w:right w:val="none" w:sz="0" w:space="0" w:color="auto"/>
      </w:divBdr>
    </w:div>
    <w:div w:id="2105225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0A90FE-3045-4F47-8081-CE27A4A3D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54</Pages>
  <Words>29539</Words>
  <Characters>162468</Characters>
  <Application>Microsoft Macintosh Word</Application>
  <DocSecurity>0</DocSecurity>
  <Lines>1353</Lines>
  <Paragraphs>383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Miriam</dc:creator>
  <cp:lastModifiedBy>Usuario de Microsoft Office</cp:lastModifiedBy>
  <cp:revision>33</cp:revision>
  <cp:lastPrinted>2017-10-29T21:56:00Z</cp:lastPrinted>
  <dcterms:created xsi:type="dcterms:W3CDTF">2017-11-19T23:02:00Z</dcterms:created>
  <dcterms:modified xsi:type="dcterms:W3CDTF">2017-11-20T16:31:00Z</dcterms:modified>
</cp:coreProperties>
</file>